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1229" w:h="2690" w:hRule="exact" w:wrap="none" w:vAnchor="page" w:hAnchor="page" w:x="2970" w:y="9921"/>
        <w:widowControl w:val="0"/>
        <w:keepNext w:val="0"/>
        <w:keepLines w:val="0"/>
        <w:shd w:val="clear" w:color="auto" w:fill="auto"/>
        <w:bidi w:val="0"/>
        <w:jc w:val="left"/>
        <w:spacing w:before="0" w:after="0" w:line="210" w:lineRule="exact"/>
        <w:ind w:left="0" w:right="0" w:firstLine="0"/>
      </w:pPr>
      <w:r>
        <w:rPr>
          <w:rStyle w:val="CharStyle5"/>
          <w:i/>
          <w:iCs/>
        </w:rPr>
        <w:t>mgmmm</w:t>
      </w:r>
    </w:p>
    <w:p>
      <w:pPr>
        <w:pStyle w:val="Style6"/>
        <w:framePr w:w="1229" w:h="2690" w:hRule="exact" w:wrap="none" w:vAnchor="page" w:hAnchor="page" w:x="2970" w:y="9921"/>
        <w:widowControl w:val="0"/>
        <w:keepNext w:val="0"/>
        <w:keepLines w:val="0"/>
        <w:shd w:val="clear" w:color="auto" w:fill="auto"/>
        <w:bidi w:val="0"/>
        <w:jc w:val="left"/>
        <w:spacing w:before="0" w:after="0" w:line="760" w:lineRule="exact"/>
        <w:ind w:left="0" w:right="0" w:firstLine="0"/>
      </w:pPr>
      <w:r>
        <w:rPr>
          <w:rStyle w:val="CharStyle8"/>
          <w:i/>
          <w:iCs/>
        </w:rPr>
        <w:t>Mmm</w:t>
      </w:r>
    </w:p>
    <w:p>
      <w:pPr>
        <w:pStyle w:val="Style9"/>
        <w:framePr w:w="1229" w:h="2690" w:hRule="exact" w:wrap="none" w:vAnchor="page" w:hAnchor="page" w:x="2970" w:y="9921"/>
        <w:widowControl w:val="0"/>
        <w:keepNext w:val="0"/>
        <w:keepLines w:val="0"/>
        <w:shd w:val="clear" w:color="auto" w:fill="auto"/>
        <w:bidi w:val="0"/>
        <w:jc w:val="left"/>
        <w:spacing w:before="0" w:after="297" w:line="500" w:lineRule="exact"/>
        <w:ind w:left="0" w:right="0" w:firstLine="0"/>
      </w:pPr>
      <w:r>
        <w:rPr>
          <w:rStyle w:val="CharStyle11"/>
          <w:b/>
          <w:bCs/>
          <w:i/>
          <w:iCs/>
        </w:rPr>
        <w:t>mmm</w:t>
      </w:r>
    </w:p>
    <w:p>
      <w:pPr>
        <w:pStyle w:val="Style12"/>
        <w:framePr w:w="1229" w:h="2690" w:hRule="exact" w:wrap="none" w:vAnchor="page" w:hAnchor="page" w:x="2970" w:y="9921"/>
        <w:widowControl w:val="0"/>
        <w:keepNext w:val="0"/>
        <w:keepLines w:val="0"/>
        <w:shd w:val="clear" w:color="auto" w:fill="auto"/>
        <w:bidi w:val="0"/>
        <w:jc w:val="left"/>
        <w:spacing w:before="0" w:after="0" w:line="1100" w:lineRule="exact"/>
        <w:ind w:left="0" w:right="0" w:firstLine="0"/>
      </w:pPr>
      <w:r>
        <w:rPr>
          <w:rStyle w:val="CharStyle14"/>
          <w:b/>
          <w:bCs/>
          <w:i/>
          <w:iCs/>
        </w:rPr>
        <w:t>mm</w:t>
      </w:r>
    </w:p>
    <w:p>
      <w:pPr>
        <w:pStyle w:val="Style15"/>
        <w:framePr w:wrap="none" w:vAnchor="page" w:hAnchor="page" w:x="3469" w:y="13404"/>
        <w:widowControl w:val="0"/>
        <w:keepNext w:val="0"/>
        <w:keepLines w:val="0"/>
        <w:shd w:val="clear" w:color="auto" w:fill="auto"/>
        <w:bidi w:val="0"/>
        <w:jc w:val="left"/>
        <w:spacing w:before="0" w:after="0" w:line="550" w:lineRule="exact"/>
        <w:ind w:left="0" w:right="0" w:firstLine="0"/>
      </w:pPr>
      <w:r>
        <w:rPr>
          <w:rStyle w:val="CharStyle17"/>
          <w:b/>
          <w:bCs/>
        </w:rPr>
        <w:t>ill</w:t>
      </w:r>
    </w:p>
    <w:p>
      <w:pPr>
        <w:pStyle w:val="Style18"/>
        <w:framePr w:wrap="none" w:vAnchor="page" w:hAnchor="page" w:x="3721" w:y="7035"/>
        <w:widowControl w:val="0"/>
        <w:keepNext w:val="0"/>
        <w:keepLines w:val="0"/>
        <w:shd w:val="clear" w:color="auto" w:fill="auto"/>
        <w:bidi w:val="0"/>
        <w:jc w:val="left"/>
        <w:spacing w:before="0" w:after="0" w:line="760" w:lineRule="exact"/>
        <w:ind w:left="0" w:right="0" w:firstLine="0"/>
      </w:pPr>
      <w:r>
        <w:rPr>
          <w:rStyle w:val="CharStyle20"/>
          <w:b/>
          <w:bCs/>
          <w:color w:val="FFFFFF"/>
        </w:rPr>
        <w:t xml:space="preserve">table </w:t>
      </w:r>
      <w:r>
        <w:rPr>
          <w:rStyle w:val="CharStyle21"/>
          <w:b w:val="0"/>
          <w:bCs w:val="0"/>
          <w:color w:val="FFFFFF"/>
        </w:rPr>
        <w:t>of</w:t>
      </w:r>
      <w:r>
        <w:rPr>
          <w:rStyle w:val="CharStyle20"/>
          <w:b/>
          <w:bCs/>
          <w:color w:val="FFFFFF"/>
        </w:rPr>
        <w:t xml:space="preserve"> Contents</w:t>
      </w:r>
    </w:p>
    <w:p>
      <w:pPr>
        <w:pStyle w:val="Style18"/>
        <w:framePr w:w="9250" w:h="3497" w:hRule="exact" w:wrap="none" w:vAnchor="page" w:hAnchor="page" w:x="3721" w:y="8753"/>
        <w:tabs>
          <w:tab w:leader="none" w:pos="8971" w:val="left"/>
        </w:tabs>
        <w:widowControl w:val="0"/>
        <w:keepNext w:val="0"/>
        <w:keepLines w:val="0"/>
        <w:shd w:val="clear" w:color="auto" w:fill="auto"/>
        <w:bidi w:val="0"/>
        <w:jc w:val="left"/>
        <w:spacing w:before="0" w:after="0" w:line="1147" w:lineRule="exact"/>
        <w:ind w:left="660" w:right="0" w:firstLine="0"/>
      </w:pPr>
      <w:r>
        <w:rPr>
          <w:rStyle w:val="CharStyle22"/>
          <w:b/>
          <w:bCs/>
        </w:rPr>
        <w:t>President’s Message</w:t>
        <w:tab/>
      </w:r>
      <w:r>
        <w:rPr>
          <w:rStyle w:val="CharStyle23"/>
          <w:b/>
          <w:bCs/>
        </w:rPr>
        <w:t>2</w:t>
      </w:r>
    </w:p>
    <w:p>
      <w:pPr>
        <w:pStyle w:val="Style18"/>
        <w:framePr w:w="9250" w:h="3497" w:hRule="exact" w:wrap="none" w:vAnchor="page" w:hAnchor="page" w:x="3721" w:y="8753"/>
        <w:tabs>
          <w:tab w:leader="none" w:pos="8952" w:val="left"/>
        </w:tabs>
        <w:widowControl w:val="0"/>
        <w:keepNext w:val="0"/>
        <w:keepLines w:val="0"/>
        <w:shd w:val="clear" w:color="auto" w:fill="auto"/>
        <w:bidi w:val="0"/>
        <w:jc w:val="left"/>
        <w:spacing w:before="0" w:after="0" w:line="1147" w:lineRule="exact"/>
        <w:ind w:left="660" w:right="0" w:firstLine="0"/>
      </w:pPr>
      <w:r>
        <w:rPr>
          <w:rStyle w:val="CharStyle22"/>
          <w:b/>
          <w:bCs/>
        </w:rPr>
        <w:t>Overview</w:t>
        <w:tab/>
      </w:r>
      <w:r>
        <w:rPr>
          <w:rStyle w:val="CharStyle23"/>
          <w:b/>
          <w:bCs/>
        </w:rPr>
        <w:t>3</w:t>
      </w:r>
    </w:p>
    <w:p>
      <w:pPr>
        <w:pStyle w:val="Style18"/>
        <w:framePr w:w="9250" w:h="3497" w:hRule="exact" w:wrap="none" w:vAnchor="page" w:hAnchor="page" w:x="3721" w:y="8753"/>
        <w:widowControl w:val="0"/>
        <w:keepNext w:val="0"/>
        <w:keepLines w:val="0"/>
        <w:shd w:val="clear" w:color="auto" w:fill="auto"/>
        <w:bidi w:val="0"/>
        <w:jc w:val="left"/>
        <w:spacing w:before="0" w:after="0" w:line="1147" w:lineRule="exact"/>
        <w:ind w:left="660" w:right="0" w:firstLine="0"/>
      </w:pPr>
      <w:r>
        <w:rPr>
          <w:rStyle w:val="CharStyle22"/>
          <w:b/>
          <w:bCs/>
        </w:rPr>
        <w:t xml:space="preserve">Institutional Strategic Planning </w:t>
      </w:r>
      <w:r>
        <w:rPr>
          <w:rStyle w:val="CharStyle23"/>
          <w:b/>
          <w:bCs/>
        </w:rPr>
        <w:t>17</w:t>
      </w:r>
    </w:p>
    <w:p>
      <w:pPr>
        <w:pStyle w:val="Style18"/>
        <w:framePr w:wrap="none" w:vAnchor="page" w:hAnchor="page" w:x="3721" w:y="5247"/>
        <w:widowControl w:val="0"/>
        <w:keepNext w:val="0"/>
        <w:keepLines w:val="0"/>
        <w:shd w:val="clear" w:color="auto" w:fill="auto"/>
        <w:bidi w:val="0"/>
        <w:jc w:val="left"/>
        <w:spacing w:before="0" w:after="0" w:line="550" w:lineRule="exact"/>
        <w:ind w:left="3420" w:right="0" w:firstLine="0"/>
      </w:pPr>
      <w:r>
        <w:rPr>
          <w:rStyle w:val="CharStyle22"/>
          <w:b/>
          <w:bCs/>
        </w:rPr>
        <w:t>1994 —1995</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24.45pt;margin-top:169.35pt;width:543.35pt;height:755.05pt;z-index:-251658752;mso-wrap-distance-left:5.pt;mso-wrap-distance-right:5.pt;mso-position-horizontal-relative:page;mso-position-vertical-relative:page" wrapcoords="0 0">
            <v:imagedata r:id="rId5" r:href="rId6"/>
            <w10:wrap anchorx="page" anchory="page"/>
          </v:shape>
        </w:pict>
      </w:r>
    </w:p>
    <w:p>
      <w:pPr>
        <w:framePr w:wrap="none" w:vAnchor="page" w:hAnchor="page" w:x="9898" w:y="3716"/>
        <w:widowControl w:val="0"/>
        <w:rPr>
          <w:sz w:val="0"/>
          <w:szCs w:val="0"/>
        </w:rPr>
      </w:pPr>
      <w:r>
        <w:pict>
          <v:shape id="_x0000_s1027" type="#_x0000_t75" style="width:172pt;height:251pt;">
            <v:imagedata r:id="rId7" r:href="rId8"/>
          </v:shape>
        </w:pict>
      </w:r>
    </w:p>
    <w:p>
      <w:pPr>
        <w:pStyle w:val="Style18"/>
        <w:framePr w:wrap="none" w:vAnchor="page" w:hAnchor="page" w:x="4100" w:y="8909"/>
        <w:widowControl w:val="0"/>
        <w:keepNext w:val="0"/>
        <w:keepLines w:val="0"/>
        <w:shd w:val="clear" w:color="auto" w:fill="000000"/>
        <w:bidi w:val="0"/>
        <w:jc w:val="left"/>
        <w:spacing w:before="0" w:after="0" w:line="760" w:lineRule="exact"/>
        <w:ind w:left="100" w:right="0" w:firstLine="0"/>
      </w:pPr>
      <w:r>
        <w:rPr>
          <w:rStyle w:val="CharStyle20"/>
          <w:b/>
          <w:bCs/>
          <w:color w:val="FFFFFF"/>
        </w:rPr>
        <w:t xml:space="preserve">dear Alumni </w:t>
      </w:r>
      <w:r>
        <w:rPr>
          <w:rStyle w:val="CharStyle21"/>
          <w:b w:val="0"/>
          <w:bCs w:val="0"/>
          <w:color w:val="FFFFFF"/>
        </w:rPr>
        <w:t>and</w:t>
      </w:r>
      <w:r>
        <w:rPr>
          <w:rStyle w:val="CharStyle20"/>
          <w:b/>
          <w:bCs/>
          <w:color w:val="FFFFFF"/>
        </w:rPr>
        <w:t xml:space="preserve"> Friends </w:t>
      </w:r>
      <w:r>
        <w:rPr>
          <w:rStyle w:val="CharStyle21"/>
          <w:b w:val="0"/>
          <w:bCs w:val="0"/>
          <w:color w:val="FFFFFF"/>
        </w:rPr>
        <w:t>of</w:t>
      </w:r>
      <w:r>
        <w:rPr>
          <w:rStyle w:val="CharStyle20"/>
          <w:b/>
          <w:bCs/>
          <w:color w:val="FFFFFF"/>
        </w:rPr>
        <w:t xml:space="preserve"> VSU:</w:t>
      </w:r>
    </w:p>
    <w:p>
      <w:pPr>
        <w:framePr w:w="1795" w:h="3516" w:hRule="exact" w:wrap="none" w:vAnchor="page" w:hAnchor="page" w:x="2478" w:y="9774"/>
        <w:widowControl w:val="0"/>
      </w:pPr>
    </w:p>
    <w:p>
      <w:pPr>
        <w:framePr w:wrap="none" w:vAnchor="page" w:hAnchor="page" w:x="3630" w:y="13136"/>
        <w:widowControl w:val="0"/>
      </w:pPr>
    </w:p>
    <w:p>
      <w:pPr>
        <w:framePr w:wrap="none" w:vAnchor="page" w:hAnchor="page" w:x="4090" w:y="13130"/>
        <w:widowControl w:val="0"/>
      </w:pPr>
    </w:p>
    <w:p>
      <w:pPr>
        <w:framePr w:w="1651" w:h="1046" w:hRule="exact" w:wrap="none" w:vAnchor="page" w:hAnchor="page" w:x="2622" w:y="13306"/>
        <w:widowControl w:val="0"/>
      </w:pPr>
    </w:p>
    <w:p>
      <w:pPr>
        <w:framePr w:w="1882" w:h="3153" w:hRule="exact" w:wrap="none" w:vAnchor="page" w:hAnchor="page" w:x="2410" w:y="15486"/>
        <w:widowControl w:val="0"/>
      </w:pPr>
    </w:p>
    <w:p>
      <w:pPr>
        <w:pStyle w:val="Style26"/>
        <w:framePr w:w="9043" w:h="7592" w:hRule="exact" w:wrap="none" w:vAnchor="page" w:hAnchor="page" w:x="4321" w:y="9896"/>
        <w:widowControl w:val="0"/>
        <w:keepNext w:val="0"/>
        <w:keepLines w:val="0"/>
        <w:shd w:val="clear" w:color="auto" w:fill="auto"/>
        <w:bidi w:val="0"/>
        <w:jc w:val="left"/>
        <w:spacing w:before="0" w:after="0" w:line="278" w:lineRule="exact"/>
        <w:ind w:left="120" w:right="140" w:firstLine="180"/>
      </w:pPr>
      <w:r>
        <w:rPr>
          <w:rStyle w:val="CharStyle32"/>
        </w:rPr>
        <w:t>Valdosta State’s second year as a Regional University was a tremendous success. Enroll</w:t>
        <w:softHyphen/>
        <w:t>ment reached an all-time high each quarter. After extensive input from every segment of the campus, the University’s Mission Statement and Institutional Goals were revised. The PEW Charitable Trust Roundtable was used to study and clarify all aspects of the institution’s operation. The fiber optics network was extended to all segments of the campus and “lighted up,” creating a truly outstanding data network system. During the year, over 200 micros were received and installed, making available 1,700 for use in 15 student laboratories and in faculty offices.</w:t>
      </w:r>
    </w:p>
    <w:p>
      <w:pPr>
        <w:pStyle w:val="Style26"/>
        <w:framePr w:w="9043" w:h="7592" w:hRule="exact" w:wrap="none" w:vAnchor="page" w:hAnchor="page" w:x="4321" w:y="9896"/>
        <w:widowControl w:val="0"/>
        <w:keepNext w:val="0"/>
        <w:keepLines w:val="0"/>
        <w:shd w:val="clear" w:color="auto" w:fill="auto"/>
        <w:bidi w:val="0"/>
        <w:jc w:val="left"/>
        <w:spacing w:before="0" w:after="0" w:line="278" w:lineRule="exact"/>
        <w:ind w:left="120" w:right="140" w:firstLine="180"/>
      </w:pPr>
      <w:r>
        <w:rPr>
          <w:rStyle w:val="CharStyle32"/>
        </w:rPr>
        <w:t>The application of technology enabled the institution to improve its service to the entire region while reducing costs. Although there was an 8.7 percent increase in off-campus enrollment, the faculty reduced off-campus travel by over 40 percent (to 62,000 miles). The University successfully offered the first Postsecondary Options courses by distance learning and continued to offer the entire undergraduate degrees in business and nursing by the same method.</w:t>
      </w:r>
    </w:p>
    <w:p>
      <w:pPr>
        <w:pStyle w:val="Style26"/>
        <w:framePr w:w="9043" w:h="7592" w:hRule="exact" w:wrap="none" w:vAnchor="page" w:hAnchor="page" w:x="4321" w:y="9896"/>
        <w:widowControl w:val="0"/>
        <w:keepNext w:val="0"/>
        <w:keepLines w:val="0"/>
        <w:shd w:val="clear" w:color="auto" w:fill="auto"/>
        <w:bidi w:val="0"/>
        <w:jc w:val="left"/>
        <w:spacing w:before="0" w:after="0" w:line="278" w:lineRule="exact"/>
        <w:ind w:left="120" w:right="140" w:firstLine="180"/>
      </w:pPr>
      <w:r>
        <w:rPr>
          <w:rStyle w:val="CharStyle32"/>
        </w:rPr>
        <w:t>In all aspects of its operation, the University worked to nurture a diverse student body, maintain a positive balance between liberal arts and professional education, serve its region responsibly, and provide an appealing setting in which students can grow. Optimism and anticipation continued to be the prevailing campus attitude.</w:t>
      </w:r>
    </w:p>
    <w:p>
      <w:pPr>
        <w:pStyle w:val="Style26"/>
        <w:framePr w:w="9043" w:h="7592" w:hRule="exact" w:wrap="none" w:vAnchor="page" w:hAnchor="page" w:x="4321" w:y="9896"/>
        <w:widowControl w:val="0"/>
        <w:keepNext w:val="0"/>
        <w:keepLines w:val="0"/>
        <w:shd w:val="clear" w:color="auto" w:fill="auto"/>
        <w:bidi w:val="0"/>
        <w:jc w:val="left"/>
        <w:spacing w:before="0" w:after="295" w:line="278" w:lineRule="exact"/>
        <w:ind w:left="120" w:right="140" w:firstLine="180"/>
      </w:pPr>
      <w:r>
        <w:rPr>
          <w:rStyle w:val="CharStyle32"/>
        </w:rPr>
        <w:t>We realize that we must provide much of the training, guidance, and leadership to our region if it and the entire state are to realize their optimum growth and development. The challenge is a great one, but one that is exciting and exhilarating.</w:t>
      </w:r>
    </w:p>
    <w:p>
      <w:pPr>
        <w:pStyle w:val="Style26"/>
        <w:framePr w:w="9043" w:h="7592" w:hRule="exact" w:wrap="none" w:vAnchor="page" w:hAnchor="page" w:x="4321" w:y="9896"/>
        <w:widowControl w:val="0"/>
        <w:keepNext w:val="0"/>
        <w:keepLines w:val="0"/>
        <w:shd w:val="clear" w:color="auto" w:fill="auto"/>
        <w:bidi w:val="0"/>
        <w:jc w:val="left"/>
        <w:spacing w:before="0" w:after="558" w:line="210" w:lineRule="exact"/>
        <w:ind w:left="5520" w:right="0" w:firstLine="0"/>
      </w:pPr>
      <w:r>
        <w:rPr>
          <w:rStyle w:val="CharStyle32"/>
        </w:rPr>
        <w:t>Sincerely,</w:t>
      </w:r>
    </w:p>
    <w:p>
      <w:pPr>
        <w:pStyle w:val="Style26"/>
        <w:framePr w:w="9043" w:h="7592" w:hRule="exact" w:wrap="none" w:vAnchor="page" w:hAnchor="page" w:x="4321" w:y="9896"/>
        <w:widowControl w:val="0"/>
        <w:keepNext w:val="0"/>
        <w:keepLines w:val="0"/>
        <w:shd w:val="clear" w:color="auto" w:fill="auto"/>
        <w:bidi w:val="0"/>
        <w:jc w:val="left"/>
        <w:spacing w:before="0" w:after="16" w:line="210" w:lineRule="exact"/>
        <w:ind w:left="5520" w:right="0" w:firstLine="0"/>
      </w:pPr>
      <w:r>
        <w:rPr>
          <w:rStyle w:val="CharStyle32"/>
        </w:rPr>
        <w:t>Hugh C. Bailey</w:t>
      </w:r>
    </w:p>
    <w:p>
      <w:pPr>
        <w:pStyle w:val="Style26"/>
        <w:framePr w:w="9043" w:h="7592" w:hRule="exact" w:wrap="none" w:vAnchor="page" w:hAnchor="page" w:x="4321" w:y="9896"/>
        <w:widowControl w:val="0"/>
        <w:keepNext w:val="0"/>
        <w:keepLines w:val="0"/>
        <w:shd w:val="clear" w:color="auto" w:fill="auto"/>
        <w:bidi w:val="0"/>
        <w:jc w:val="left"/>
        <w:spacing w:before="0" w:after="0" w:line="210" w:lineRule="exact"/>
        <w:ind w:left="5520" w:right="0" w:firstLine="0"/>
      </w:pPr>
      <w:r>
        <w:rPr>
          <w:rStyle w:val="CharStyle32"/>
        </w:rPr>
        <w:t>President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28" type="#_x0000_t75" style="position:absolute;margin-left:124.8pt;margin-top:164.15pt;width:92.15pt;height:359.05pt;z-index:-251658751;mso-wrap-distance-left:5.pt;mso-wrap-distance-right:5.pt;mso-position-horizontal-relative:page;mso-position-vertical-relative:page" wrapcoords="0 0">
            <v:imagedata r:id="rId9" r:href="rId10"/>
            <w10:wrap anchorx="page" anchory="page"/>
          </v:shape>
        </w:pict>
      </w:r>
    </w:p>
    <w:p>
      <w:pPr>
        <w:pStyle w:val="Style26"/>
        <w:framePr w:w="9250" w:h="2311" w:hRule="exact" w:wrap="none" w:vAnchor="page" w:hAnchor="page" w:x="3695" w:y="4604"/>
        <w:widowControl w:val="0"/>
        <w:keepNext w:val="0"/>
        <w:keepLines w:val="0"/>
        <w:shd w:val="clear" w:color="auto" w:fill="auto"/>
        <w:bidi w:val="0"/>
        <w:jc w:val="both"/>
        <w:spacing w:before="0" w:after="0" w:line="278" w:lineRule="exact"/>
        <w:ind w:left="20" w:right="3010" w:firstLine="180"/>
      </w:pPr>
      <w:r>
        <w:rPr>
          <w:rStyle w:val="CharStyle33"/>
        </w:rPr>
        <w:t xml:space="preserve">The </w:t>
      </w:r>
      <w:r>
        <w:rPr>
          <w:rStyle w:val="CharStyle32"/>
        </w:rPr>
        <w:t>Odum Library remained the center of the University’s</w:t>
        <w:br/>
      </w:r>
      <w:r>
        <w:rPr>
          <w:rStyle w:val="CharStyle33"/>
        </w:rPr>
        <w:t xml:space="preserve">intellectual </w:t>
      </w:r>
      <w:r>
        <w:rPr>
          <w:rStyle w:val="CharStyle32"/>
        </w:rPr>
        <w:t>life. During the year it added 4,496 volumes and</w:t>
        <w:br/>
      </w:r>
      <w:r>
        <w:rPr>
          <w:rStyle w:val="CharStyle33"/>
        </w:rPr>
        <w:t xml:space="preserve">expended </w:t>
      </w:r>
      <w:r>
        <w:rPr>
          <w:rStyle w:val="CharStyle32"/>
        </w:rPr>
        <w:t>$647,982 for materials. The total collection grew to</w:t>
        <w:br/>
      </w:r>
      <w:r>
        <w:rPr>
          <w:rStyle w:val="CharStyle33"/>
        </w:rPr>
        <w:t xml:space="preserve">1,406,989 </w:t>
      </w:r>
      <w:r>
        <w:rPr>
          <w:rStyle w:val="CharStyle32"/>
        </w:rPr>
        <w:t>items. Barcoding was completed, and the circulation</w:t>
        <w:br/>
      </w:r>
      <w:r>
        <w:rPr>
          <w:rStyle w:val="CharStyle33"/>
        </w:rPr>
        <w:t xml:space="preserve">model </w:t>
      </w:r>
      <w:r>
        <w:rPr>
          <w:rStyle w:val="CharStyle32"/>
        </w:rPr>
        <w:t>became fully operational. The door count for the main</w:t>
        <w:br/>
      </w:r>
      <w:r>
        <w:rPr>
          <w:rStyle w:val="CharStyle33"/>
        </w:rPr>
        <w:t xml:space="preserve">library </w:t>
      </w:r>
      <w:r>
        <w:rPr>
          <w:rStyle w:val="CharStyle32"/>
        </w:rPr>
        <w:t>increased by 8.7 percent to 401,435 persons. There was a</w:t>
        <w:br/>
      </w:r>
      <w:r>
        <w:rPr>
          <w:rStyle w:val="CharStyle33"/>
        </w:rPr>
        <w:t xml:space="preserve">14.9 </w:t>
      </w:r>
      <w:r>
        <w:rPr>
          <w:rStyle w:val="CharStyle32"/>
        </w:rPr>
        <w:t>percent increase in interlibrary loans. Users spent 7,200</w:t>
        <w:br/>
      </w:r>
      <w:r>
        <w:rPr>
          <w:rStyle w:val="CharStyle33"/>
        </w:rPr>
        <w:t xml:space="preserve">hours </w:t>
      </w:r>
      <w:r>
        <w:rPr>
          <w:rStyle w:val="CharStyle32"/>
        </w:rPr>
        <w:t xml:space="preserve">searching </w:t>
      </w:r>
      <w:r>
        <w:rPr>
          <w:rStyle w:val="CharStyle34"/>
        </w:rPr>
        <w:t>10</w:t>
      </w:r>
      <w:r>
        <w:rPr>
          <w:rStyle w:val="CharStyle32"/>
        </w:rPr>
        <w:t xml:space="preserve"> databases provided by the local network.</w:t>
      </w:r>
    </w:p>
    <w:p>
      <w:pPr>
        <w:framePr w:wrap="none" w:vAnchor="page" w:hAnchor="page" w:x="8135" w:y="8369"/>
        <w:widowControl w:val="0"/>
        <w:rPr>
          <w:sz w:val="0"/>
          <w:szCs w:val="0"/>
        </w:rPr>
      </w:pPr>
      <w:r>
        <w:pict>
          <v:shape id="_x0000_s1029" type="#_x0000_t75" style="width:247pt;height:325pt;">
            <v:imagedata r:id="rId11" r:href="rId12"/>
          </v:shape>
        </w:pict>
      </w:r>
    </w:p>
    <w:p>
      <w:pPr>
        <w:pStyle w:val="Style26"/>
        <w:framePr w:w="9250" w:h="9250" w:hRule="exact" w:wrap="none" w:vAnchor="page" w:hAnchor="page" w:x="3695" w:y="8273"/>
        <w:widowControl w:val="0"/>
        <w:keepNext w:val="0"/>
        <w:keepLines w:val="0"/>
        <w:shd w:val="clear" w:color="auto" w:fill="auto"/>
        <w:bidi w:val="0"/>
        <w:jc w:val="both"/>
        <w:spacing w:before="0" w:after="0" w:line="276" w:lineRule="exact"/>
        <w:ind w:left="20" w:right="4944" w:firstLine="180"/>
      </w:pPr>
      <w:r>
        <w:rPr>
          <w:rStyle w:val="CharStyle33"/>
        </w:rPr>
        <w:t xml:space="preserve">The </w:t>
      </w:r>
      <w:r>
        <w:rPr>
          <w:rStyle w:val="CharStyle32"/>
        </w:rPr>
        <w:t>Office of Business and Finance</w:t>
        <w:br/>
      </w:r>
      <w:r>
        <w:rPr>
          <w:rStyle w:val="CharStyle33"/>
        </w:rPr>
        <w:t xml:space="preserve">continued </w:t>
      </w:r>
      <w:r>
        <w:rPr>
          <w:rStyle w:val="CharStyle32"/>
        </w:rPr>
        <w:t>to improve its services, working</w:t>
        <w:br/>
      </w:r>
      <w:r>
        <w:rPr>
          <w:rStyle w:val="CharStyle33"/>
        </w:rPr>
        <w:t xml:space="preserve">especially </w:t>
      </w:r>
      <w:r>
        <w:rPr>
          <w:rStyle w:val="CharStyle32"/>
        </w:rPr>
        <w:t>to comply with the recommenda</w:t>
        <w:t>-</w:t>
        <w:br/>
      </w:r>
      <w:r>
        <w:rPr>
          <w:rStyle w:val="CharStyle33"/>
        </w:rPr>
        <w:t xml:space="preserve">tions of </w:t>
      </w:r>
      <w:r>
        <w:rPr>
          <w:rStyle w:val="CharStyle32"/>
        </w:rPr>
        <w:t>earlier audits. The Office of Finance</w:t>
        <w:br/>
      </w:r>
      <w:r>
        <w:rPr>
          <w:rStyle w:val="CharStyle33"/>
        </w:rPr>
        <w:t xml:space="preserve">added </w:t>
      </w:r>
      <w:r>
        <w:rPr>
          <w:rStyle w:val="CharStyle32"/>
        </w:rPr>
        <w:t>an employee in each of two growing</w:t>
        <w:br/>
      </w:r>
      <w:r>
        <w:rPr>
          <w:rStyle w:val="CharStyle33"/>
        </w:rPr>
        <w:t xml:space="preserve">areas, </w:t>
      </w:r>
      <w:r>
        <w:rPr>
          <w:rStyle w:val="CharStyle32"/>
        </w:rPr>
        <w:t>Grants and Contracts Administration</w:t>
        <w:br/>
      </w:r>
      <w:r>
        <w:rPr>
          <w:rStyle w:val="CharStyle33"/>
        </w:rPr>
        <w:t xml:space="preserve">and Bank </w:t>
      </w:r>
      <w:r>
        <w:rPr>
          <w:rStyle w:val="CharStyle32"/>
        </w:rPr>
        <w:t>Reconciliation/Special Projects.</w:t>
      </w:r>
    </w:p>
    <w:p>
      <w:pPr>
        <w:pStyle w:val="Style26"/>
        <w:framePr w:w="9250" w:h="9250" w:hRule="exact" w:wrap="none" w:vAnchor="page" w:hAnchor="page" w:x="3695" w:y="8273"/>
        <w:widowControl w:val="0"/>
        <w:keepNext w:val="0"/>
        <w:keepLines w:val="0"/>
        <w:shd w:val="clear" w:color="auto" w:fill="auto"/>
        <w:bidi w:val="0"/>
        <w:jc w:val="both"/>
        <w:spacing w:before="0" w:after="0" w:line="276" w:lineRule="exact"/>
        <w:ind w:left="20" w:right="4944" w:firstLine="0"/>
      </w:pPr>
      <w:r>
        <w:rPr>
          <w:rStyle w:val="CharStyle33"/>
        </w:rPr>
        <w:t xml:space="preserve">VSU </w:t>
      </w:r>
      <w:r>
        <w:rPr>
          <w:rStyle w:val="CharStyle32"/>
        </w:rPr>
        <w:t>banking services were awarded to</w:t>
        <w:br/>
      </w:r>
      <w:r>
        <w:rPr>
          <w:rStyle w:val="CharStyle33"/>
        </w:rPr>
        <w:t xml:space="preserve">NationsBank, </w:t>
      </w:r>
      <w:r>
        <w:rPr>
          <w:rStyle w:val="CharStyle32"/>
        </w:rPr>
        <w:t>which will provide a free</w:t>
        <w:br/>
      </w:r>
      <w:r>
        <w:rPr>
          <w:rStyle w:val="CharStyle33"/>
        </w:rPr>
        <w:t xml:space="preserve">checking </w:t>
      </w:r>
      <w:r>
        <w:rPr>
          <w:rStyle w:val="CharStyle32"/>
        </w:rPr>
        <w:t>account and ATM card for each</w:t>
        <w:br/>
      </w:r>
      <w:r>
        <w:rPr>
          <w:rStyle w:val="CharStyle33"/>
        </w:rPr>
        <w:t>student.</w:t>
      </w:r>
    </w:p>
    <w:p>
      <w:pPr>
        <w:pStyle w:val="Style26"/>
        <w:framePr w:w="9250" w:h="9250" w:hRule="exact" w:wrap="none" w:vAnchor="page" w:hAnchor="page" w:x="3695" w:y="8273"/>
        <w:widowControl w:val="0"/>
        <w:keepNext w:val="0"/>
        <w:keepLines w:val="0"/>
        <w:shd w:val="clear" w:color="auto" w:fill="auto"/>
        <w:bidi w:val="0"/>
        <w:jc w:val="left"/>
        <w:spacing w:before="0" w:after="0" w:line="276" w:lineRule="exact"/>
        <w:ind w:left="20" w:right="4944" w:firstLine="180"/>
      </w:pPr>
      <w:r>
        <w:rPr>
          <w:rStyle w:val="CharStyle33"/>
        </w:rPr>
        <w:t xml:space="preserve">At the </w:t>
      </w:r>
      <w:r>
        <w:rPr>
          <w:rStyle w:val="CharStyle32"/>
        </w:rPr>
        <w:t>close of the year, the Personnel</w:t>
        <w:br/>
      </w:r>
      <w:r>
        <w:rPr>
          <w:rStyle w:val="CharStyle33"/>
        </w:rPr>
        <w:t xml:space="preserve">Division </w:t>
      </w:r>
      <w:r>
        <w:rPr>
          <w:rStyle w:val="CharStyle32"/>
        </w:rPr>
        <w:t>moved to a larger, renovated</w:t>
        <w:br/>
      </w:r>
      <w:r>
        <w:rPr>
          <w:rStyle w:val="CharStyle33"/>
        </w:rPr>
        <w:t xml:space="preserve">facility in </w:t>
      </w:r>
      <w:r>
        <w:rPr>
          <w:rStyle w:val="CharStyle32"/>
        </w:rPr>
        <w:t>Ashley Hall. The Division was</w:t>
        <w:br/>
      </w:r>
      <w:r>
        <w:rPr>
          <w:rStyle w:val="CharStyle33"/>
        </w:rPr>
        <w:t xml:space="preserve">instrumental </w:t>
      </w:r>
      <w:r>
        <w:rPr>
          <w:rStyle w:val="CharStyle32"/>
        </w:rPr>
        <w:t>in completing equity increases</w:t>
        <w:br/>
      </w:r>
      <w:r>
        <w:rPr>
          <w:rStyle w:val="CharStyle33"/>
        </w:rPr>
        <w:t xml:space="preserve">for </w:t>
      </w:r>
      <w:r>
        <w:rPr>
          <w:rStyle w:val="CharStyle32"/>
        </w:rPr>
        <w:t>classified employees and began micro</w:t>
        <w:t>-</w:t>
        <w:br/>
      </w:r>
      <w:r>
        <w:rPr>
          <w:rStyle w:val="CharStyle33"/>
        </w:rPr>
        <w:t xml:space="preserve">filming </w:t>
      </w:r>
      <w:r>
        <w:rPr>
          <w:rStyle w:val="CharStyle32"/>
        </w:rPr>
        <w:t>personnel files to improve access</w:t>
        <w:br/>
      </w:r>
      <w:r>
        <w:rPr>
          <w:rStyle w:val="CharStyle33"/>
        </w:rPr>
        <w:t xml:space="preserve">and save </w:t>
      </w:r>
      <w:r>
        <w:rPr>
          <w:rStyle w:val="CharStyle32"/>
        </w:rPr>
        <w:t>space. A program of employee-</w:t>
        <w:br/>
      </w:r>
      <w:r>
        <w:rPr>
          <w:rStyle w:val="CharStyle33"/>
        </w:rPr>
        <w:t xml:space="preserve">funded, </w:t>
      </w:r>
      <w:r>
        <w:rPr>
          <w:rStyle w:val="CharStyle32"/>
        </w:rPr>
        <w:t>Long Term Care was introduced as</w:t>
        <w:br/>
      </w:r>
      <w:r>
        <w:rPr>
          <w:rStyle w:val="CharStyle33"/>
        </w:rPr>
        <w:t xml:space="preserve">an </w:t>
      </w:r>
      <w:r>
        <w:rPr>
          <w:rStyle w:val="CharStyle32"/>
        </w:rPr>
        <w:t>additional benefit.</w:t>
      </w:r>
    </w:p>
    <w:p>
      <w:pPr>
        <w:pStyle w:val="Style26"/>
        <w:framePr w:w="9250" w:h="9250" w:hRule="exact" w:wrap="none" w:vAnchor="page" w:hAnchor="page" w:x="3695" w:y="8273"/>
        <w:widowControl w:val="0"/>
        <w:keepNext w:val="0"/>
        <w:keepLines w:val="0"/>
        <w:shd w:val="clear" w:color="auto" w:fill="auto"/>
        <w:bidi w:val="0"/>
        <w:jc w:val="left"/>
        <w:spacing w:before="0" w:after="0" w:line="276" w:lineRule="exact"/>
        <w:ind w:left="20" w:right="4944" w:firstLine="180"/>
      </w:pPr>
      <w:r>
        <w:rPr>
          <w:rStyle w:val="CharStyle33"/>
        </w:rPr>
        <w:t xml:space="preserve">All </w:t>
      </w:r>
      <w:r>
        <w:rPr>
          <w:rStyle w:val="CharStyle32"/>
        </w:rPr>
        <w:t>Auxiliary Services areas experienced a</w:t>
        <w:br/>
      </w:r>
      <w:r>
        <w:rPr>
          <w:rStyle w:val="CharStyle33"/>
        </w:rPr>
        <w:t xml:space="preserve">record </w:t>
      </w:r>
      <w:r>
        <w:rPr>
          <w:rStyle w:val="CharStyle32"/>
        </w:rPr>
        <w:t>year. For the first time since 1989,</w:t>
        <w:br/>
      </w:r>
      <w:r>
        <w:rPr>
          <w:rStyle w:val="CharStyle33"/>
        </w:rPr>
        <w:t xml:space="preserve">the </w:t>
      </w:r>
      <w:r>
        <w:rPr>
          <w:rStyle w:val="CharStyle32"/>
        </w:rPr>
        <w:t>Division was debt free. All Auxiliary</w:t>
        <w:br/>
      </w:r>
      <w:r>
        <w:rPr>
          <w:rStyle w:val="CharStyle33"/>
        </w:rPr>
        <w:t xml:space="preserve">facilities </w:t>
      </w:r>
      <w:r>
        <w:rPr>
          <w:rStyle w:val="CharStyle32"/>
        </w:rPr>
        <w:t>were wired internally for data and</w:t>
        <w:br/>
      </w:r>
      <w:r>
        <w:rPr>
          <w:rStyle w:val="CharStyle33"/>
        </w:rPr>
        <w:t xml:space="preserve">connected </w:t>
      </w:r>
      <w:r>
        <w:rPr>
          <w:rStyle w:val="CharStyle32"/>
        </w:rPr>
        <w:t>to the campus network. The</w:t>
      </w:r>
    </w:p>
    <w:p>
      <w:pPr>
        <w:pStyle w:val="Style26"/>
        <w:framePr w:w="9250" w:h="9250" w:hRule="exact" w:wrap="none" w:vAnchor="page" w:hAnchor="page" w:x="3695" w:y="8273"/>
        <w:widowControl w:val="0"/>
        <w:keepNext w:val="0"/>
        <w:keepLines w:val="0"/>
        <w:shd w:val="clear" w:color="auto" w:fill="auto"/>
        <w:bidi w:val="0"/>
        <w:jc w:val="left"/>
        <w:spacing w:before="0" w:after="0" w:line="276" w:lineRule="exact"/>
        <w:ind w:left="20" w:right="240" w:firstLine="0"/>
      </w:pPr>
      <w:r>
        <w:rPr>
          <w:rStyle w:val="CharStyle33"/>
        </w:rPr>
        <w:t xml:space="preserve">Bookstore </w:t>
      </w:r>
      <w:r>
        <w:rPr>
          <w:rStyle w:val="CharStyle32"/>
        </w:rPr>
        <w:t>Director was elected President of the National Association of College stores.</w:t>
      </w:r>
    </w:p>
    <w:p>
      <w:pPr>
        <w:pStyle w:val="Style26"/>
        <w:framePr w:w="9250" w:h="9250" w:hRule="exact" w:wrap="none" w:vAnchor="page" w:hAnchor="page" w:x="3695" w:y="8273"/>
        <w:widowControl w:val="0"/>
        <w:keepNext w:val="0"/>
        <w:keepLines w:val="0"/>
        <w:shd w:val="clear" w:color="auto" w:fill="auto"/>
        <w:bidi w:val="0"/>
        <w:jc w:val="left"/>
        <w:spacing w:before="0" w:after="0" w:line="276" w:lineRule="exact"/>
        <w:ind w:left="20" w:right="240" w:firstLine="180"/>
      </w:pPr>
      <w:r>
        <w:rPr>
          <w:rStyle w:val="CharStyle33"/>
        </w:rPr>
        <w:t xml:space="preserve">In the </w:t>
      </w:r>
      <w:r>
        <w:rPr>
          <w:rStyle w:val="CharStyle32"/>
        </w:rPr>
        <w:t xml:space="preserve">Department of Public Safety, the student-staffed Security Unit completed a formal </w:t>
      </w:r>
      <w:r>
        <w:rPr>
          <w:rStyle w:val="CharStyle33"/>
        </w:rPr>
        <w:t xml:space="preserve">training </w:t>
      </w:r>
      <w:r>
        <w:rPr>
          <w:rStyle w:val="CharStyle32"/>
        </w:rPr>
        <w:t xml:space="preserve">program. Hardware and software were installed to implement full computerization of </w:t>
      </w:r>
      <w:r>
        <w:rPr>
          <w:rStyle w:val="CharStyle33"/>
        </w:rPr>
        <w:t xml:space="preserve">police </w:t>
      </w:r>
      <w:r>
        <w:rPr>
          <w:rStyle w:val="CharStyle32"/>
        </w:rPr>
        <w:t>reports.</w:t>
      </w:r>
    </w:p>
    <w:p>
      <w:pPr>
        <w:pStyle w:val="Style26"/>
        <w:framePr w:w="9250" w:h="9250" w:hRule="exact" w:wrap="none" w:vAnchor="page" w:hAnchor="page" w:x="3695" w:y="8273"/>
        <w:widowControl w:val="0"/>
        <w:keepNext w:val="0"/>
        <w:keepLines w:val="0"/>
        <w:shd w:val="clear" w:color="auto" w:fill="auto"/>
        <w:bidi w:val="0"/>
        <w:jc w:val="left"/>
        <w:spacing w:before="0" w:after="0" w:line="276" w:lineRule="exact"/>
        <w:ind w:left="20" w:right="240" w:firstLine="180"/>
      </w:pPr>
      <w:r>
        <w:rPr>
          <w:rStyle w:val="CharStyle33"/>
        </w:rPr>
        <w:t xml:space="preserve">In FY </w:t>
      </w:r>
      <w:r>
        <w:rPr>
          <w:rStyle w:val="CharStyle32"/>
        </w:rPr>
        <w:t xml:space="preserve">95 Plant Operations undertook several important renovation projects, notably 25,000 </w:t>
      </w:r>
      <w:r>
        <w:rPr>
          <w:rStyle w:val="CharStyle33"/>
        </w:rPr>
        <w:t xml:space="preserve">square </w:t>
      </w:r>
      <w:r>
        <w:rPr>
          <w:rStyle w:val="CharStyle32"/>
        </w:rPr>
        <w:t>feet of space in the University Center, and continued computerization of plant pro</w:t>
        <w:softHyphen/>
      </w:r>
      <w:r>
        <w:rPr>
          <w:rStyle w:val="CharStyle33"/>
        </w:rPr>
        <w:t xml:space="preserve">cesses. </w:t>
      </w:r>
      <w:r>
        <w:rPr>
          <w:rStyle w:val="CharStyle32"/>
        </w:rPr>
        <w:t xml:space="preserve">Business Services hired new managers for Warehouse operations and Campus Mail, </w:t>
      </w:r>
      <w:r>
        <w:rPr>
          <w:rStyle w:val="CharStyle33"/>
        </w:rPr>
        <w:t xml:space="preserve">which </w:t>
      </w:r>
      <w:r>
        <w:rPr>
          <w:rStyle w:val="CharStyle32"/>
        </w:rPr>
        <w:t xml:space="preserve">handled </w:t>
      </w:r>
      <w:r>
        <w:rPr>
          <w:rStyle w:val="CharStyle34"/>
        </w:rPr>
        <w:t>2</w:t>
      </w:r>
      <w:r>
        <w:rPr>
          <w:rStyle w:val="CharStyle32"/>
        </w:rPr>
        <w:t>,</w:t>
      </w:r>
      <w:r>
        <w:rPr>
          <w:rStyle w:val="CharStyle34"/>
        </w:rPr>
        <w:t>000,000</w:t>
      </w:r>
      <w:r>
        <w:rPr>
          <w:rStyle w:val="CharStyle32"/>
        </w:rPr>
        <w:t xml:space="preserve"> pieces of mail.</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30" type="#_x0000_t75" style="position:absolute;margin-left:503.9pt;margin-top:155.6pt;width:147.85pt;height:192.95pt;z-index:-251658750;mso-wrap-distance-left:5.pt;mso-wrap-distance-right:5.pt;mso-position-horizontal-relative:page;mso-position-vertical-relative:page" wrapcoords="0 0">
            <v:imagedata r:id="rId13" r:href="rId14"/>
            <w10:wrap anchorx="page" anchory="page"/>
          </v:shape>
        </w:pict>
      </w:r>
    </w:p>
    <w:p>
      <w:pPr>
        <w:pStyle w:val="Style35"/>
        <w:framePr w:wrap="none" w:vAnchor="page" w:hAnchor="page" w:x="3233" w:y="4132"/>
        <w:widowControl w:val="0"/>
        <w:keepNext w:val="0"/>
        <w:keepLines w:val="0"/>
        <w:shd w:val="clear" w:color="auto" w:fill="000000"/>
        <w:bidi w:val="0"/>
        <w:jc w:val="left"/>
        <w:spacing w:before="0" w:after="0" w:line="760" w:lineRule="exact"/>
        <w:ind w:left="0" w:right="0" w:firstLine="0"/>
      </w:pPr>
      <w:bookmarkStart w:id="0" w:name="bookmark0"/>
      <w:r>
        <w:rPr>
          <w:rStyle w:val="CharStyle37"/>
          <w:b/>
          <w:bCs/>
        </w:rPr>
        <w:t xml:space="preserve">office </w:t>
      </w:r>
      <w:r>
        <w:rPr>
          <w:rStyle w:val="CharStyle38"/>
          <w:b w:val="0"/>
          <w:bCs w:val="0"/>
        </w:rPr>
        <w:t>of</w:t>
      </w:r>
      <w:r>
        <w:rPr>
          <w:rStyle w:val="CharStyle37"/>
          <w:b/>
          <w:bCs/>
        </w:rPr>
        <w:t xml:space="preserve"> Internal Audits</w:t>
      </w:r>
      <w:bookmarkEnd w:id="0"/>
    </w:p>
    <w:p>
      <w:pPr>
        <w:pStyle w:val="Style26"/>
        <w:framePr w:w="9120" w:h="1733" w:hRule="exact" w:wrap="none" w:vAnchor="page" w:hAnchor="page" w:x="3733" w:y="5173"/>
        <w:widowControl w:val="0"/>
        <w:keepNext w:val="0"/>
        <w:keepLines w:val="0"/>
        <w:shd w:val="clear" w:color="auto" w:fill="auto"/>
        <w:bidi w:val="0"/>
        <w:jc w:val="left"/>
        <w:spacing w:before="0" w:after="0" w:line="278" w:lineRule="exact"/>
        <w:ind w:left="20" w:right="260" w:firstLine="180"/>
      </w:pPr>
      <w:r>
        <w:rPr>
          <w:rStyle w:val="CharStyle32"/>
        </w:rPr>
        <w:t>During FY 95, non-resident tuition, ticket sales for the summer musical theater, fees for caps and gowns, financial aid, refunds, and local vendors records were audited. An extensive audit was done on the user access controls for the TI 1500 Computer System in the Business Office. The Internal Auditor periodically audited electronic fund transfers. Also audited were cash funds on campus, work formerly done by the Regents’ internal auditors. These audits resulted in improvements in accounting procedures and in internal controls.</w:t>
      </w:r>
    </w:p>
    <w:p>
      <w:pPr>
        <w:pStyle w:val="Style35"/>
        <w:framePr w:wrap="none" w:vAnchor="page" w:hAnchor="page" w:x="3149" w:y="7370"/>
        <w:widowControl w:val="0"/>
        <w:keepNext w:val="0"/>
        <w:keepLines w:val="0"/>
        <w:shd w:val="clear" w:color="auto" w:fill="000000"/>
        <w:bidi w:val="0"/>
        <w:jc w:val="left"/>
        <w:spacing w:before="0" w:after="0" w:line="550" w:lineRule="exact"/>
        <w:ind w:left="0" w:right="0" w:firstLine="0"/>
      </w:pPr>
      <w:bookmarkStart w:id="1" w:name="bookmark1"/>
      <w:r>
        <w:rPr>
          <w:rStyle w:val="CharStyle37"/>
          <w:b/>
          <w:bCs/>
        </w:rPr>
        <w:t>university Advancement</w:t>
      </w:r>
      <w:bookmarkEnd w:id="1"/>
    </w:p>
    <w:p>
      <w:pPr>
        <w:pStyle w:val="Style26"/>
        <w:framePr w:w="9650" w:h="5077" w:hRule="exact" w:wrap="none" w:vAnchor="page" w:hAnchor="page" w:x="3149" w:y="8254"/>
        <w:widowControl w:val="0"/>
        <w:keepNext w:val="0"/>
        <w:keepLines w:val="0"/>
        <w:shd w:val="clear" w:color="auto" w:fill="auto"/>
        <w:bidi w:val="0"/>
        <w:jc w:val="left"/>
        <w:spacing w:before="0" w:after="0" w:line="278" w:lineRule="exact"/>
        <w:ind w:left="600" w:right="2779" w:firstLine="180"/>
      </w:pPr>
      <w:r>
        <w:rPr>
          <w:rStyle w:val="CharStyle32"/>
        </w:rPr>
        <w:t>The Office of Institutional Advancement set fund-raising</w:t>
        <w:br/>
        <w:t>records as it dramatically upgraded the resources and programs</w:t>
        <w:br/>
        <w:t>it provides the University. The Valdosta State University Founda</w:t>
        <w:t>-</w:t>
        <w:br/>
        <w:t>tion and the University received $ 1,689,000 in gifts, a $302,000</w:t>
        <w:br/>
        <w:t>increase over the previous year. The Development unit began an</w:t>
        <w:br/>
        <w:t>aggressive program in Planned Giving and conducted its most</w:t>
        <w:br/>
        <w:t>effective phonathon by contacting 38,000 parents, friends, and</w:t>
        <w:br/>
        <w:t>alumni. Alumni Relations implemented a three-year strategic</w:t>
        <w:br/>
        <w:t>plan, and Advancement Services significantly upgraded and</w:t>
        <w:br/>
        <w:t>automated database management support for development and</w:t>
        <w:br/>
        <w:t>fund-raising activities. CASE, the Council for Advancement and</w:t>
        <w:br/>
        <w:t>Support of Education, gave University Relations two special</w:t>
        <w:br/>
        <w:t>awards for producing and promoting the University’s First</w:t>
        <w:br/>
        <w:t>Family Day and developing a campus shuttle bus system. Uni</w:t>
        <w:t>-</w:t>
        <w:br/>
        <w:t>versity Relations produced the first magazine edition of the</w:t>
      </w:r>
    </w:p>
    <w:p>
      <w:pPr>
        <w:pStyle w:val="Style26"/>
        <w:framePr w:w="9650" w:h="5077" w:hRule="exact" w:wrap="none" w:vAnchor="page" w:hAnchor="page" w:x="3149" w:y="8254"/>
        <w:widowControl w:val="0"/>
        <w:keepNext w:val="0"/>
        <w:keepLines w:val="0"/>
        <w:shd w:val="clear" w:color="auto" w:fill="auto"/>
        <w:bidi w:val="0"/>
        <w:jc w:val="left"/>
        <w:spacing w:before="0" w:after="0" w:line="278" w:lineRule="exact"/>
        <w:ind w:left="600" w:right="260" w:firstLine="0"/>
      </w:pPr>
      <w:r>
        <w:rPr>
          <w:rStyle w:val="CharStyle39"/>
        </w:rPr>
        <w:t>Valdosta State University Alumni Bulletin,</w:t>
      </w:r>
      <w:r>
        <w:rPr>
          <w:rStyle w:val="CharStyle32"/>
        </w:rPr>
        <w:t xml:space="preserve"> completed a record 1,278 publications and graph</w:t>
        <w:softHyphen/>
        <w:t>ics projects, and expanded the University’s image by its marketing and media relations efforts.</w:t>
      </w:r>
    </w:p>
    <w:p>
      <w:pPr>
        <w:framePr w:wrap="none" w:vAnchor="page" w:hAnchor="page" w:x="10126" w:y="8381"/>
        <w:widowControl w:val="0"/>
        <w:rPr>
          <w:sz w:val="0"/>
          <w:szCs w:val="0"/>
        </w:rPr>
      </w:pPr>
      <w:r>
        <w:pict>
          <v:shape id="_x0000_s1031" type="#_x0000_t75" style="width:145pt;height:194pt;">
            <v:imagedata r:id="rId15" r:href="rId16"/>
          </v:shape>
        </w:pict>
      </w:r>
    </w:p>
    <w:p>
      <w:pPr>
        <w:pStyle w:val="Style35"/>
        <w:framePr w:wrap="none" w:vAnchor="page" w:hAnchor="page" w:x="3149" w:y="13787"/>
        <w:widowControl w:val="0"/>
        <w:keepNext w:val="0"/>
        <w:keepLines w:val="0"/>
        <w:shd w:val="clear" w:color="auto" w:fill="000000"/>
        <w:bidi w:val="0"/>
        <w:jc w:val="left"/>
        <w:spacing w:before="0" w:after="0" w:line="550" w:lineRule="exact"/>
        <w:ind w:left="0" w:right="0" w:firstLine="0"/>
      </w:pPr>
      <w:bookmarkStart w:id="2" w:name="bookmark2"/>
      <w:r>
        <w:rPr>
          <w:rStyle w:val="CharStyle40"/>
          <w:b/>
          <w:bCs/>
        </w:rPr>
        <w:t>student Affairs</w:t>
      </w:r>
      <w:bookmarkEnd w:id="2"/>
    </w:p>
    <w:p>
      <w:pPr>
        <w:pStyle w:val="Style26"/>
        <w:framePr w:w="9650" w:h="2860" w:hRule="exact" w:wrap="none" w:vAnchor="page" w:hAnchor="page" w:x="3149" w:y="14679"/>
        <w:widowControl w:val="0"/>
        <w:keepNext w:val="0"/>
        <w:keepLines w:val="0"/>
        <w:shd w:val="clear" w:color="auto" w:fill="auto"/>
        <w:bidi w:val="0"/>
        <w:jc w:val="left"/>
        <w:spacing w:before="0" w:after="0" w:line="278" w:lineRule="exact"/>
        <w:ind w:left="600" w:right="260" w:firstLine="180"/>
      </w:pPr>
      <w:r>
        <w:rPr>
          <w:rStyle w:val="CharStyle32"/>
        </w:rPr>
        <w:t>In FY 95 the Division of Student Affairs provided a wide range of services for the Univer</w:t>
        <w:softHyphen/>
        <w:t>sity. The Office of Career Planning and Placement implemented Resume Expert, an auto</w:t>
        <w:softHyphen/>
        <w:t>mated system which allows students to create up to four resumes on one disk and have them referred electronically to employers.</w:t>
      </w:r>
    </w:p>
    <w:p>
      <w:pPr>
        <w:pStyle w:val="Style26"/>
        <w:framePr w:w="9650" w:h="2860" w:hRule="exact" w:wrap="none" w:vAnchor="page" w:hAnchor="page" w:x="3149" w:y="14679"/>
        <w:widowControl w:val="0"/>
        <w:keepNext w:val="0"/>
        <w:keepLines w:val="0"/>
        <w:shd w:val="clear" w:color="auto" w:fill="auto"/>
        <w:bidi w:val="0"/>
        <w:jc w:val="both"/>
        <w:spacing w:before="0" w:after="0" w:line="278" w:lineRule="exact"/>
        <w:ind w:left="600" w:right="480" w:firstLine="180"/>
      </w:pPr>
      <w:r>
        <w:rPr>
          <w:rStyle w:val="CharStyle32"/>
        </w:rPr>
        <w:t>Cooperative Education had 153 placements, an increase of 33 percent from the previous year. Part-time J.O.B. placements increased from 327 to 340, another all-time record. Total student earnings generated from Co-ops, Interns, and part-time jobs exceeded $1,500,000.</w:t>
      </w:r>
    </w:p>
    <w:p>
      <w:pPr>
        <w:pStyle w:val="Style26"/>
        <w:framePr w:w="9650" w:h="2860" w:hRule="exact" w:wrap="none" w:vAnchor="page" w:hAnchor="page" w:x="3149" w:y="14679"/>
        <w:widowControl w:val="0"/>
        <w:keepNext w:val="0"/>
        <w:keepLines w:val="0"/>
        <w:shd w:val="clear" w:color="auto" w:fill="auto"/>
        <w:bidi w:val="0"/>
        <w:jc w:val="left"/>
        <w:spacing w:before="0" w:after="0" w:line="278" w:lineRule="exact"/>
        <w:ind w:left="600" w:right="260" w:firstLine="180"/>
      </w:pPr>
      <w:r>
        <w:rPr>
          <w:rStyle w:val="CharStyle32"/>
        </w:rPr>
        <w:t>The counseling staff served individually 742 students, an increase of 16 percent; 517 students participated in seminars and a variety of outreach activities. The Center received a rating of good to excellent from 89 percent of the students who regularly used its services.</w:t>
      </w:r>
    </w:p>
    <w:p>
      <w:pPr>
        <w:pStyle w:val="Style41"/>
        <w:framePr w:wrap="none" w:vAnchor="page" w:hAnchor="page" w:x="7947" w:y="18150"/>
        <w:widowControl w:val="0"/>
        <w:keepNext w:val="0"/>
        <w:keepLines w:val="0"/>
        <w:shd w:val="clear" w:color="auto" w:fill="auto"/>
        <w:bidi w:val="0"/>
        <w:jc w:val="left"/>
        <w:spacing w:before="0" w:after="0" w:line="170" w:lineRule="exact"/>
        <w:ind w:left="20" w:right="0" w:firstLine="0"/>
      </w:pPr>
      <w:r>
        <w:rPr>
          <w:rStyle w:val="CharStyle43"/>
          <w:b/>
          <w:bCs/>
        </w:rPr>
        <w:t>4</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framePr w:wrap="none" w:vAnchor="page" w:hAnchor="page" w:x="9142" w:y="10019"/>
        <w:widowControl w:val="0"/>
        <w:rPr>
          <w:sz w:val="0"/>
          <w:szCs w:val="0"/>
        </w:rPr>
      </w:pPr>
      <w:r>
        <w:pict>
          <v:shape id="_x0000_s1032" type="#_x0000_t75" style="width:218pt;height:107pt;">
            <v:imagedata r:id="rId17" r:href="rId18"/>
          </v:shape>
        </w:pic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5260" w:right="120" w:firstLine="180"/>
      </w:pPr>
      <w:r>
        <w:rPr>
          <w:rStyle w:val="CharStyle32"/>
        </w:rPr>
        <w:t>The Office of Financial Aid handled</w:t>
        <w:br/>
        <w:t>a record number of applications and</w:t>
        <w:br/>
        <w:t>distribution of awards. It is participat</w:t>
        <w:t>-</w:t>
        <w:br/>
        <w:t>ing in the new Federal Direct Loan</w:t>
        <w:br/>
        <w:t>Program, which should prove to be a</w:t>
        <w:br/>
        <w:t>great benefit to students and be simpler</w:t>
        <w:br/>
        <w:t>to administer.</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5165" w:right="120" w:firstLine="5320"/>
      </w:pPr>
      <w:r>
        <w:rPr>
          <w:rStyle w:val="CharStyle32"/>
        </w:rPr>
        <w:t>The occupancy levels in Housing</w:t>
        <w:br/>
        <w:t>exceeded that of the previous year by 4</w:t>
        <w:br/>
        <w:t>percent and averaged 95.4 percent.</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0"/>
      </w:pPr>
      <w:r>
        <w:rPr>
          <w:rStyle w:val="CharStyle44"/>
        </w:rPr>
        <w:t xml:space="preserve">Revenue </w:t>
      </w:r>
      <w:r>
        <w:rPr>
          <w:rStyle w:val="CharStyle45"/>
        </w:rPr>
        <w:t xml:space="preserve">for FY 94 </w:t>
      </w:r>
      <w:r>
        <w:rPr>
          <w:rStyle w:val="CharStyle32"/>
        </w:rPr>
        <w:t>was exceeded by $300,000. Two hundred fifty-one educational and social</w:t>
        <w:br/>
      </w:r>
      <w:r>
        <w:rPr>
          <w:rStyle w:val="CharStyle44"/>
        </w:rPr>
        <w:t xml:space="preserve">programs </w:t>
      </w:r>
      <w:r>
        <w:rPr>
          <w:rStyle w:val="CharStyle45"/>
        </w:rPr>
        <w:t xml:space="preserve">were </w:t>
      </w:r>
      <w:r>
        <w:rPr>
          <w:rStyle w:val="CharStyle32"/>
        </w:rPr>
        <w:t>presented in the residence halls with an attendance of 9,573.</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180"/>
      </w:pPr>
      <w:r>
        <w:rPr>
          <w:rStyle w:val="CharStyle44"/>
        </w:rPr>
        <w:t xml:space="preserve">A closer </w:t>
      </w:r>
      <w:r>
        <w:rPr>
          <w:rStyle w:val="CharStyle45"/>
        </w:rPr>
        <w:t xml:space="preserve">scrutiny </w:t>
      </w:r>
      <w:r>
        <w:rPr>
          <w:rStyle w:val="CharStyle32"/>
        </w:rPr>
        <w:t>of student discipline problems came with the creation of a Judicial Affairs</w:t>
        <w:br/>
      </w:r>
      <w:r>
        <w:rPr>
          <w:rStyle w:val="CharStyle44"/>
        </w:rPr>
        <w:t xml:space="preserve">Office. </w:t>
      </w:r>
      <w:r>
        <w:rPr>
          <w:rStyle w:val="CharStyle45"/>
        </w:rPr>
        <w:t xml:space="preserve">The office </w:t>
      </w:r>
      <w:r>
        <w:rPr>
          <w:rStyle w:val="CharStyle32"/>
        </w:rPr>
        <w:t>was automated, and records management practices were streamlined and</w:t>
        <w:br/>
      </w:r>
      <w:r>
        <w:rPr>
          <w:rStyle w:val="CharStyle44"/>
        </w:rPr>
        <w:t>computerized.</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180"/>
      </w:pPr>
      <w:r>
        <w:rPr>
          <w:rStyle w:val="CharStyle44"/>
        </w:rPr>
        <w:t xml:space="preserve">The </w:t>
      </w:r>
      <w:r>
        <w:rPr>
          <w:rStyle w:val="CharStyle45"/>
        </w:rPr>
        <w:t xml:space="preserve">New Student </w:t>
      </w:r>
      <w:r>
        <w:rPr>
          <w:rStyle w:val="CharStyle32"/>
        </w:rPr>
        <w:t>Orientation/InSight Program introduced some 2,000 students to the</w:t>
        <w:br/>
      </w:r>
      <w:r>
        <w:rPr>
          <w:rStyle w:val="CharStyle44"/>
        </w:rPr>
        <w:t xml:space="preserve">campus. </w:t>
      </w:r>
      <w:r>
        <w:rPr>
          <w:rStyle w:val="CharStyle45"/>
        </w:rPr>
        <w:t xml:space="preserve">A retreat </w:t>
      </w:r>
      <w:r>
        <w:rPr>
          <w:rStyle w:val="CharStyle32"/>
        </w:rPr>
        <w:t>was developed for InSight Leaders to strengthen their ability to aid incom</w:t>
        <w:t>-</w:t>
        <w:br/>
      </w:r>
      <w:r>
        <w:rPr>
          <w:rStyle w:val="CharStyle44"/>
        </w:rPr>
        <w:t>ing students.</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220" w:firstLine="180"/>
      </w:pPr>
      <w:r>
        <w:rPr>
          <w:rStyle w:val="CharStyle44"/>
        </w:rPr>
        <w:t xml:space="preserve">The </w:t>
      </w:r>
      <w:r>
        <w:rPr>
          <w:rStyle w:val="CharStyle45"/>
        </w:rPr>
        <w:t xml:space="preserve">Office of </w:t>
      </w:r>
      <w:r>
        <w:rPr>
          <w:rStyle w:val="CharStyle32"/>
        </w:rPr>
        <w:t>Greek Life supported and advised twenty Greek organizations. Two new</w:t>
        <w:br/>
      </w:r>
      <w:r>
        <w:rPr>
          <w:rStyle w:val="CharStyle44"/>
        </w:rPr>
        <w:t xml:space="preserve">fraternities, </w:t>
      </w:r>
      <w:r>
        <w:rPr>
          <w:rStyle w:val="CharStyle45"/>
        </w:rPr>
        <w:t xml:space="preserve">Sigma </w:t>
      </w:r>
      <w:r>
        <w:rPr>
          <w:rStyle w:val="CharStyle32"/>
        </w:rPr>
        <w:t>Nu and Kappa Sigma, were admitted to the campus.</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180"/>
      </w:pPr>
      <w:r>
        <w:rPr>
          <w:rStyle w:val="CharStyle44"/>
        </w:rPr>
        <w:t xml:space="preserve">An </w:t>
      </w:r>
      <w:r>
        <w:rPr>
          <w:rStyle w:val="CharStyle45"/>
        </w:rPr>
        <w:t xml:space="preserve">Outdoor </w:t>
      </w:r>
      <w:r>
        <w:rPr>
          <w:rStyle w:val="CharStyle32"/>
        </w:rPr>
        <w:t>Recreation Resource Center was established in the Intramurals Department,</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4085" w:firstLine="0"/>
      </w:pPr>
      <w:r>
        <w:rPr>
          <w:rStyle w:val="CharStyle44"/>
        </w:rPr>
        <w:t xml:space="preserve">enabling </w:t>
      </w:r>
      <w:r>
        <w:rPr>
          <w:rStyle w:val="CharStyle45"/>
        </w:rPr>
        <w:t xml:space="preserve">students </w:t>
      </w:r>
      <w:r>
        <w:rPr>
          <w:rStyle w:val="CharStyle32"/>
        </w:rPr>
        <w:t>to check out camping equip</w:t>
        <w:t>-</w:t>
        <w:br/>
      </w:r>
      <w:r>
        <w:rPr>
          <w:rStyle w:val="CharStyle44"/>
        </w:rPr>
        <w:t xml:space="preserve">ment and </w:t>
      </w:r>
      <w:r>
        <w:rPr>
          <w:rStyle w:val="CharStyle45"/>
        </w:rPr>
        <w:t xml:space="preserve">receive </w:t>
      </w:r>
      <w:r>
        <w:rPr>
          <w:rStyle w:val="CharStyle32"/>
        </w:rPr>
        <w:t>information on outdoor activi</w:t>
        <w:t>-</w:t>
        <w:br/>
      </w:r>
      <w:r>
        <w:rPr>
          <w:rStyle w:val="CharStyle44"/>
        </w:rPr>
        <w:t xml:space="preserve">ties. Over </w:t>
      </w:r>
      <w:r>
        <w:rPr>
          <w:rStyle w:val="CharStyle45"/>
        </w:rPr>
        <w:t xml:space="preserve">18,000 </w:t>
      </w:r>
      <w:r>
        <w:rPr>
          <w:rStyle w:val="CharStyle32"/>
        </w:rPr>
        <w:t>individuals attended College</w:t>
        <w:br/>
      </w:r>
      <w:r>
        <w:rPr>
          <w:rStyle w:val="CharStyle44"/>
        </w:rPr>
        <w:t xml:space="preserve">Activity </w:t>
      </w:r>
      <w:r>
        <w:rPr>
          <w:rStyle w:val="CharStyle45"/>
        </w:rPr>
        <w:t xml:space="preserve">Board </w:t>
      </w:r>
      <w:r>
        <w:rPr>
          <w:rStyle w:val="CharStyle32"/>
        </w:rPr>
        <w:t>sponsored events, and approxi</w:t>
        <w:t>-</w:t>
        <w:br/>
      </w:r>
      <w:r>
        <w:rPr>
          <w:rStyle w:val="CharStyle44"/>
        </w:rPr>
        <w:t xml:space="preserve">mately </w:t>
      </w:r>
      <w:r>
        <w:rPr>
          <w:rStyle w:val="CharStyle45"/>
        </w:rPr>
        <w:t xml:space="preserve">23,500 </w:t>
      </w:r>
      <w:r>
        <w:rPr>
          <w:rStyle w:val="CharStyle32"/>
        </w:rPr>
        <w:t>participated in informal recreation</w:t>
        <w:br/>
      </w:r>
      <w:r>
        <w:rPr>
          <w:rStyle w:val="CharStyle44"/>
        </w:rPr>
        <w:t xml:space="preserve">activities, </w:t>
      </w:r>
      <w:r>
        <w:rPr>
          <w:rStyle w:val="CharStyle45"/>
        </w:rPr>
        <w:t xml:space="preserve">e.g., </w:t>
      </w:r>
      <w:r>
        <w:rPr>
          <w:rStyle w:val="CharStyle32"/>
        </w:rPr>
        <w:t>aerobics, freeplay gym, and</w:t>
        <w:br/>
      </w:r>
      <w:r>
        <w:rPr>
          <w:rStyle w:val="CharStyle44"/>
        </w:rPr>
        <w:t>swimming.</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4085" w:firstLine="180"/>
      </w:pPr>
      <w:r>
        <w:rPr>
          <w:rStyle w:val="CharStyle44"/>
        </w:rPr>
        <w:t xml:space="preserve">The </w:t>
      </w:r>
      <w:r>
        <w:rPr>
          <w:rStyle w:val="CharStyle45"/>
        </w:rPr>
        <w:t xml:space="preserve">Farber </w:t>
      </w:r>
      <w:r>
        <w:rPr>
          <w:rStyle w:val="CharStyle32"/>
        </w:rPr>
        <w:t>Student Health Center had 18,640</w:t>
        <w:br/>
      </w:r>
      <w:r>
        <w:rPr>
          <w:rStyle w:val="CharStyle44"/>
        </w:rPr>
        <w:t xml:space="preserve">patient </w:t>
      </w:r>
      <w:r>
        <w:rPr>
          <w:rStyle w:val="CharStyle45"/>
        </w:rPr>
        <w:t xml:space="preserve">visits </w:t>
      </w:r>
      <w:r>
        <w:rPr>
          <w:rStyle w:val="CharStyle32"/>
        </w:rPr>
        <w:t>during the year. By payment of their</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0"/>
      </w:pPr>
      <w:r>
        <w:rPr>
          <w:rStyle w:val="CharStyle44"/>
        </w:rPr>
        <w:t xml:space="preserve">health </w:t>
      </w:r>
      <w:r>
        <w:rPr>
          <w:rStyle w:val="CharStyle45"/>
        </w:rPr>
        <w:t xml:space="preserve">fee, students </w:t>
      </w:r>
      <w:r>
        <w:rPr>
          <w:rStyle w:val="CharStyle32"/>
        </w:rPr>
        <w:t>received unlimited clinic visits and most of the laboratory work and the</w:t>
        <w:br/>
      </w:r>
      <w:r>
        <w:rPr>
          <w:rStyle w:val="CharStyle44"/>
        </w:rPr>
        <w:t xml:space="preserve">medications </w:t>
      </w:r>
      <w:r>
        <w:rPr>
          <w:rStyle w:val="CharStyle45"/>
        </w:rPr>
        <w:t xml:space="preserve">they </w:t>
      </w:r>
      <w:r>
        <w:rPr>
          <w:rStyle w:val="CharStyle32"/>
        </w:rPr>
        <w:t>needed.</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180"/>
      </w:pPr>
      <w:r>
        <w:rPr>
          <w:rStyle w:val="CharStyle44"/>
        </w:rPr>
        <w:t xml:space="preserve">During </w:t>
      </w:r>
      <w:r>
        <w:rPr>
          <w:rStyle w:val="CharStyle45"/>
        </w:rPr>
        <w:t xml:space="preserve">a </w:t>
      </w:r>
      <w:r>
        <w:rPr>
          <w:rStyle w:val="CharStyle32"/>
        </w:rPr>
        <w:t xml:space="preserve">successful year, Student Services conducted staff inservice for the Division of </w:t>
      </w:r>
      <w:r>
        <w:rPr>
          <w:rStyle w:val="CharStyle44"/>
        </w:rPr>
        <w:t xml:space="preserve">Student </w:t>
      </w:r>
      <w:r>
        <w:rPr>
          <w:rStyle w:val="CharStyle45"/>
        </w:rPr>
        <w:t xml:space="preserve">Affairs, </w:t>
      </w:r>
      <w:r>
        <w:rPr>
          <w:rStyle w:val="CharStyle32"/>
        </w:rPr>
        <w:t>sent five students to the 11th Annual MAP Conference, and staged an Edu</w:t>
        <w:softHyphen/>
      </w:r>
      <w:r>
        <w:rPr>
          <w:rStyle w:val="CharStyle44"/>
        </w:rPr>
        <w:t xml:space="preserve">cational </w:t>
      </w:r>
      <w:r>
        <w:rPr>
          <w:rStyle w:val="CharStyle45"/>
        </w:rPr>
        <w:t xml:space="preserve">Leadership </w:t>
      </w:r>
      <w:r>
        <w:rPr>
          <w:rStyle w:val="CharStyle32"/>
        </w:rPr>
        <w:t>Series to enhance cultural relations on a diverse campus.</w:t>
      </w:r>
    </w:p>
    <w:p>
      <w:pPr>
        <w:pStyle w:val="Style26"/>
        <w:framePr w:w="9120" w:h="10668" w:hRule="exact" w:wrap="none" w:vAnchor="page" w:hAnchor="page" w:x="4107" w:y="3912"/>
        <w:widowControl w:val="0"/>
        <w:keepNext w:val="0"/>
        <w:keepLines w:val="0"/>
        <w:shd w:val="clear" w:color="auto" w:fill="auto"/>
        <w:bidi w:val="0"/>
        <w:jc w:val="left"/>
        <w:spacing w:before="0" w:after="0" w:line="278" w:lineRule="exact"/>
        <w:ind w:left="120" w:right="120" w:firstLine="180"/>
      </w:pPr>
      <w:r>
        <w:rPr>
          <w:rStyle w:val="CharStyle44"/>
        </w:rPr>
        <w:t xml:space="preserve">The </w:t>
      </w:r>
      <w:r>
        <w:rPr>
          <w:rStyle w:val="CharStyle45"/>
        </w:rPr>
        <w:t xml:space="preserve">National </w:t>
      </w:r>
      <w:r>
        <w:rPr>
          <w:rStyle w:val="CharStyle32"/>
        </w:rPr>
        <w:t xml:space="preserve">Test Center administered 12,958 exams to 9,037 students, an 18 percent </w:t>
      </w:r>
      <w:r>
        <w:rPr>
          <w:rStyle w:val="CharStyle44"/>
        </w:rPr>
        <w:t xml:space="preserve">increase </w:t>
      </w:r>
      <w:r>
        <w:rPr>
          <w:rStyle w:val="CharStyle45"/>
        </w:rPr>
        <w:t xml:space="preserve">in students </w:t>
      </w:r>
      <w:r>
        <w:rPr>
          <w:rStyle w:val="CharStyle32"/>
        </w:rPr>
        <w:t xml:space="preserve">tested and 22 percent in exams given. At least 99 percent of all students </w:t>
      </w:r>
      <w:r>
        <w:rPr>
          <w:rStyle w:val="CharStyle44"/>
        </w:rPr>
        <w:t xml:space="preserve">use the </w:t>
      </w:r>
      <w:r>
        <w:rPr>
          <w:rStyle w:val="CharStyle45"/>
        </w:rPr>
        <w:t xml:space="preserve">services </w:t>
      </w:r>
      <w:r>
        <w:rPr>
          <w:rStyle w:val="CharStyle32"/>
        </w:rPr>
        <w:t>of the Test Center during their college careers.</w:t>
      </w:r>
    </w:p>
    <w:p>
      <w:pPr>
        <w:pStyle w:val="Style26"/>
        <w:framePr w:w="8995" w:h="1729" w:hRule="exact" w:wrap="none" w:vAnchor="page" w:hAnchor="page" w:x="4155" w:y="15941"/>
        <w:widowControl w:val="0"/>
        <w:keepNext w:val="0"/>
        <w:keepLines w:val="0"/>
        <w:shd w:val="clear" w:color="auto" w:fill="auto"/>
        <w:bidi w:val="0"/>
        <w:jc w:val="both"/>
        <w:spacing w:before="0" w:after="0" w:line="271" w:lineRule="exact"/>
        <w:ind w:left="140" w:right="500" w:firstLine="200"/>
      </w:pPr>
      <w:r>
        <w:rPr>
          <w:rStyle w:val="CharStyle44"/>
        </w:rPr>
        <w:t xml:space="preserve">The </w:t>
      </w:r>
      <w:r>
        <w:rPr>
          <w:rStyle w:val="CharStyle32"/>
        </w:rPr>
        <w:t xml:space="preserve">Faculty Senate met nine times during the academic year. It resolved nine issues and </w:t>
      </w:r>
      <w:r>
        <w:rPr>
          <w:rStyle w:val="CharStyle44"/>
        </w:rPr>
        <w:t xml:space="preserve">referred </w:t>
      </w:r>
      <w:r>
        <w:rPr>
          <w:rStyle w:val="CharStyle32"/>
        </w:rPr>
        <w:t xml:space="preserve">eight issues to specific committees. The Senate approved procedures for General </w:t>
      </w:r>
      <w:r>
        <w:rPr>
          <w:rStyle w:val="CharStyle44"/>
        </w:rPr>
        <w:t xml:space="preserve">Education </w:t>
      </w:r>
      <w:r>
        <w:rPr>
          <w:rStyle w:val="CharStyle32"/>
        </w:rPr>
        <w:t xml:space="preserve">assessment. A list of twenty-two Five-Year Goals for VSU and a new Mission </w:t>
      </w:r>
      <w:r>
        <w:rPr>
          <w:rStyle w:val="CharStyle44"/>
        </w:rPr>
        <w:t xml:space="preserve">Statement </w:t>
      </w:r>
      <w:r>
        <w:rPr>
          <w:rStyle w:val="CharStyle32"/>
        </w:rPr>
        <w:t>were approved.</w:t>
      </w:r>
    </w:p>
    <w:p>
      <w:pPr>
        <w:pStyle w:val="Style26"/>
        <w:framePr w:w="8995" w:h="1729" w:hRule="exact" w:wrap="none" w:vAnchor="page" w:hAnchor="page" w:x="4155" w:y="15941"/>
        <w:widowControl w:val="0"/>
        <w:keepNext w:val="0"/>
        <w:keepLines w:val="0"/>
        <w:shd w:val="clear" w:color="auto" w:fill="auto"/>
        <w:bidi w:val="0"/>
        <w:jc w:val="right"/>
        <w:spacing w:before="0" w:after="0" w:line="278" w:lineRule="exact"/>
        <w:ind w:left="140" w:right="140" w:firstLine="0"/>
      </w:pPr>
      <w:r>
        <w:rPr>
          <w:rStyle w:val="CharStyle44"/>
        </w:rPr>
        <w:t xml:space="preserve">Changes </w:t>
      </w:r>
      <w:r>
        <w:rPr>
          <w:rStyle w:val="CharStyle32"/>
        </w:rPr>
        <w:t xml:space="preserve">in the </w:t>
      </w:r>
      <w:r>
        <w:rPr>
          <w:rStyle w:val="CharStyle39"/>
        </w:rPr>
        <w:t>Bylaws</w:t>
      </w:r>
      <w:r>
        <w:rPr>
          <w:rStyle w:val="CharStyle32"/>
        </w:rPr>
        <w:t xml:space="preserve"> moved the date of elections from April 15 to January 15 and autho</w:t>
        <w:softHyphen/>
      </w:r>
      <w:r>
        <w:rPr>
          <w:rStyle w:val="CharStyle44"/>
        </w:rPr>
        <w:t xml:space="preserve">rized the </w:t>
      </w:r>
      <w:r>
        <w:rPr>
          <w:rStyle w:val="CharStyle32"/>
        </w:rPr>
        <w:t>Committee on Committees to choose the chairs and vice chairs of standing commit-</w:t>
      </w:r>
    </w:p>
    <w:p>
      <w:pPr>
        <w:pStyle w:val="Style41"/>
        <w:framePr w:wrap="none" w:vAnchor="page" w:hAnchor="page" w:x="8398" w:y="18050"/>
        <w:widowControl w:val="0"/>
        <w:keepNext w:val="0"/>
        <w:keepLines w:val="0"/>
        <w:shd w:val="clear" w:color="auto" w:fill="auto"/>
        <w:bidi w:val="0"/>
        <w:jc w:val="left"/>
        <w:spacing w:before="0" w:after="0" w:line="170" w:lineRule="exact"/>
        <w:ind w:left="40" w:right="0" w:firstLine="0"/>
      </w:pPr>
      <w:r>
        <w:rPr>
          <w:rStyle w:val="CharStyle43"/>
          <w:b/>
          <w:bCs/>
        </w:rPr>
        <w:t>5</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33" type="#_x0000_t75" style="position:absolute;margin-left:117.pt;margin-top:170.45pt;width:540.5pt;height:726.7pt;z-index:-251658749;mso-wrap-distance-left:5.pt;mso-wrap-distance-right:5.pt;mso-position-horizontal-relative:page;mso-position-vertical-relative:page" wrapcoords="0 0">
            <v:imagedata r:id="rId19" r:href="rId20"/>
            <w10:wrap anchorx="page" anchory="page"/>
          </v:shape>
        </w:pict>
      </w:r>
    </w:p>
    <w:p>
      <w:pPr>
        <w:framePr w:wrap="none" w:vAnchor="page" w:hAnchor="page" w:x="7489" w:y="6973"/>
        <w:widowControl w:val="0"/>
        <w:rPr>
          <w:sz w:val="0"/>
          <w:szCs w:val="0"/>
        </w:rPr>
      </w:pPr>
      <w:r>
        <w:pict>
          <v:shape id="_x0000_s1034" type="#_x0000_t75" style="width:60pt;height:67pt;">
            <v:imagedata r:id="rId21" r:href="rId22"/>
          </v:shape>
        </w:pict>
      </w:r>
    </w:p>
    <w:p>
      <w:pPr>
        <w:pStyle w:val="Style26"/>
        <w:framePr w:w="9326" w:h="5373" w:hRule="exact" w:wrap="none" w:vAnchor="page" w:hAnchor="page" w:x="4124" w:y="12392"/>
        <w:widowControl w:val="0"/>
        <w:keepNext w:val="0"/>
        <w:keepLines w:val="0"/>
        <w:shd w:val="clear" w:color="auto" w:fill="auto"/>
        <w:bidi w:val="0"/>
        <w:jc w:val="left"/>
        <w:spacing w:before="0" w:after="0" w:line="295" w:lineRule="exact"/>
        <w:ind w:left="140" w:right="100" w:firstLine="0"/>
      </w:pPr>
      <w:r>
        <w:rPr>
          <w:rStyle w:val="CharStyle45"/>
        </w:rPr>
        <w:t xml:space="preserve">In FY 95 the College of the Arts made available the services of its </w:t>
      </w:r>
      <w:r>
        <w:rPr>
          <w:rStyle w:val="CharStyle46"/>
        </w:rPr>
        <w:t xml:space="preserve">Musical Theatre Festival </w:t>
      </w:r>
      <w:r>
        <w:rPr>
          <w:rStyle w:val="CharStyle45"/>
        </w:rPr>
        <w:t>personnel to organizations in 41 South Georgia and several North ^</w:t>
      </w:r>
    </w:p>
    <w:p>
      <w:pPr>
        <w:pStyle w:val="Style26"/>
        <w:framePr w:w="9326" w:h="5373" w:hRule="exact" w:wrap="none" w:vAnchor="page" w:hAnchor="page" w:x="4124" w:y="12392"/>
        <w:tabs>
          <w:tab w:leader="none" w:pos="6958" w:val="left"/>
        </w:tabs>
        <w:widowControl w:val="0"/>
        <w:keepNext w:val="0"/>
        <w:keepLines w:val="0"/>
        <w:shd w:val="clear" w:color="auto" w:fill="auto"/>
        <w:bidi w:val="0"/>
        <w:jc w:val="both"/>
        <w:spacing w:before="0" w:after="0" w:line="278" w:lineRule="exact"/>
        <w:ind w:left="140" w:right="2260" w:firstLine="0"/>
      </w:pPr>
      <w:r>
        <w:rPr>
          <w:rStyle w:val="CharStyle45"/>
        </w:rPr>
        <w:t xml:space="preserve">Florida counties. The Valdosta Symphony Orchestra gave four home ^ and four regional concerts, a performance for the Georgia Chamber ^ of Commerce “Red Carpet Tour,” and four Youth Concerts for area </w:t>
      </w:r>
      <w:r>
        <w:rPr>
          <w:rStyle w:val="CharStyle47"/>
        </w:rPr>
        <w:t xml:space="preserve">— </w:t>
      </w:r>
      <w:r>
        <w:rPr>
          <w:rStyle w:val="CharStyle45"/>
        </w:rPr>
        <w:t>middle schools. The Symphony’s educational program included</w:t>
        <w:tab/>
      </w:r>
      <w:r>
        <w:rPr>
          <w:rStyle w:val="CharStyle47"/>
        </w:rPr>
        <w:t>^</w:t>
      </w:r>
    </w:p>
    <w:p>
      <w:pPr>
        <w:pStyle w:val="Style26"/>
        <w:framePr w:w="9326" w:h="5373" w:hRule="exact" w:wrap="none" w:vAnchor="page" w:hAnchor="page" w:x="4124" w:y="12392"/>
        <w:tabs>
          <w:tab w:leader="none" w:pos="7179" w:val="left"/>
        </w:tabs>
        <w:widowControl w:val="0"/>
        <w:keepNext w:val="0"/>
        <w:keepLines w:val="0"/>
        <w:shd w:val="clear" w:color="auto" w:fill="auto"/>
        <w:bidi w:val="0"/>
        <w:jc w:val="left"/>
        <w:spacing w:before="0" w:after="0" w:line="278" w:lineRule="exact"/>
        <w:ind w:left="140" w:right="100" w:firstLine="0"/>
      </w:pPr>
      <w:r>
        <w:rPr>
          <w:rStyle w:val="CharStyle45"/>
        </w:rPr>
        <w:t xml:space="preserve">thirteen string instruction classes, which enrolled over two hundred area students and three performances by the Valdosta Youth Orches- </w:t>
      </w:r>
      <w:r>
        <w:rPr>
          <w:rStyle w:val="CharStyle47"/>
        </w:rPr>
        <w:t xml:space="preserve">vL&gt; </w:t>
      </w:r>
      <w:r>
        <w:rPr>
          <w:rStyle w:val="CharStyle45"/>
        </w:rPr>
        <w:t>tra. The Symphony was again named to the Touring Roster of the</w:t>
        <w:tab/>
      </w:r>
      <w:r>
        <w:rPr>
          <w:rStyle w:val="CharStyle47"/>
        </w:rPr>
        <w:t>*</w:t>
      </w:r>
    </w:p>
    <w:p>
      <w:pPr>
        <w:pStyle w:val="Style26"/>
        <w:framePr w:w="9326" w:h="5373" w:hRule="exact" w:wrap="none" w:vAnchor="page" w:hAnchor="page" w:x="4124" w:y="12392"/>
        <w:tabs>
          <w:tab w:leader="none" w:pos="6954" w:val="left"/>
        </w:tabs>
        <w:widowControl w:val="0"/>
        <w:keepNext w:val="0"/>
        <w:keepLines w:val="0"/>
        <w:shd w:val="clear" w:color="auto" w:fill="auto"/>
        <w:bidi w:val="0"/>
        <w:jc w:val="left"/>
        <w:spacing w:before="0" w:after="0" w:line="278" w:lineRule="exact"/>
        <w:ind w:left="140" w:right="100" w:firstLine="0"/>
      </w:pPr>
      <w:r>
        <w:rPr>
          <w:rStyle w:val="CharStyle45"/>
        </w:rPr>
        <w:t>Georgia Council of the Arts, enabling arts presenters to obtain a fee subsidy when engaging the orchestra. In the summer, Valdosta</w:t>
        <w:tab/>
      </w:r>
      <w:r>
        <w:rPr>
          <w:rStyle w:val="CharStyle47"/>
        </w:rPr>
        <w:t>Qs</w:t>
      </w:r>
    </w:p>
    <w:p>
      <w:pPr>
        <w:pStyle w:val="Style26"/>
        <w:framePr w:w="9326" w:h="5373" w:hRule="exact" w:wrap="none" w:vAnchor="page" w:hAnchor="page" w:x="4124" w:y="12392"/>
        <w:tabs>
          <w:tab w:leader="hyphen" w:pos="8084" w:val="left"/>
        </w:tabs>
        <w:widowControl w:val="0"/>
        <w:keepNext w:val="0"/>
        <w:keepLines w:val="0"/>
        <w:shd w:val="clear" w:color="auto" w:fill="auto"/>
        <w:bidi w:val="0"/>
        <w:jc w:val="left"/>
        <w:spacing w:before="0" w:after="0" w:line="278" w:lineRule="exact"/>
        <w:ind w:left="140" w:right="0" w:firstLine="0"/>
      </w:pPr>
      <w:r>
        <w:rPr>
          <w:rStyle w:val="CharStyle45"/>
        </w:rPr>
        <w:t xml:space="preserve">State’s Jekyll Island Musical Theater Festival, the “State Musical </w:t>
      </w:r>
      <w:r>
        <w:rPr>
          <w:rStyle w:val="CharStyle48"/>
          <w:lang w:val="en-US"/>
          <w:vertAlign w:val="superscript"/>
        </w:rPr>
        <w:t>1</w:t>
      </w:r>
      <w:r>
        <w:rPr>
          <w:rStyle w:val="CharStyle47"/>
        </w:rPr>
        <w:t xml:space="preserve"> </w:t>
        <w:tab/>
      </w:r>
    </w:p>
    <w:p>
      <w:pPr>
        <w:pStyle w:val="Style26"/>
        <w:framePr w:w="9326" w:h="5373" w:hRule="exact" w:wrap="none" w:vAnchor="page" w:hAnchor="page" w:x="4124" w:y="12392"/>
        <w:widowControl w:val="0"/>
        <w:keepNext w:val="0"/>
        <w:keepLines w:val="0"/>
        <w:shd w:val="clear" w:color="auto" w:fill="auto"/>
        <w:bidi w:val="0"/>
        <w:jc w:val="left"/>
        <w:spacing w:before="0" w:after="0" w:line="278" w:lineRule="exact"/>
        <w:ind w:left="140" w:right="100" w:firstLine="0"/>
      </w:pPr>
      <w:r>
        <w:rPr>
          <w:rStyle w:val="CharStyle45"/>
        </w:rPr>
        <w:t xml:space="preserve">Theater of Georgia,” presented 40 performances of three Broadway musicals for </w:t>
      </w:r>
      <w:r>
        <w:rPr>
          <w:rStyle w:val="CharStyle49"/>
        </w:rPr>
        <w:t>12,000</w:t>
      </w:r>
      <w:r>
        <w:rPr>
          <w:rStyle w:val="CharStyle45"/>
        </w:rPr>
        <w:t xml:space="preserve"> patrons.</w:t>
      </w:r>
    </w:p>
    <w:p>
      <w:pPr>
        <w:pStyle w:val="Style26"/>
        <w:framePr w:w="9326" w:h="5373" w:hRule="exact" w:wrap="none" w:vAnchor="page" w:hAnchor="page" w:x="4124" w:y="12392"/>
        <w:widowControl w:val="0"/>
        <w:keepNext w:val="0"/>
        <w:keepLines w:val="0"/>
        <w:shd w:val="clear" w:color="auto" w:fill="auto"/>
        <w:bidi w:val="0"/>
        <w:jc w:val="left"/>
        <w:spacing w:before="0" w:after="0" w:line="278" w:lineRule="exact"/>
        <w:ind w:left="140" w:right="100" w:firstLine="0"/>
      </w:pPr>
      <w:r>
        <w:rPr>
          <w:rStyle w:val="CharStyle45"/>
        </w:rPr>
        <w:t>Over a two-year period, the enrollment of majors in art and art education has increased 32 percent, necessitating the addition of faculty and a Gallery Director. The Music Department added a Jazz Studies emphasis track in the Bachelor of Music in Music Performance degree and raised more than $</w:t>
      </w:r>
      <w:r>
        <w:rPr>
          <w:rStyle w:val="CharStyle49"/>
        </w:rPr>
        <w:t>20,000</w:t>
      </w:r>
      <w:r>
        <w:rPr>
          <w:rStyle w:val="CharStyle45"/>
        </w:rPr>
        <w:t xml:space="preserve"> for music scholarships. It provided more than </w:t>
      </w:r>
      <w:r>
        <w:rPr>
          <w:rStyle w:val="CharStyle49"/>
        </w:rPr>
        <w:t>200</w:t>
      </w:r>
      <w:r>
        <w:rPr>
          <w:rStyle w:val="CharStyle45"/>
        </w:rPr>
        <w:t xml:space="preserve"> musical performances for University and civic functions.</w:t>
      </w:r>
    </w:p>
    <w:p>
      <w:pPr>
        <w:pStyle w:val="Style26"/>
        <w:framePr w:w="8957" w:h="1742" w:hRule="exact" w:wrap="none" w:vAnchor="page" w:hAnchor="page" w:x="4105" w:y="3988"/>
        <w:widowControl w:val="0"/>
        <w:keepNext w:val="0"/>
        <w:keepLines w:val="0"/>
        <w:shd w:val="clear" w:color="auto" w:fill="auto"/>
        <w:bidi w:val="0"/>
        <w:jc w:val="left"/>
        <w:spacing w:before="0" w:after="0" w:line="276" w:lineRule="exact"/>
        <w:ind w:left="100" w:right="100" w:firstLine="0"/>
      </w:pPr>
      <w:r>
        <w:rPr>
          <w:rStyle w:val="CharStyle45"/>
        </w:rPr>
        <w:t>tees. Elections were held, and assignments were made to all committees for 1995</w:t>
      </w:r>
      <w:r>
        <w:rPr>
          <w:rStyle w:val="CharStyle49"/>
        </w:rPr>
        <w:t xml:space="preserve">-1996 </w:t>
      </w:r>
      <w:r>
        <w:rPr>
          <w:rStyle w:val="CharStyle45"/>
        </w:rPr>
        <w:t xml:space="preserve">The Senate approved a </w:t>
      </w:r>
      <w:r>
        <w:rPr>
          <w:rStyle w:val="CharStyle50"/>
        </w:rPr>
        <w:t>Faculty Handbook,</w:t>
      </w:r>
      <w:r>
        <w:rPr>
          <w:rStyle w:val="CharStyle45"/>
        </w:rPr>
        <w:t xml:space="preserve"> procedures for recommending faculty appoint ments, a campus-wide recycling program, and a policy statement on semester teaching loads It extended the African-American Studies special committee for a year but dissolved the Women’s Studies special committee since a director has been appointed to oversee the pro</w:t>
        <w:softHyphen/>
        <w:t>gram.</w:t>
      </w:r>
    </w:p>
    <w:p>
      <w:pPr>
        <w:pStyle w:val="Style26"/>
        <w:framePr w:w="8582" w:h="3960" w:hRule="exact" w:wrap="none" w:vAnchor="page" w:hAnchor="page" w:x="4095" w:y="7087"/>
        <w:widowControl w:val="0"/>
        <w:keepNext w:val="0"/>
        <w:keepLines w:val="0"/>
        <w:shd w:val="clear" w:color="auto" w:fill="auto"/>
        <w:bidi w:val="0"/>
        <w:jc w:val="left"/>
        <w:spacing w:before="0" w:after="0" w:line="278" w:lineRule="exact"/>
        <w:ind w:left="100" w:right="5580" w:firstLine="200"/>
      </w:pPr>
      <w:r>
        <w:rPr>
          <w:rStyle w:val="CharStyle45"/>
        </w:rPr>
        <w:t>Six of VSU’s 10 intercolle</w:t>
        <w:t>-</w:t>
        <w:br/>
        <w:t>giate sports teams advanced to</w:t>
        <w:br/>
        <w:t>NCAA post-season national</w:t>
        <w:br/>
        <w:t>championship tournament play,</w:t>
        <w:br/>
        <w:t>the school’s highest total ever.</w:t>
      </w:r>
    </w:p>
    <w:p>
      <w:pPr>
        <w:pStyle w:val="Style26"/>
        <w:framePr w:w="8582" w:h="3960" w:hRule="exact" w:wrap="none" w:vAnchor="page" w:hAnchor="page" w:x="4095" w:y="7087"/>
        <w:widowControl w:val="0"/>
        <w:keepNext w:val="0"/>
        <w:keepLines w:val="0"/>
        <w:shd w:val="clear" w:color="auto" w:fill="auto"/>
        <w:bidi w:val="0"/>
        <w:jc w:val="left"/>
        <w:spacing w:before="0" w:after="0" w:line="278" w:lineRule="exact"/>
        <w:ind w:left="100" w:right="5424" w:firstLine="0"/>
      </w:pPr>
      <w:r>
        <w:rPr>
          <w:rStyle w:val="CharStyle45"/>
        </w:rPr>
        <w:t>VSU won the Women’s Gulf</w:t>
        <w:br/>
        <w:t>South Conference All-Sports</w:t>
        <w:br/>
        <w:t>Award and finished second in</w:t>
        <w:br/>
        <w:t>the men’s competition. Senior</w:t>
        <w:br/>
        <w:t>quarterback Chris Hatcher was</w:t>
        <w:br/>
        <w:t>selected as one of the NCAA’s</w:t>
      </w:r>
    </w:p>
    <w:p>
      <w:pPr>
        <w:pStyle w:val="Style26"/>
        <w:framePr w:w="8582" w:h="3960" w:hRule="exact" w:wrap="none" w:vAnchor="page" w:hAnchor="page" w:x="4095" w:y="7087"/>
        <w:widowControl w:val="0"/>
        <w:keepNext w:val="0"/>
        <w:keepLines w:val="0"/>
        <w:shd w:val="clear" w:color="auto" w:fill="auto"/>
        <w:bidi w:val="0"/>
        <w:jc w:val="left"/>
        <w:spacing w:before="0" w:after="0" w:line="278" w:lineRule="exact"/>
        <w:ind w:left="100" w:right="140" w:firstLine="0"/>
      </w:pPr>
      <w:r>
        <w:rPr>
          <w:rStyle w:val="CharStyle45"/>
        </w:rPr>
        <w:t xml:space="preserve">Top </w:t>
      </w:r>
      <w:r>
        <w:rPr>
          <w:rStyle w:val="CharStyle49"/>
        </w:rPr>
        <w:t>8</w:t>
      </w:r>
      <w:r>
        <w:rPr>
          <w:rStyle w:val="CharStyle45"/>
        </w:rPr>
        <w:t xml:space="preserve"> Honorees, won the Harlon Hill Award, and was named the CoSIDA Academic-All</w:t>
        <w:br/>
        <w:t>American Player-of-the-Year. The Athletic Department will add its 11th sport, women’s</w:t>
        <w:br/>
        <w:t>volleyball, in the fall of 1995.</w:t>
      </w:r>
    </w:p>
    <w:p>
      <w:pPr>
        <w:pStyle w:val="Style41"/>
        <w:framePr w:wrap="none" w:vAnchor="page" w:hAnchor="page" w:x="8396" w:y="18115"/>
        <w:widowControl w:val="0"/>
        <w:keepNext w:val="0"/>
        <w:keepLines w:val="0"/>
        <w:shd w:val="clear" w:color="auto" w:fill="auto"/>
        <w:bidi w:val="0"/>
        <w:jc w:val="left"/>
        <w:spacing w:before="0" w:after="0" w:line="170" w:lineRule="exact"/>
        <w:ind w:left="40" w:right="0" w:firstLine="0"/>
      </w:pPr>
      <w:r>
        <w:rPr>
          <w:rStyle w:val="CharStyle43"/>
          <w:b/>
          <w:bCs/>
        </w:rPr>
        <w:t>6</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35" type="#_x0000_t75" style="position:absolute;margin-left:120.2pt;margin-top:162.85pt;width:535.7pt;height:744.5pt;z-index:-251658748;mso-wrap-distance-left:5.pt;mso-wrap-distance-right:5.pt;mso-position-horizontal-relative:page;mso-position-vertical-relative:page" wrapcoords="0 0">
            <v:imagedata r:id="rId23" r:href="rId24"/>
            <w10:wrap anchorx="page" anchory="page"/>
          </v:shape>
        </w:pict>
      </w:r>
      <w:r>
        <w:pict>
          <v:shape id="_x0000_s1036" type="#_x0000_t75" style="position:absolute;margin-left:469.9pt;margin-top:328.45pt;width:199.2pt;height:92.65pt;z-index:-251658747;mso-wrap-distance-left:5.pt;mso-wrap-distance-right:5.pt;mso-position-horizontal-relative:page;mso-position-vertical-relative:page" wrapcoords="0 0">
            <v:imagedata r:id="rId25" r:href="rId26"/>
            <w10:wrap anchorx="page" anchory="page"/>
          </v:shape>
        </w:pict>
      </w:r>
      <w:r>
        <w:pict>
          <v:shape id="_x0000_s1037" type="#_x0000_t75" style="position:absolute;margin-left:565.2pt;margin-top:631.8pt;width:106.55pt;height:152.65pt;z-index:-251658746;mso-wrap-distance-left:5.pt;mso-wrap-distance-right:5.pt;mso-position-horizontal-relative:page;mso-position-vertical-relative:page" wrapcoords="0 0">
            <v:imagedata r:id="rId27" r:href="rId28"/>
            <w10:wrap anchorx="page" anchory="page"/>
          </v:shape>
        </w:pict>
      </w:r>
    </w:p>
    <w:p>
      <w:pPr>
        <w:framePr w:wrap="none" w:vAnchor="page" w:hAnchor="page" w:x="7842" w:y="9742"/>
        <w:widowControl w:val="0"/>
        <w:rPr>
          <w:sz w:val="0"/>
          <w:szCs w:val="0"/>
        </w:rPr>
      </w:pPr>
      <w:r>
        <w:pict>
          <v:shape id="_x0000_s1038" type="#_x0000_t75" style="width:277pt;height:181pt;">
            <v:imagedata r:id="rId29" r:href="rId30"/>
          </v:shape>
        </w:pict>
      </w:r>
    </w:p>
    <w:p>
      <w:pPr>
        <w:pStyle w:val="Style26"/>
        <w:framePr w:w="8995" w:h="2090" w:hRule="exact" w:wrap="none" w:vAnchor="page" w:hAnchor="page" w:x="3762" w:y="3846"/>
        <w:widowControl w:val="0"/>
        <w:keepNext w:val="0"/>
        <w:keepLines w:val="0"/>
        <w:shd w:val="clear" w:color="auto" w:fill="auto"/>
        <w:bidi w:val="0"/>
        <w:jc w:val="left"/>
        <w:spacing w:before="0" w:after="0" w:line="278" w:lineRule="exact"/>
        <w:ind w:left="100" w:right="100" w:firstLine="180"/>
      </w:pPr>
      <w:r>
        <w:rPr>
          <w:rStyle w:val="CharStyle51"/>
        </w:rPr>
        <w:t xml:space="preserve">The </w:t>
      </w:r>
      <w:r>
        <w:rPr>
          <w:rStyle w:val="CharStyle52"/>
        </w:rPr>
        <w:t xml:space="preserve">Department </w:t>
      </w:r>
      <w:r>
        <w:rPr>
          <w:rStyle w:val="CharStyle32"/>
        </w:rPr>
        <w:t xml:space="preserve">of Communication Arts established a highly successful High School </w:t>
      </w:r>
      <w:r>
        <w:rPr>
          <w:rStyle w:val="CharStyle51"/>
        </w:rPr>
        <w:t xml:space="preserve">Debate Workshop </w:t>
      </w:r>
      <w:r>
        <w:rPr>
          <w:rStyle w:val="CharStyle32"/>
        </w:rPr>
        <w:t xml:space="preserve">and the Debate Tournament. Twenty-five VSU students, the most of any </w:t>
      </w:r>
      <w:r>
        <w:rPr>
          <w:rStyle w:val="CharStyle51"/>
        </w:rPr>
        <w:t xml:space="preserve">institution, </w:t>
      </w:r>
      <w:r>
        <w:rPr>
          <w:rStyle w:val="CharStyle33"/>
        </w:rPr>
        <w:t xml:space="preserve">were </w:t>
      </w:r>
      <w:r>
        <w:rPr>
          <w:rStyle w:val="CharStyle32"/>
        </w:rPr>
        <w:t xml:space="preserve">selected for the Host Broadcast Training Program to prepare for assistance </w:t>
      </w:r>
      <w:r>
        <w:rPr>
          <w:rStyle w:val="CharStyle51"/>
        </w:rPr>
        <w:t xml:space="preserve">in television </w:t>
      </w:r>
      <w:r>
        <w:rPr>
          <w:rStyle w:val="CharStyle33"/>
        </w:rPr>
        <w:t xml:space="preserve">production </w:t>
      </w:r>
      <w:r>
        <w:rPr>
          <w:rStyle w:val="CharStyle32"/>
        </w:rPr>
        <w:t xml:space="preserve">of the Atlanta Olympics. During the year, VSU Theater presented 67 </w:t>
      </w:r>
      <w:r>
        <w:rPr>
          <w:rStyle w:val="CharStyle51"/>
        </w:rPr>
        <w:t xml:space="preserve">performances, </w:t>
      </w:r>
      <w:r>
        <w:rPr>
          <w:rStyle w:val="CharStyle33"/>
        </w:rPr>
        <w:t xml:space="preserve">on- </w:t>
      </w:r>
      <w:r>
        <w:rPr>
          <w:rStyle w:val="CharStyle32"/>
        </w:rPr>
        <w:t xml:space="preserve">and off- campus, to an audience of more than 13,000. The department </w:t>
      </w:r>
      <w:r>
        <w:rPr>
          <w:rStyle w:val="CharStyle52"/>
        </w:rPr>
        <w:t xml:space="preserve">maintained </w:t>
      </w:r>
      <w:r>
        <w:rPr>
          <w:rStyle w:val="CharStyle33"/>
        </w:rPr>
        <w:t xml:space="preserve">television </w:t>
      </w:r>
      <w:r>
        <w:rPr>
          <w:rStyle w:val="CharStyle32"/>
        </w:rPr>
        <w:t>cablecasts on Valdosta TCI Channel 12, including original program</w:t>
        <w:softHyphen/>
      </w:r>
      <w:r>
        <w:rPr>
          <w:rStyle w:val="CharStyle51"/>
        </w:rPr>
        <w:t xml:space="preserve">ming and a </w:t>
      </w:r>
      <w:r>
        <w:rPr>
          <w:rStyle w:val="CharStyle33"/>
        </w:rPr>
        <w:t xml:space="preserve">campus </w:t>
      </w:r>
      <w:r>
        <w:rPr>
          <w:rStyle w:val="CharStyle32"/>
        </w:rPr>
        <w:t>and community bulletin board.</w:t>
      </w:r>
    </w:p>
    <w:p>
      <w:pPr>
        <w:pStyle w:val="Style26"/>
        <w:framePr w:w="9034" w:h="9230" w:hRule="exact" w:wrap="none" w:vAnchor="page" w:hAnchor="page" w:x="3819" w:y="7256"/>
        <w:widowControl w:val="0"/>
        <w:keepNext w:val="0"/>
        <w:keepLines w:val="0"/>
        <w:shd w:val="clear" w:color="auto" w:fill="auto"/>
        <w:bidi w:val="0"/>
        <w:jc w:val="left"/>
        <w:spacing w:before="0" w:after="0" w:line="276" w:lineRule="exact"/>
        <w:ind w:left="120" w:right="160" w:firstLine="200"/>
      </w:pPr>
      <w:r>
        <w:rPr>
          <w:rStyle w:val="CharStyle51"/>
        </w:rPr>
        <w:t xml:space="preserve">During FY </w:t>
      </w:r>
      <w:r>
        <w:rPr>
          <w:rStyle w:val="CharStyle33"/>
        </w:rPr>
        <w:t xml:space="preserve">95, </w:t>
      </w:r>
      <w:r>
        <w:rPr>
          <w:rStyle w:val="CharStyle32"/>
        </w:rPr>
        <w:t>Dr. Thomas E. Dasher continued as Acting Dean of the College, and Dr.</w:t>
        <w:br/>
      </w:r>
      <w:r>
        <w:rPr>
          <w:rStyle w:val="CharStyle51"/>
        </w:rPr>
        <w:t xml:space="preserve">Mary Kay </w:t>
      </w:r>
      <w:r>
        <w:rPr>
          <w:rStyle w:val="CharStyle33"/>
        </w:rPr>
        <w:t xml:space="preserve">Corbitt </w:t>
      </w:r>
      <w:r>
        <w:rPr>
          <w:rStyle w:val="CharStyle32"/>
        </w:rPr>
        <w:t>as Acting Assistant Dean. Most departments developed Policies and</w:t>
        <w:br/>
      </w:r>
      <w:r>
        <w:rPr>
          <w:rStyle w:val="CharStyle51"/>
        </w:rPr>
        <w:t xml:space="preserve">Procedures </w:t>
      </w:r>
      <w:r>
        <w:rPr>
          <w:rStyle w:val="CharStyle33"/>
        </w:rPr>
        <w:t xml:space="preserve">Manuals, </w:t>
      </w:r>
      <w:r>
        <w:rPr>
          <w:rStyle w:val="CharStyle32"/>
        </w:rPr>
        <w:t>including policies for summer school teaching. The College updated its</w:t>
        <w:br/>
      </w:r>
      <w:r>
        <w:rPr>
          <w:rStyle w:val="CharStyle51"/>
        </w:rPr>
        <w:t xml:space="preserve">computer </w:t>
      </w:r>
      <w:r>
        <w:rPr>
          <w:rStyle w:val="CharStyle33"/>
        </w:rPr>
        <w:t xml:space="preserve">inventory </w:t>
      </w:r>
      <w:r>
        <w:rPr>
          <w:rStyle w:val="CharStyle32"/>
        </w:rPr>
        <w:t>providing at least a 386 computer, fully networked in each faculty office.</w:t>
        <w:br/>
      </w:r>
      <w:r>
        <w:rPr>
          <w:rStyle w:val="CharStyle51"/>
        </w:rPr>
        <w:t xml:space="preserve">The Departments </w:t>
      </w:r>
      <w:r>
        <w:rPr>
          <w:rStyle w:val="CharStyle32"/>
        </w:rPr>
        <w:t>of History, Philosophy, and Sociology, Anthropology, and Criminal Justice</w:t>
        <w:br/>
      </w:r>
      <w:r>
        <w:rPr>
          <w:rStyle w:val="CharStyle51"/>
        </w:rPr>
        <w:t xml:space="preserve">moved into </w:t>
      </w:r>
      <w:r>
        <w:rPr>
          <w:rStyle w:val="CharStyle33"/>
        </w:rPr>
        <w:t xml:space="preserve">new </w:t>
      </w:r>
      <w:r>
        <w:rPr>
          <w:rStyle w:val="CharStyle32"/>
        </w:rPr>
        <w:t>facilities, while others expanded into the space vacated. Each department</w:t>
        <w:br/>
      </w:r>
      <w:r>
        <w:rPr>
          <w:rStyle w:val="CharStyle51"/>
        </w:rPr>
        <w:t xml:space="preserve">and program </w:t>
      </w:r>
      <w:r>
        <w:rPr>
          <w:rStyle w:val="CharStyle32"/>
        </w:rPr>
        <w:t>within the College completed a Vision Statement, assessing its current status</w:t>
        <w:br/>
      </w:r>
      <w:r>
        <w:rPr>
          <w:rStyle w:val="CharStyle51"/>
        </w:rPr>
        <w:t xml:space="preserve">and goals </w:t>
      </w:r>
      <w:r>
        <w:rPr>
          <w:rStyle w:val="CharStyle33"/>
        </w:rPr>
        <w:t xml:space="preserve">for the </w:t>
      </w:r>
      <w:r>
        <w:rPr>
          <w:rStyle w:val="CharStyle32"/>
        </w:rPr>
        <w:t>next five years.</w:t>
      </w:r>
    </w:p>
    <w:p>
      <w:pPr>
        <w:pStyle w:val="Style26"/>
        <w:framePr w:w="9034" w:h="9230" w:hRule="exact" w:wrap="none" w:vAnchor="page" w:hAnchor="page" w:x="3819" w:y="7256"/>
        <w:widowControl w:val="0"/>
        <w:keepNext w:val="0"/>
        <w:keepLines w:val="0"/>
        <w:shd w:val="clear" w:color="auto" w:fill="auto"/>
        <w:bidi w:val="0"/>
        <w:jc w:val="left"/>
        <w:spacing w:before="0" w:after="0" w:line="276" w:lineRule="exact"/>
        <w:ind w:left="120" w:right="5260" w:firstLine="200"/>
      </w:pPr>
      <w:r>
        <w:rPr>
          <w:rStyle w:val="CharStyle51"/>
        </w:rPr>
        <w:t xml:space="preserve">The A&amp;S </w:t>
      </w:r>
      <w:r>
        <w:rPr>
          <w:rStyle w:val="CharStyle33"/>
        </w:rPr>
        <w:t xml:space="preserve">Council </w:t>
      </w:r>
      <w:r>
        <w:rPr>
          <w:rStyle w:val="CharStyle32"/>
        </w:rPr>
        <w:t>on Undergraduate</w:t>
      </w:r>
    </w:p>
    <w:p>
      <w:pPr>
        <w:pStyle w:val="Style26"/>
        <w:framePr w:w="9034" w:h="9230" w:hRule="exact" w:wrap="none" w:vAnchor="page" w:hAnchor="page" w:x="3819" w:y="7256"/>
        <w:widowControl w:val="0"/>
        <w:keepNext w:val="0"/>
        <w:keepLines w:val="0"/>
        <w:shd w:val="clear" w:color="auto" w:fill="auto"/>
        <w:bidi w:val="0"/>
        <w:jc w:val="left"/>
        <w:spacing w:before="0" w:after="0" w:line="276" w:lineRule="exact"/>
        <w:ind w:left="120" w:right="5260" w:firstLine="0"/>
      </w:pPr>
      <w:r>
        <w:rPr>
          <w:rStyle w:val="CharStyle51"/>
        </w:rPr>
        <w:t xml:space="preserve">Research </w:t>
      </w:r>
      <w:r>
        <w:rPr>
          <w:rStyle w:val="CharStyle33"/>
        </w:rPr>
        <w:t xml:space="preserve">(CUR), </w:t>
      </w:r>
      <w:r>
        <w:rPr>
          <w:rStyle w:val="CharStyle32"/>
        </w:rPr>
        <w:t>affiliated with the</w:t>
        <w:br/>
      </w:r>
      <w:r>
        <w:rPr>
          <w:rStyle w:val="CharStyle51"/>
        </w:rPr>
        <w:t xml:space="preserve">national </w:t>
      </w:r>
      <w:r>
        <w:rPr>
          <w:rStyle w:val="CharStyle33"/>
        </w:rPr>
        <w:t xml:space="preserve">CUR, </w:t>
      </w:r>
      <w:r>
        <w:rPr>
          <w:rStyle w:val="CharStyle32"/>
        </w:rPr>
        <w:t>met monthly and held a</w:t>
        <w:br/>
      </w:r>
      <w:r>
        <w:rPr>
          <w:rStyle w:val="CharStyle51"/>
        </w:rPr>
        <w:t xml:space="preserve">Symposium </w:t>
      </w:r>
      <w:r>
        <w:rPr>
          <w:rStyle w:val="CharStyle33"/>
        </w:rPr>
        <w:t xml:space="preserve">at </w:t>
      </w:r>
      <w:r>
        <w:rPr>
          <w:rStyle w:val="CharStyle32"/>
        </w:rPr>
        <w:t>which 25 students</w:t>
        <w:br/>
      </w:r>
      <w:r>
        <w:rPr>
          <w:rStyle w:val="CharStyle51"/>
        </w:rPr>
        <w:t xml:space="preserve">presented </w:t>
      </w:r>
      <w:r>
        <w:rPr>
          <w:rStyle w:val="CharStyle33"/>
        </w:rPr>
        <w:t xml:space="preserve">papers. </w:t>
      </w:r>
      <w:r>
        <w:rPr>
          <w:rStyle w:val="CharStyle32"/>
        </w:rPr>
        <w:t>The College of Arts</w:t>
        <w:br/>
      </w:r>
      <w:r>
        <w:rPr>
          <w:rStyle w:val="CharStyle51"/>
        </w:rPr>
        <w:t xml:space="preserve">and Sciences </w:t>
      </w:r>
      <w:r>
        <w:rPr>
          <w:rStyle w:val="CharStyle32"/>
        </w:rPr>
        <w:t>and the College of Educa</w:t>
        <w:t>-</w:t>
        <w:br/>
      </w:r>
      <w:r>
        <w:rPr>
          <w:rStyle w:val="CharStyle51"/>
        </w:rPr>
        <w:t xml:space="preserve">tion received </w:t>
      </w:r>
      <w:r>
        <w:rPr>
          <w:rStyle w:val="CharStyle32"/>
        </w:rPr>
        <w:t>funding from the Coca</w:t>
        <w:br/>
      </w:r>
      <w:r>
        <w:rPr>
          <w:rStyle w:val="CharStyle51"/>
        </w:rPr>
        <w:t xml:space="preserve">Cola </w:t>
      </w:r>
      <w:r>
        <w:rPr>
          <w:rStyle w:val="CharStyle33"/>
        </w:rPr>
        <w:t xml:space="preserve">Foundation </w:t>
      </w:r>
      <w:r>
        <w:rPr>
          <w:rStyle w:val="CharStyle32"/>
        </w:rPr>
        <w:t>for a collaborative</w:t>
        <w:br/>
      </w:r>
      <w:r>
        <w:rPr>
          <w:rStyle w:val="CharStyle51"/>
        </w:rPr>
        <w:t xml:space="preserve">effort to </w:t>
      </w:r>
      <w:r>
        <w:rPr>
          <w:rStyle w:val="CharStyle33"/>
        </w:rPr>
        <w:t xml:space="preserve">infuse </w:t>
      </w:r>
      <w:r>
        <w:rPr>
          <w:rStyle w:val="CharStyle32"/>
        </w:rPr>
        <w:t>technology into the</w:t>
        <w:br/>
      </w:r>
      <w:r>
        <w:rPr>
          <w:rStyle w:val="CharStyle51"/>
        </w:rPr>
        <w:t xml:space="preserve">teaching </w:t>
      </w:r>
      <w:r>
        <w:rPr>
          <w:rStyle w:val="CharStyle33"/>
        </w:rPr>
        <w:t xml:space="preserve">of each </w:t>
      </w:r>
      <w:r>
        <w:rPr>
          <w:rStyle w:val="CharStyle32"/>
        </w:rPr>
        <w:t>discipline, especially</w:t>
        <w:br/>
      </w:r>
      <w:r>
        <w:rPr>
          <w:rStyle w:val="CharStyle51"/>
        </w:rPr>
        <w:t xml:space="preserve">at the Core </w:t>
      </w:r>
      <w:r>
        <w:rPr>
          <w:rStyle w:val="CharStyle32"/>
        </w:rPr>
        <w:t>Curriculum level. Several</w:t>
        <w:br/>
      </w:r>
      <w:r>
        <w:rPr>
          <w:rStyle w:val="CharStyle51"/>
        </w:rPr>
        <w:t xml:space="preserve">faculty </w:t>
      </w:r>
      <w:r>
        <w:rPr>
          <w:rStyle w:val="CharStyle33"/>
        </w:rPr>
        <w:t xml:space="preserve">continued </w:t>
      </w:r>
      <w:r>
        <w:rPr>
          <w:rStyle w:val="CharStyle32"/>
        </w:rPr>
        <w:t>their involvement</w:t>
        <w:br/>
      </w:r>
      <w:r>
        <w:rPr>
          <w:rStyle w:val="CharStyle51"/>
        </w:rPr>
        <w:t xml:space="preserve">with the </w:t>
      </w:r>
      <w:r>
        <w:rPr>
          <w:rStyle w:val="CharStyle33"/>
        </w:rPr>
        <w:t xml:space="preserve">Pulp </w:t>
      </w:r>
      <w:r>
        <w:rPr>
          <w:rStyle w:val="CharStyle32"/>
        </w:rPr>
        <w:t>and Paper Initiative and</w:t>
        <w:br/>
      </w:r>
      <w:r>
        <w:rPr>
          <w:rStyle w:val="CharStyle51"/>
        </w:rPr>
        <w:t xml:space="preserve">have </w:t>
      </w:r>
      <w:r>
        <w:rPr>
          <w:rStyle w:val="CharStyle33"/>
        </w:rPr>
        <w:t xml:space="preserve">received </w:t>
      </w:r>
      <w:r>
        <w:rPr>
          <w:rStyle w:val="CharStyle32"/>
        </w:rPr>
        <w:t>funding of over $</w:t>
      </w:r>
      <w:r>
        <w:rPr>
          <w:rStyle w:val="CharStyle34"/>
        </w:rPr>
        <w:t>75,000</w:t>
        <w:br/>
      </w:r>
      <w:r>
        <w:rPr>
          <w:rStyle w:val="CharStyle51"/>
        </w:rPr>
        <w:t>for FY 96.</w:t>
      </w:r>
    </w:p>
    <w:p>
      <w:pPr>
        <w:pStyle w:val="Style26"/>
        <w:framePr w:w="9034" w:h="9230" w:hRule="exact" w:wrap="none" w:vAnchor="page" w:hAnchor="page" w:x="3819" w:y="7256"/>
        <w:widowControl w:val="0"/>
        <w:keepNext w:val="0"/>
        <w:keepLines w:val="0"/>
        <w:shd w:val="clear" w:color="auto" w:fill="auto"/>
        <w:bidi w:val="0"/>
        <w:jc w:val="left"/>
        <w:spacing w:before="0" w:after="0" w:line="278" w:lineRule="exact"/>
        <w:ind w:left="120" w:right="160" w:firstLine="200"/>
      </w:pPr>
      <w:r>
        <w:rPr>
          <w:rStyle w:val="CharStyle51"/>
        </w:rPr>
        <w:t xml:space="preserve">The </w:t>
      </w:r>
      <w:r>
        <w:rPr>
          <w:rStyle w:val="CharStyle33"/>
        </w:rPr>
        <w:t xml:space="preserve">Honors </w:t>
      </w:r>
      <w:r>
        <w:rPr>
          <w:rStyle w:val="CharStyle32"/>
        </w:rPr>
        <w:t xml:space="preserve">Program sponsored four Honors Forums, an Open House, socials, and an </w:t>
      </w:r>
      <w:r>
        <w:rPr>
          <w:rStyle w:val="CharStyle51"/>
        </w:rPr>
        <w:t xml:space="preserve">Honors </w:t>
      </w:r>
      <w:r>
        <w:rPr>
          <w:rStyle w:val="CharStyle33"/>
        </w:rPr>
        <w:t xml:space="preserve">reception </w:t>
      </w:r>
      <w:r>
        <w:rPr>
          <w:rStyle w:val="CharStyle32"/>
        </w:rPr>
        <w:t xml:space="preserve">at the President’s home. It published six issues of a newsletter, </w:t>
      </w:r>
      <w:r>
        <w:rPr>
          <w:rStyle w:val="CharStyle39"/>
        </w:rPr>
        <w:t xml:space="preserve">The Honora, </w:t>
      </w:r>
      <w:r>
        <w:rPr>
          <w:rStyle w:val="CharStyle51"/>
        </w:rPr>
        <w:t xml:space="preserve">which </w:t>
      </w:r>
      <w:r>
        <w:rPr>
          <w:rStyle w:val="CharStyle33"/>
        </w:rPr>
        <w:t xml:space="preserve">were </w:t>
      </w:r>
      <w:r>
        <w:rPr>
          <w:rStyle w:val="CharStyle32"/>
        </w:rPr>
        <w:t xml:space="preserve">distributed to faculty and 400 students. VSU faculty offered 16 Honors sections </w:t>
      </w:r>
      <w:r>
        <w:rPr>
          <w:rStyle w:val="CharStyle51"/>
        </w:rPr>
        <w:t xml:space="preserve">of courses </w:t>
      </w:r>
      <w:r>
        <w:rPr>
          <w:rStyle w:val="CharStyle33"/>
        </w:rPr>
        <w:t xml:space="preserve">in </w:t>
      </w:r>
      <w:r>
        <w:rPr>
          <w:rStyle w:val="CharStyle32"/>
        </w:rPr>
        <w:t xml:space="preserve">the Core Curriculum (as part of a two-year rotation of courses), four sections of </w:t>
      </w:r>
      <w:r>
        <w:rPr>
          <w:rStyle w:val="CharStyle51"/>
        </w:rPr>
        <w:t xml:space="preserve">the Honors </w:t>
      </w:r>
      <w:r>
        <w:rPr>
          <w:rStyle w:val="CharStyle32"/>
        </w:rPr>
        <w:t xml:space="preserve">Introductory Seminar, and three Honors Capstone Seminars. The program’s </w:t>
      </w:r>
      <w:r>
        <w:rPr>
          <w:rStyle w:val="CharStyle51"/>
        </w:rPr>
        <w:t xml:space="preserve">visibility </w:t>
      </w:r>
      <w:r>
        <w:rPr>
          <w:rStyle w:val="CharStyle33"/>
        </w:rPr>
        <w:t xml:space="preserve">was </w:t>
      </w:r>
      <w:r>
        <w:rPr>
          <w:rStyle w:val="CharStyle32"/>
        </w:rPr>
        <w:t xml:space="preserve">increased by students delivering the </w:t>
      </w:r>
      <w:r>
        <w:rPr>
          <w:rStyle w:val="CharStyle39"/>
        </w:rPr>
        <w:t>New York Times</w:t>
      </w:r>
      <w:r>
        <w:rPr>
          <w:rStyle w:val="CharStyle32"/>
        </w:rPr>
        <w:t xml:space="preserve"> to faculty, staff, and </w:t>
      </w:r>
      <w:r>
        <w:rPr>
          <w:rStyle w:val="CharStyle51"/>
        </w:rPr>
        <w:t xml:space="preserve">students </w:t>
      </w:r>
      <w:r>
        <w:rPr>
          <w:rStyle w:val="CharStyle33"/>
        </w:rPr>
        <w:t xml:space="preserve">and </w:t>
      </w:r>
      <w:r>
        <w:rPr>
          <w:rStyle w:val="CharStyle32"/>
        </w:rPr>
        <w:t>by their participation in local and regional symposia/meetings.</w:t>
      </w:r>
    </w:p>
    <w:p>
      <w:pPr>
        <w:pStyle w:val="Style26"/>
        <w:framePr w:w="9034" w:h="9230" w:hRule="exact" w:wrap="none" w:vAnchor="page" w:hAnchor="page" w:x="3819" w:y="7256"/>
        <w:widowControl w:val="0"/>
        <w:keepNext w:val="0"/>
        <w:keepLines w:val="0"/>
        <w:shd w:val="clear" w:color="auto" w:fill="auto"/>
        <w:bidi w:val="0"/>
        <w:jc w:val="both"/>
        <w:spacing w:before="0" w:after="0" w:line="278" w:lineRule="exact"/>
        <w:ind w:left="120" w:right="480" w:firstLine="200"/>
      </w:pPr>
      <w:r>
        <w:rPr>
          <w:rStyle w:val="CharStyle51"/>
        </w:rPr>
        <w:t xml:space="preserve">'he </w:t>
      </w:r>
      <w:r>
        <w:rPr>
          <w:rStyle w:val="CharStyle33"/>
        </w:rPr>
        <w:t xml:space="preserve">Women’s </w:t>
      </w:r>
      <w:r>
        <w:rPr>
          <w:rStyle w:val="CharStyle32"/>
        </w:rPr>
        <w:t xml:space="preserve">Studies Program obtained membership in the National Women’s Studies </w:t>
      </w:r>
      <w:r>
        <w:rPr>
          <w:rStyle w:val="CharStyle51"/>
        </w:rPr>
        <w:t xml:space="preserve">Association, </w:t>
      </w:r>
      <w:r>
        <w:rPr>
          <w:rStyle w:val="CharStyle32"/>
        </w:rPr>
        <w:t xml:space="preserve">and Dr. Ana Victoria Soady was appointed as its Director. Two issues of </w:t>
      </w:r>
      <w:r>
        <w:rPr>
          <w:rStyle w:val="CharStyle39"/>
        </w:rPr>
        <w:t xml:space="preserve">The </w:t>
      </w:r>
      <w:r>
        <w:rPr>
          <w:rStyle w:val="CharStyle53"/>
        </w:rPr>
        <w:t xml:space="preserve">Women </w:t>
      </w:r>
      <w:r>
        <w:rPr>
          <w:rStyle w:val="CharStyle54"/>
        </w:rPr>
        <w:t xml:space="preserve">s Studies </w:t>
      </w:r>
      <w:r>
        <w:rPr>
          <w:rStyle w:val="CharStyle39"/>
        </w:rPr>
        <w:t>Newsletter</w:t>
      </w:r>
      <w:r>
        <w:rPr>
          <w:rStyle w:val="CharStyle32"/>
        </w:rPr>
        <w:t xml:space="preserve"> were published and two luncheons held.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39" type="#_x0000_t75" style="position:absolute;margin-left:96.6pt;margin-top:155.6pt;width:544.3pt;height:760.3pt;z-index:-251658745;mso-wrap-distance-left:5.pt;mso-wrap-distance-right:5.pt;mso-position-horizontal-relative:page;mso-position-vertical-relative:page" wrapcoords="0 0">
            <v:imagedata r:id="rId31" r:href="rId32"/>
            <w10:wrap anchorx="page" anchory="page"/>
          </v:shape>
        </w:pict>
      </w:r>
    </w:p>
    <w:p>
      <w:pPr>
        <w:pStyle w:val="Style35"/>
        <w:framePr w:wrap="none" w:vAnchor="page" w:hAnchor="page" w:x="3269" w:y="4048"/>
        <w:widowControl w:val="0"/>
        <w:keepNext w:val="0"/>
        <w:keepLines w:val="0"/>
        <w:shd w:val="clear" w:color="auto" w:fill="000000"/>
        <w:bidi w:val="0"/>
        <w:jc w:val="left"/>
        <w:spacing w:before="0" w:after="0" w:line="760" w:lineRule="exact"/>
        <w:ind w:left="0" w:right="0" w:firstLine="0"/>
      </w:pPr>
      <w:bookmarkStart w:id="3" w:name="bookmark3"/>
      <w:r>
        <w:rPr>
          <w:rStyle w:val="CharStyle40"/>
          <w:b/>
          <w:bCs/>
        </w:rPr>
        <w:t xml:space="preserve">college </w:t>
      </w:r>
      <w:r>
        <w:rPr>
          <w:rStyle w:val="CharStyle55"/>
          <w:b w:val="0"/>
          <w:bCs w:val="0"/>
        </w:rPr>
        <w:t>of</w:t>
      </w:r>
      <w:r>
        <w:rPr>
          <w:rStyle w:val="CharStyle40"/>
          <w:b/>
          <w:bCs/>
        </w:rPr>
        <w:t xml:space="preserve"> </w:t>
      </w:r>
      <w:r>
        <w:rPr>
          <w:rStyle w:val="CharStyle37"/>
          <w:b/>
          <w:bCs/>
        </w:rPr>
        <w:t xml:space="preserve">Business </w:t>
      </w:r>
      <w:r>
        <w:rPr>
          <w:rStyle w:val="CharStyle40"/>
          <w:b/>
          <w:bCs/>
        </w:rPr>
        <w:t>Administration</w:t>
      </w:r>
      <w:bookmarkEnd w:id="3"/>
    </w:p>
    <w:p>
      <w:pPr>
        <w:pStyle w:val="Style56"/>
        <w:framePr w:wrap="none" w:vAnchor="page" w:hAnchor="page" w:x="3344" w:y="10119"/>
        <w:widowControl w:val="0"/>
        <w:keepNext w:val="0"/>
        <w:keepLines w:val="0"/>
        <w:shd w:val="clear" w:color="auto" w:fill="auto"/>
        <w:bidi w:val="0"/>
        <w:jc w:val="left"/>
        <w:spacing w:before="0" w:after="0" w:line="210" w:lineRule="exact"/>
        <w:ind w:left="0" w:right="0" w:firstLine="0"/>
      </w:pPr>
      <w:r>
        <w:rPr>
          <w:rStyle w:val="CharStyle58"/>
          <w:lang w:val="en-US"/>
          <w:i/>
          <w:iCs/>
        </w:rPr>
        <w:t>M</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470" w:firstLine="180"/>
      </w:pPr>
      <w:r>
        <w:rPr>
          <w:rStyle w:val="CharStyle32"/>
        </w:rPr>
        <w:t>The College of Business Administration (COBA)</w:t>
        <w:br/>
        <w:t>completed a comprehensive self-evaluation in prepara</w:t>
        <w:t>-</w:t>
        <w:br/>
        <w:t>tion for an American Assembly of Collegiate Schools of</w:t>
        <w:br/>
        <w:t>Business (AACSB) team visit. This review culminated</w:t>
        <w:br/>
        <w:t xml:space="preserve">in the preparation of a </w:t>
      </w:r>
      <w:r>
        <w:rPr>
          <w:rStyle w:val="CharStyle39"/>
        </w:rPr>
        <w:t>Preliminary Self-Evaluation</w:t>
        <w:br/>
        <w:t>Report</w:t>
      </w:r>
      <w:r>
        <w:rPr>
          <w:rStyle w:val="CharStyle32"/>
        </w:rPr>
        <w:t xml:space="preserve"> submitted for external review.</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470" w:firstLine="180"/>
      </w:pPr>
      <w:r>
        <w:rPr>
          <w:rStyle w:val="CharStyle32"/>
        </w:rPr>
        <w:t>Dr. David Campbell, Associate Professor of Market</w:t>
        <w:t>-</w:t>
        <w:br/>
        <w:t>ing, served as a Fulbright Scholar at Nanjing University</w:t>
        <w:br/>
        <w:t>in China during Fall Quarter. The school’s Strategic</w:t>
        <w:br/>
        <w:t>Planning Quality Improvement Committee (SPQIC)</w:t>
        <w:br/>
        <w:t>guided students, faculty, staff and the Business Advisory</w:t>
        <w:br/>
        <w:t>Council in a revision of the COBA’s Mission Statement</w:t>
        <w:br/>
        <w:t>which identified specific program objectives for the</w:t>
        <w:br/>
        <w:t>undergraduate programs.</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470" w:firstLine="180"/>
      </w:pPr>
      <w:r>
        <w:rPr>
          <w:rStyle w:val="CharStyle32"/>
        </w:rPr>
        <w:t>The COBA reached its research productivity goal,</w:t>
        <w:br/>
        <w:t>with 84 percent of the faculty having three or more</w:t>
        <w:br/>
        <w:t>contributions during the last five years. There were 84</w:t>
        <w:br/>
        <w:t>publications and 19 presentations in 1994. Thirteen</w:t>
        <w:br/>
        <w:t>faculty participated in a Teaching Portfolio Workshop</w:t>
        <w:br/>
        <w:t>and prepared teaching portfolios. The Instructional</w:t>
        <w:br/>
        <w:t>Improvement Quality Improvement Committee spon</w:t>
        <w:t>-</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20" w:firstLine="0"/>
      </w:pPr>
      <w:r>
        <w:rPr>
          <w:rStyle w:val="CharStyle32"/>
        </w:rPr>
        <w:t>sored two internal workshops on teaching improvement during the year.</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20" w:firstLine="180"/>
      </w:pPr>
      <w:r>
        <w:rPr>
          <w:rStyle w:val="CharStyle32"/>
        </w:rPr>
        <w:t>Twenty-five students graduated in June from the reactivated MBA Program; the second cycle of the program will begin in September, 1995.</w:t>
      </w:r>
    </w:p>
    <w:p>
      <w:pPr>
        <w:pStyle w:val="Style26"/>
        <w:framePr w:w="8990" w:h="8715" w:hRule="exact" w:wrap="none" w:vAnchor="page" w:hAnchor="page" w:x="3737" w:y="4997"/>
        <w:widowControl w:val="0"/>
        <w:keepNext w:val="0"/>
        <w:keepLines w:val="0"/>
        <w:shd w:val="clear" w:color="auto" w:fill="auto"/>
        <w:bidi w:val="0"/>
        <w:jc w:val="both"/>
        <w:spacing w:before="0" w:after="0" w:line="278" w:lineRule="exact"/>
        <w:ind w:left="20" w:right="320" w:firstLine="180"/>
      </w:pPr>
      <w:r>
        <w:rPr>
          <w:rStyle w:val="CharStyle32"/>
        </w:rPr>
        <w:t>The COBA Student Advising Center completed its second year of operation maintaining student records, remedial study skill classes, and five career planning and placement work</w:t>
        <w:softHyphen/>
        <w:t>shops attended by 111 Business students.</w:t>
      </w:r>
    </w:p>
    <w:p>
      <w:pPr>
        <w:pStyle w:val="Style26"/>
        <w:framePr w:w="8990" w:h="8715" w:hRule="exact" w:wrap="none" w:vAnchor="page" w:hAnchor="page" w:x="3737" w:y="4997"/>
        <w:widowControl w:val="0"/>
        <w:keepNext w:val="0"/>
        <w:keepLines w:val="0"/>
        <w:shd w:val="clear" w:color="auto" w:fill="auto"/>
        <w:bidi w:val="0"/>
        <w:jc w:val="left"/>
        <w:spacing w:before="0" w:after="0" w:line="278" w:lineRule="exact"/>
        <w:ind w:left="20" w:right="320" w:firstLine="180"/>
      </w:pPr>
      <w:r>
        <w:rPr>
          <w:rStyle w:val="CharStyle32"/>
        </w:rPr>
        <w:t>The South Georgia Institute provided an increased level of regional service through six contract research projects, quarterly regional economic forecasts and cost-of-living surveys, eight regional outreach programs, and special initiatives for Georgia’s basic industries pro</w:t>
        <w:softHyphen/>
        <w:t>grams.</w:t>
      </w:r>
    </w:p>
    <w:p>
      <w:pPr>
        <w:framePr w:wrap="none" w:vAnchor="page" w:hAnchor="page" w:x="9392" w:y="5325"/>
        <w:widowControl w:val="0"/>
        <w:rPr>
          <w:sz w:val="0"/>
          <w:szCs w:val="0"/>
        </w:rPr>
      </w:pPr>
      <w:r>
        <w:pict>
          <v:shape id="_x0000_s1040" type="#_x0000_t75" style="width:180pt;height:270pt;">
            <v:imagedata r:id="rId33" r:href="rId34"/>
          </v:shape>
        </w:pict>
      </w:r>
    </w:p>
    <w:p>
      <w:pPr>
        <w:pStyle w:val="Style35"/>
        <w:framePr w:wrap="none" w:vAnchor="page" w:hAnchor="page" w:x="3231" w:y="14030"/>
        <w:widowControl w:val="0"/>
        <w:keepNext w:val="0"/>
        <w:keepLines w:val="0"/>
        <w:shd w:val="clear" w:color="auto" w:fill="000000"/>
        <w:bidi w:val="0"/>
        <w:jc w:val="left"/>
        <w:spacing w:before="0" w:after="0" w:line="760" w:lineRule="exact"/>
        <w:ind w:left="0" w:right="0" w:firstLine="0"/>
      </w:pPr>
      <w:bookmarkStart w:id="4" w:name="bookmark4"/>
      <w:r>
        <w:rPr>
          <w:rStyle w:val="CharStyle40"/>
          <w:b/>
          <w:bCs/>
        </w:rPr>
        <w:t xml:space="preserve">college </w:t>
      </w:r>
      <w:r>
        <w:rPr>
          <w:rStyle w:val="CharStyle55"/>
          <w:b w:val="0"/>
          <w:bCs w:val="0"/>
        </w:rPr>
        <w:t>of</w:t>
      </w:r>
      <w:r>
        <w:rPr>
          <w:rStyle w:val="CharStyle40"/>
          <w:b/>
          <w:bCs/>
        </w:rPr>
        <w:t xml:space="preserve"> Education</w:t>
      </w:r>
      <w:bookmarkEnd w:id="4"/>
    </w:p>
    <w:p>
      <w:pPr>
        <w:pStyle w:val="Style26"/>
        <w:framePr w:w="9727" w:h="2602" w:hRule="exact" w:wrap="none" w:vAnchor="page" w:hAnchor="page" w:x="3231" w:y="15041"/>
        <w:widowControl w:val="0"/>
        <w:keepNext w:val="0"/>
        <w:keepLines w:val="0"/>
        <w:shd w:val="clear" w:color="auto" w:fill="auto"/>
        <w:bidi w:val="0"/>
        <w:jc w:val="left"/>
        <w:spacing w:before="0" w:after="0" w:line="278" w:lineRule="exact"/>
        <w:ind w:left="560" w:right="300" w:firstLine="0"/>
      </w:pPr>
      <w:r>
        <w:rPr>
          <w:rStyle w:val="CharStyle32"/>
        </w:rPr>
        <w:t>The year 1995 was one of self-study as education faculty examined their programs from the perspective of national and state standards and implemented changes. At the departmental level, faculty used the Professional Standards Commission (PSC) standards to evaluate then training programs. Each teacher training program completed an approval application package for the PSC including objectives, a clearly articulated advisement sheet, and a matrix to address each PSC standard.</w:t>
      </w:r>
    </w:p>
    <w:p>
      <w:pPr>
        <w:pStyle w:val="Style26"/>
        <w:framePr w:w="9727" w:h="2602" w:hRule="exact" w:wrap="none" w:vAnchor="page" w:hAnchor="page" w:x="3231" w:y="15041"/>
        <w:widowControl w:val="0"/>
        <w:keepNext w:val="0"/>
        <w:keepLines w:val="0"/>
        <w:shd w:val="clear" w:color="auto" w:fill="auto"/>
        <w:bidi w:val="0"/>
        <w:jc w:val="left"/>
        <w:spacing w:before="0" w:after="0" w:line="278" w:lineRule="exact"/>
        <w:ind w:left="560" w:right="300" w:firstLine="0"/>
      </w:pPr>
      <w:r>
        <w:rPr>
          <w:rStyle w:val="CharStyle32"/>
        </w:rPr>
        <w:t>The Conceptual Framework Committee examined the current knowledge base as well as a variety of other sources and adopted, with modifications, the 10 Interstate New Teacher Assessment and Support Consortium (INTASC) principles for the initial teacher preparation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framePr w:wrap="none" w:vAnchor="page" w:hAnchor="page" w:x="7340" w:y="12959"/>
        <w:widowControl w:val="0"/>
        <w:rPr>
          <w:sz w:val="0"/>
          <w:szCs w:val="0"/>
        </w:rPr>
      </w:pPr>
      <w:r>
        <w:pict>
          <v:shape id="_x0000_s1041" type="#_x0000_t75" style="width:294pt;height:173pt;">
            <v:imagedata r:id="rId35" r:href="rId36"/>
          </v:shape>
        </w:pict>
      </w:r>
    </w:p>
    <w:p>
      <w:pPr>
        <w:pStyle w:val="Style26"/>
        <w:framePr w:w="8990" w:h="7880" w:hRule="exact" w:wrap="none" w:vAnchor="page" w:hAnchor="page" w:x="3793" w:y="3671"/>
        <w:widowControl w:val="0"/>
        <w:keepNext w:val="0"/>
        <w:keepLines w:val="0"/>
        <w:shd w:val="clear" w:color="auto" w:fill="auto"/>
        <w:bidi w:val="0"/>
        <w:jc w:val="both"/>
        <w:spacing w:before="0" w:after="0" w:line="278" w:lineRule="exact"/>
        <w:ind w:left="5500" w:right="260" w:firstLine="0"/>
      </w:pPr>
      <w:r>
        <w:rPr>
          <w:rStyle w:val="CharStyle45"/>
        </w:rPr>
        <w:t>programs. The Assessment and Field</w:t>
        <w:br/>
        <w:t>Experience Committees developed</w:t>
        <w:br/>
        <w:t>assessment strategies for measuring</w:t>
        <w:br/>
        <w:t>the INTASC principles in relation</w:t>
        <w:t>-</w:t>
        <w:br/>
        <w:t>ship to course and field experience</w:t>
        <w:br/>
        <w:t>requirements.</w:t>
      </w:r>
    </w:p>
    <w:p>
      <w:pPr>
        <w:pStyle w:val="Style26"/>
        <w:framePr w:w="8990" w:h="7880" w:hRule="exact" w:wrap="none" w:vAnchor="page" w:hAnchor="page" w:x="3793" w:y="3671"/>
        <w:widowControl w:val="0"/>
        <w:keepNext w:val="0"/>
        <w:keepLines w:val="0"/>
        <w:shd w:val="clear" w:color="auto" w:fill="auto"/>
        <w:bidi w:val="0"/>
        <w:jc w:val="left"/>
        <w:spacing w:before="0" w:after="0" w:line="278" w:lineRule="exact"/>
        <w:ind w:left="5386" w:right="120" w:firstLine="5560"/>
      </w:pPr>
      <w:r>
        <w:rPr>
          <w:rStyle w:val="CharStyle45"/>
        </w:rPr>
        <w:t>College of Education faculty were</w:t>
        <w:br/>
        <w:t>involved in a number of activities in</w:t>
        <w:br/>
        <w:t>FY 95. In addition to collaboration</w:t>
        <w:br/>
        <w:t>with Arts and Sciences, a number of</w:t>
        <w:br/>
        <w:t>activities are occurring with VSU’s</w:t>
        <w:br/>
        <w:t>P-12 partners. Under a two-year Bell</w:t>
        <w:br/>
        <w:t>South grant, VSU faculty will assist</w:t>
      </w:r>
    </w:p>
    <w:p>
      <w:pPr>
        <w:pStyle w:val="Style26"/>
        <w:framePr w:w="8990" w:h="7880" w:hRule="exact" w:wrap="none" w:vAnchor="page" w:hAnchor="page" w:x="3793" w:y="3671"/>
        <w:widowControl w:val="0"/>
        <w:keepNext w:val="0"/>
        <w:keepLines w:val="0"/>
        <w:shd w:val="clear" w:color="auto" w:fill="auto"/>
        <w:bidi w:val="0"/>
        <w:jc w:val="left"/>
        <w:spacing w:before="0" w:after="0" w:line="278" w:lineRule="exact"/>
        <w:ind w:left="120" w:right="120" w:firstLine="0"/>
      </w:pPr>
      <w:r>
        <w:rPr>
          <w:rStyle w:val="CharStyle51"/>
        </w:rPr>
        <w:t xml:space="preserve">first-year </w:t>
      </w:r>
      <w:r>
        <w:rPr>
          <w:rStyle w:val="CharStyle33"/>
        </w:rPr>
        <w:t xml:space="preserve">teachers </w:t>
      </w:r>
      <w:r>
        <w:rPr>
          <w:rStyle w:val="CharStyle45"/>
        </w:rPr>
        <w:t>in the P-12 schools. Another funded project will enable VSU to place</w:t>
        <w:br/>
      </w:r>
      <w:r>
        <w:rPr>
          <w:rStyle w:val="CharStyle51"/>
        </w:rPr>
        <w:t xml:space="preserve">Macintosh </w:t>
      </w:r>
      <w:r>
        <w:rPr>
          <w:rStyle w:val="CharStyle33"/>
        </w:rPr>
        <w:t xml:space="preserve">computers </w:t>
      </w:r>
      <w:r>
        <w:rPr>
          <w:rStyle w:val="CharStyle45"/>
        </w:rPr>
        <w:t>in seven elementary schools, where they will be used to improve the</w:t>
        <w:br/>
      </w:r>
      <w:r>
        <w:rPr>
          <w:rStyle w:val="CharStyle51"/>
        </w:rPr>
        <w:t xml:space="preserve">reading skills </w:t>
      </w:r>
      <w:r>
        <w:rPr>
          <w:rStyle w:val="CharStyle33"/>
        </w:rPr>
        <w:t xml:space="preserve">of </w:t>
      </w:r>
      <w:r>
        <w:rPr>
          <w:rStyle w:val="CharStyle45"/>
        </w:rPr>
        <w:t>disabled elementary age students through use of closed captioning video CD</w:t>
        <w:br/>
      </w:r>
      <w:r>
        <w:rPr>
          <w:rStyle w:val="CharStyle51"/>
        </w:rPr>
        <w:t xml:space="preserve">disks. </w:t>
      </w:r>
      <w:r>
        <w:rPr>
          <w:rStyle w:val="CharStyle33"/>
        </w:rPr>
        <w:t xml:space="preserve">Collaboration </w:t>
      </w:r>
      <w:r>
        <w:rPr>
          <w:rStyle w:val="CharStyle45"/>
        </w:rPr>
        <w:t>with the League of Professional Schools and the University of Georgia</w:t>
        <w:br/>
      </w:r>
      <w:r>
        <w:rPr>
          <w:rStyle w:val="CharStyle51"/>
        </w:rPr>
        <w:t xml:space="preserve">should greatly </w:t>
      </w:r>
      <w:r>
        <w:rPr>
          <w:rStyle w:val="CharStyle45"/>
        </w:rPr>
        <w:t>increase research activities with other P-12 partners. Projects funded by</w:t>
        <w:br/>
      </w:r>
      <w:r>
        <w:rPr>
          <w:rStyle w:val="CharStyle51"/>
        </w:rPr>
        <w:t xml:space="preserve">Eisenhower </w:t>
      </w:r>
      <w:r>
        <w:rPr>
          <w:rStyle w:val="CharStyle33"/>
        </w:rPr>
        <w:t xml:space="preserve">and </w:t>
      </w:r>
      <w:r>
        <w:rPr>
          <w:rStyle w:val="CharStyle45"/>
        </w:rPr>
        <w:t>GIMS grants will address the improvement of instruction in mathematics</w:t>
        <w:br/>
      </w:r>
      <w:r>
        <w:rPr>
          <w:rStyle w:val="CharStyle51"/>
        </w:rPr>
        <w:t xml:space="preserve">and science </w:t>
      </w:r>
      <w:r>
        <w:rPr>
          <w:rStyle w:val="CharStyle33"/>
        </w:rPr>
        <w:t xml:space="preserve">at the </w:t>
      </w:r>
      <w:r>
        <w:rPr>
          <w:rStyle w:val="CharStyle45"/>
        </w:rPr>
        <w:t>P-12 level.</w:t>
      </w:r>
    </w:p>
    <w:p>
      <w:pPr>
        <w:pStyle w:val="Style26"/>
        <w:framePr w:w="8990" w:h="7880" w:hRule="exact" w:wrap="none" w:vAnchor="page" w:hAnchor="page" w:x="3793" w:y="3671"/>
        <w:widowControl w:val="0"/>
        <w:keepNext w:val="0"/>
        <w:keepLines w:val="0"/>
        <w:shd w:val="clear" w:color="auto" w:fill="auto"/>
        <w:bidi w:val="0"/>
        <w:jc w:val="left"/>
        <w:spacing w:before="0" w:after="0" w:line="278" w:lineRule="exact"/>
        <w:ind w:left="120" w:right="440" w:firstLine="180"/>
      </w:pPr>
      <w:r>
        <w:rPr>
          <w:rStyle w:val="CharStyle51"/>
        </w:rPr>
        <w:t xml:space="preserve">A Health </w:t>
      </w:r>
      <w:r>
        <w:rPr>
          <w:rStyle w:val="CharStyle33"/>
        </w:rPr>
        <w:t xml:space="preserve">Fitness </w:t>
      </w:r>
      <w:r>
        <w:rPr>
          <w:rStyle w:val="CharStyle45"/>
        </w:rPr>
        <w:t xml:space="preserve">Program has been initiated and the accreditation of Sports Medicine </w:t>
      </w:r>
      <w:r>
        <w:rPr>
          <w:rStyle w:val="CharStyle51"/>
        </w:rPr>
        <w:t xml:space="preserve">Program </w:t>
      </w:r>
      <w:r>
        <w:rPr>
          <w:rStyle w:val="CharStyle33"/>
        </w:rPr>
        <w:t xml:space="preserve">reaffirmed </w:t>
      </w:r>
      <w:r>
        <w:rPr>
          <w:rStyle w:val="CharStyle45"/>
        </w:rPr>
        <w:t xml:space="preserve">for the next five years. The Speech and Language Pathology Program </w:t>
      </w:r>
      <w:r>
        <w:rPr>
          <w:rStyle w:val="CharStyle51"/>
        </w:rPr>
        <w:t xml:space="preserve">has adopted </w:t>
      </w:r>
      <w:r>
        <w:rPr>
          <w:rStyle w:val="CharStyle33"/>
        </w:rPr>
        <w:t xml:space="preserve">higher </w:t>
      </w:r>
      <w:r>
        <w:rPr>
          <w:rStyle w:val="CharStyle45"/>
        </w:rPr>
        <w:t xml:space="preserve">admission standards for its graduate program, which currently is at the </w:t>
      </w:r>
      <w:r>
        <w:rPr>
          <w:rStyle w:val="CharStyle51"/>
        </w:rPr>
        <w:t xml:space="preserve">maximum </w:t>
      </w:r>
      <w:r>
        <w:rPr>
          <w:rStyle w:val="CharStyle45"/>
        </w:rPr>
        <w:t>faculty-student ratio.</w:t>
      </w:r>
    </w:p>
    <w:p>
      <w:pPr>
        <w:pStyle w:val="Style26"/>
        <w:framePr w:w="8990" w:h="7880" w:hRule="exact" w:wrap="none" w:vAnchor="page" w:hAnchor="page" w:x="3793" w:y="3671"/>
        <w:widowControl w:val="0"/>
        <w:keepNext w:val="0"/>
        <w:keepLines w:val="0"/>
        <w:shd w:val="clear" w:color="auto" w:fill="auto"/>
        <w:bidi w:val="0"/>
        <w:jc w:val="left"/>
        <w:spacing w:before="0" w:after="0" w:line="278" w:lineRule="exact"/>
        <w:ind w:left="120" w:right="260" w:firstLine="180"/>
      </w:pPr>
      <w:r>
        <w:rPr>
          <w:rStyle w:val="CharStyle51"/>
        </w:rPr>
        <w:t xml:space="preserve">College </w:t>
      </w:r>
      <w:r>
        <w:rPr>
          <w:rStyle w:val="CharStyle33"/>
        </w:rPr>
        <w:t xml:space="preserve">of </w:t>
      </w:r>
      <w:r>
        <w:rPr>
          <w:rStyle w:val="CharStyle45"/>
        </w:rPr>
        <w:t xml:space="preserve">Education faculty increased research publications (65 percent), presentations </w:t>
      </w:r>
      <w:r>
        <w:rPr>
          <w:rStyle w:val="CharStyle51"/>
        </w:rPr>
        <w:t xml:space="preserve">(38 percent), </w:t>
      </w:r>
      <w:r>
        <w:rPr>
          <w:rStyle w:val="CharStyle45"/>
        </w:rPr>
        <w:t xml:space="preserve">service to professional organizations </w:t>
      </w:r>
      <w:r>
        <w:rPr>
          <w:rStyle w:val="CharStyle49"/>
        </w:rPr>
        <w:t>(21</w:t>
      </w:r>
      <w:r>
        <w:rPr>
          <w:rStyle w:val="CharStyle45"/>
        </w:rPr>
        <w:t xml:space="preserve"> percent), grant activities (31 percent) </w:t>
      </w:r>
      <w:r>
        <w:rPr>
          <w:rStyle w:val="CharStyle51"/>
        </w:rPr>
        <w:t xml:space="preserve">and service </w:t>
      </w:r>
      <w:r>
        <w:rPr>
          <w:rStyle w:val="CharStyle33"/>
        </w:rPr>
        <w:t xml:space="preserve">to </w:t>
      </w:r>
      <w:r>
        <w:rPr>
          <w:rStyle w:val="CharStyle45"/>
        </w:rPr>
        <w:t xml:space="preserve">the region (56 percent) from FY 94. As the College focuses on educational </w:t>
      </w:r>
      <w:r>
        <w:rPr>
          <w:rStyle w:val="CharStyle51"/>
        </w:rPr>
        <w:t xml:space="preserve">reform in </w:t>
      </w:r>
      <w:r>
        <w:rPr>
          <w:rStyle w:val="CharStyle33"/>
        </w:rPr>
        <w:t xml:space="preserve">the </w:t>
      </w:r>
      <w:r>
        <w:rPr>
          <w:rStyle w:val="CharStyle45"/>
        </w:rPr>
        <w:t>region, these increases should continue each year.</w:t>
      </w:r>
    </w:p>
    <w:p>
      <w:pPr>
        <w:pStyle w:val="Style26"/>
        <w:framePr w:w="8976" w:h="4246" w:hRule="exact" w:wrap="none" w:vAnchor="page" w:hAnchor="page" w:x="3803" w:y="12894"/>
        <w:widowControl w:val="0"/>
        <w:keepNext w:val="0"/>
        <w:keepLines w:val="0"/>
        <w:shd w:val="clear" w:color="auto" w:fill="auto"/>
        <w:bidi w:val="0"/>
        <w:jc w:val="right"/>
        <w:spacing w:before="0" w:after="0" w:line="278" w:lineRule="exact"/>
        <w:ind w:left="120" w:right="5680" w:firstLine="0"/>
      </w:pPr>
      <w:r>
        <w:rPr>
          <w:rStyle w:val="CharStyle51"/>
        </w:rPr>
        <w:t xml:space="preserve">The </w:t>
      </w:r>
      <w:r>
        <w:rPr>
          <w:rStyle w:val="CharStyle44"/>
        </w:rPr>
        <w:t xml:space="preserve">College </w:t>
      </w:r>
      <w:r>
        <w:rPr>
          <w:rStyle w:val="CharStyle45"/>
        </w:rPr>
        <w:t>of Nursing admitted</w:t>
        <w:br/>
      </w:r>
      <w:r>
        <w:rPr>
          <w:rStyle w:val="CharStyle51"/>
        </w:rPr>
        <w:t xml:space="preserve">92 </w:t>
      </w:r>
      <w:r>
        <w:rPr>
          <w:rStyle w:val="CharStyle44"/>
        </w:rPr>
        <w:t xml:space="preserve">undergraduate </w:t>
      </w:r>
      <w:r>
        <w:rPr>
          <w:rStyle w:val="CharStyle45"/>
        </w:rPr>
        <w:t>students, 24 RN/</w:t>
      </w:r>
    </w:p>
    <w:p>
      <w:pPr>
        <w:pStyle w:val="Style26"/>
        <w:framePr w:w="8976" w:h="4246" w:hRule="exact" w:wrap="none" w:vAnchor="page" w:hAnchor="page" w:x="3803" w:y="12894"/>
        <w:widowControl w:val="0"/>
        <w:keepNext w:val="0"/>
        <w:keepLines w:val="0"/>
        <w:shd w:val="clear" w:color="auto" w:fill="auto"/>
        <w:bidi w:val="0"/>
        <w:jc w:val="left"/>
        <w:spacing w:before="0" w:after="0" w:line="278" w:lineRule="exact"/>
        <w:ind w:left="120" w:right="5680" w:firstLine="0"/>
      </w:pPr>
      <w:r>
        <w:rPr>
          <w:rStyle w:val="CharStyle51"/>
        </w:rPr>
        <w:t xml:space="preserve">BSN, </w:t>
      </w:r>
      <w:r>
        <w:rPr>
          <w:rStyle w:val="CharStyle44"/>
        </w:rPr>
        <w:t xml:space="preserve">and the </w:t>
      </w:r>
      <w:r>
        <w:rPr>
          <w:rStyle w:val="CharStyle45"/>
        </w:rPr>
        <w:t>largest number of</w:t>
        <w:br/>
      </w:r>
      <w:r>
        <w:rPr>
          <w:rStyle w:val="CharStyle51"/>
        </w:rPr>
        <w:t xml:space="preserve">graduate </w:t>
      </w:r>
      <w:r>
        <w:rPr>
          <w:rStyle w:val="CharStyle45"/>
        </w:rPr>
        <w:t>students ever, 29. It</w:t>
        <w:br/>
      </w:r>
      <w:r>
        <w:rPr>
          <w:rStyle w:val="CharStyle51"/>
        </w:rPr>
        <w:t xml:space="preserve">graduated </w:t>
      </w:r>
      <w:r>
        <w:rPr>
          <w:rStyle w:val="CharStyle44"/>
        </w:rPr>
        <w:t xml:space="preserve">99 </w:t>
      </w:r>
      <w:r>
        <w:rPr>
          <w:rStyle w:val="CharStyle45"/>
        </w:rPr>
        <w:t>generic undergradu</w:t>
        <w:t>-</w:t>
        <w:br/>
      </w:r>
      <w:r>
        <w:rPr>
          <w:rStyle w:val="CharStyle51"/>
        </w:rPr>
        <w:t xml:space="preserve">ate </w:t>
      </w:r>
      <w:r>
        <w:rPr>
          <w:rStyle w:val="CharStyle44"/>
        </w:rPr>
        <w:t xml:space="preserve">students, </w:t>
      </w:r>
      <w:r>
        <w:rPr>
          <w:rStyle w:val="CharStyle45"/>
        </w:rPr>
        <w:t>eight RNYBSN stu</w:t>
        <w:t>-</w:t>
        <w:br/>
      </w:r>
      <w:r>
        <w:rPr>
          <w:rStyle w:val="CharStyle51"/>
        </w:rPr>
        <w:t xml:space="preserve">dents, </w:t>
      </w:r>
      <w:r>
        <w:rPr>
          <w:rStyle w:val="CharStyle44"/>
        </w:rPr>
        <w:t xml:space="preserve">and </w:t>
      </w:r>
      <w:r>
        <w:rPr>
          <w:rStyle w:val="CharStyle45"/>
        </w:rPr>
        <w:t>nine graduate students.</w:t>
      </w:r>
    </w:p>
    <w:p>
      <w:pPr>
        <w:pStyle w:val="Style26"/>
        <w:framePr w:w="8976" w:h="4246" w:hRule="exact" w:wrap="none" w:vAnchor="page" w:hAnchor="page" w:x="3803" w:y="12894"/>
        <w:widowControl w:val="0"/>
        <w:keepNext w:val="0"/>
        <w:keepLines w:val="0"/>
        <w:shd w:val="clear" w:color="auto" w:fill="auto"/>
        <w:bidi w:val="0"/>
        <w:jc w:val="left"/>
        <w:spacing w:before="0" w:after="0" w:line="278" w:lineRule="exact"/>
        <w:ind w:left="120" w:right="5438" w:firstLine="180"/>
      </w:pPr>
      <w:r>
        <w:rPr>
          <w:rStyle w:val="CharStyle51"/>
        </w:rPr>
        <w:t xml:space="preserve">The </w:t>
      </w:r>
      <w:r>
        <w:rPr>
          <w:rStyle w:val="CharStyle44"/>
        </w:rPr>
        <w:t xml:space="preserve">new </w:t>
      </w:r>
      <w:r>
        <w:rPr>
          <w:rStyle w:val="CharStyle45"/>
        </w:rPr>
        <w:t>Nurse Practitioner track</w:t>
        <w:br/>
      </w:r>
      <w:r>
        <w:rPr>
          <w:rStyle w:val="CharStyle51"/>
        </w:rPr>
        <w:t xml:space="preserve">of the </w:t>
      </w:r>
      <w:r>
        <w:rPr>
          <w:rStyle w:val="CharStyle44"/>
        </w:rPr>
        <w:t xml:space="preserve">Master’s </w:t>
      </w:r>
      <w:r>
        <w:rPr>
          <w:rStyle w:val="CharStyle45"/>
        </w:rPr>
        <w:t>Program was</w:t>
        <w:br/>
      </w:r>
      <w:r>
        <w:rPr>
          <w:rStyle w:val="CharStyle44"/>
        </w:rPr>
        <w:t xml:space="preserve">implemented </w:t>
      </w:r>
      <w:r>
        <w:rPr>
          <w:rStyle w:val="CharStyle45"/>
        </w:rPr>
        <w:t>during Summer 1995</w:t>
        <w:br/>
      </w:r>
      <w:r>
        <w:rPr>
          <w:rStyle w:val="CharStyle51"/>
        </w:rPr>
        <w:t xml:space="preserve">with </w:t>
      </w:r>
      <w:r>
        <w:rPr>
          <w:rStyle w:val="CharStyle44"/>
        </w:rPr>
        <w:t xml:space="preserve">eight </w:t>
      </w:r>
      <w:r>
        <w:rPr>
          <w:rStyle w:val="CharStyle45"/>
        </w:rPr>
        <w:t>students. Revised</w:t>
        <w:br/>
      </w:r>
      <w:r>
        <w:rPr>
          <w:rStyle w:val="CharStyle51"/>
        </w:rPr>
        <w:t xml:space="preserve">admission </w:t>
      </w:r>
      <w:r>
        <w:rPr>
          <w:rStyle w:val="CharStyle45"/>
        </w:rPr>
        <w:t>criteria for the Master’s</w:t>
        <w:br/>
      </w:r>
      <w:r>
        <w:rPr>
          <w:rStyle w:val="CharStyle51"/>
        </w:rPr>
        <w:t xml:space="preserve">Program </w:t>
      </w:r>
      <w:r>
        <w:rPr>
          <w:rStyle w:val="CharStyle45"/>
        </w:rPr>
        <w:t>were approved during the</w:t>
      </w:r>
    </w:p>
    <w:p>
      <w:pPr>
        <w:pStyle w:val="Style26"/>
        <w:framePr w:w="8976" w:h="4246" w:hRule="exact" w:wrap="none" w:vAnchor="page" w:hAnchor="page" w:x="3803" w:y="12894"/>
        <w:widowControl w:val="0"/>
        <w:keepNext w:val="0"/>
        <w:keepLines w:val="0"/>
        <w:shd w:val="clear" w:color="auto" w:fill="auto"/>
        <w:bidi w:val="0"/>
        <w:jc w:val="left"/>
        <w:spacing w:before="0" w:after="0" w:line="278" w:lineRule="exact"/>
        <w:ind w:left="120" w:right="100" w:firstLine="0"/>
      </w:pPr>
      <w:r>
        <w:rPr>
          <w:rStyle w:val="CharStyle51"/>
        </w:rPr>
        <w:t xml:space="preserve">year </w:t>
      </w:r>
      <w:r>
        <w:rPr>
          <w:rStyle w:val="CharStyle44"/>
        </w:rPr>
        <w:t xml:space="preserve">and </w:t>
      </w:r>
      <w:r>
        <w:rPr>
          <w:rStyle w:val="CharStyle45"/>
        </w:rPr>
        <w:t>implemented Fall Quarter, 1995. Efforts are continuing to obtain the Ph.D. in Nurs</w:t>
        <w:t>-</w:t>
        <w:br/>
      </w:r>
      <w:r>
        <w:rPr>
          <w:rStyle w:val="CharStyle51"/>
        </w:rPr>
        <w:t xml:space="preserve">ing </w:t>
      </w:r>
      <w:r>
        <w:rPr>
          <w:rStyle w:val="CharStyle44"/>
        </w:rPr>
        <w:t xml:space="preserve">degree </w:t>
      </w:r>
      <w:r>
        <w:rPr>
          <w:rStyle w:val="CharStyle45"/>
        </w:rPr>
        <w:t>from the Medical College of Georgia via distance learning.</w:t>
      </w:r>
    </w:p>
    <w:p>
      <w:pPr>
        <w:pStyle w:val="Style41"/>
        <w:framePr w:wrap="none" w:vAnchor="page" w:hAnchor="page" w:x="8055" w:y="17783"/>
        <w:widowControl w:val="0"/>
        <w:keepNext w:val="0"/>
        <w:keepLines w:val="0"/>
        <w:shd w:val="clear" w:color="auto" w:fill="auto"/>
        <w:bidi w:val="0"/>
        <w:jc w:val="left"/>
        <w:spacing w:before="0" w:after="0" w:line="170" w:lineRule="exact"/>
        <w:ind w:left="40" w:right="0" w:firstLine="0"/>
      </w:pPr>
      <w:r>
        <w:rPr>
          <w:rStyle w:val="CharStyle43"/>
          <w:b/>
          <w:bCs/>
        </w:rPr>
        <w:t>9</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42" type="#_x0000_t75" style="position:absolute;margin-left:130.8pt;margin-top:168.85pt;width:508.8pt;height:722.4pt;z-index:-251658744;mso-wrap-distance-left:5.pt;mso-wrap-distance-right:5.pt;mso-position-horizontal-relative:page;mso-position-vertical-relative:page" wrapcoords="0 0">
            <v:imagedata r:id="rId37" r:href="rId38"/>
            <w10:wrap anchorx="page" anchory="page"/>
          </v:shape>
        </w:pict>
      </w:r>
    </w:p>
    <w:p>
      <w:pPr>
        <w:framePr w:wrap="none" w:vAnchor="page" w:hAnchor="page" w:x="10659" w:y="10998"/>
        <w:widowControl w:val="0"/>
        <w:rPr>
          <w:sz w:val="0"/>
          <w:szCs w:val="0"/>
        </w:rPr>
      </w:pPr>
      <w:r>
        <w:pict>
          <v:shape id="_x0000_s1043" type="#_x0000_t75" style="width:131pt;height:178pt;">
            <v:imagedata r:id="rId39" r:href="rId40"/>
          </v:shape>
        </w:pict>
      </w:r>
    </w:p>
    <w:p>
      <w:pPr>
        <w:pStyle w:val="Style35"/>
        <w:framePr w:wrap="none" w:vAnchor="page" w:hAnchor="page" w:x="3356" w:y="14926"/>
        <w:widowControl w:val="0"/>
        <w:keepNext w:val="0"/>
        <w:keepLines w:val="0"/>
        <w:shd w:val="clear" w:color="auto" w:fill="auto"/>
        <w:bidi w:val="0"/>
        <w:jc w:val="left"/>
        <w:spacing w:before="0" w:after="0" w:line="550" w:lineRule="exact"/>
        <w:ind w:left="0" w:right="0" w:firstLine="0"/>
      </w:pPr>
      <w:bookmarkStart w:id="5" w:name="bookmark5"/>
      <w:r>
        <w:rPr>
          <w:rStyle w:val="CharStyle37"/>
          <w:b/>
          <w:bCs/>
          <w:color w:val="EBEBEB"/>
        </w:rPr>
        <w:t>admissions</w:t>
      </w:r>
      <w:bookmarkEnd w:id="5"/>
    </w:p>
    <w:p>
      <w:pPr>
        <w:pStyle w:val="Style35"/>
        <w:framePr w:wrap="none" w:vAnchor="page" w:hAnchor="page" w:x="3476" w:y="9070"/>
        <w:widowControl w:val="0"/>
        <w:keepNext w:val="0"/>
        <w:keepLines w:val="0"/>
        <w:shd w:val="clear" w:color="auto" w:fill="auto"/>
        <w:bidi w:val="0"/>
        <w:jc w:val="left"/>
        <w:spacing w:before="0" w:after="0" w:line="760" w:lineRule="exact"/>
        <w:ind w:left="0" w:right="0" w:firstLine="0"/>
      </w:pPr>
      <w:bookmarkStart w:id="6" w:name="bookmark6"/>
      <w:r>
        <w:rPr>
          <w:rStyle w:val="CharStyle40"/>
          <w:b/>
          <w:bCs/>
        </w:rPr>
        <w:t xml:space="preserve">office </w:t>
      </w:r>
      <w:r>
        <w:rPr>
          <w:rStyle w:val="CharStyle55"/>
          <w:b w:val="0"/>
          <w:bCs w:val="0"/>
        </w:rPr>
        <w:t>of</w:t>
      </w:r>
      <w:r>
        <w:rPr>
          <w:rStyle w:val="CharStyle40"/>
          <w:b/>
          <w:bCs/>
        </w:rPr>
        <w:t xml:space="preserve"> International Programs</w:t>
      </w:r>
      <w:bookmarkEnd w:id="6"/>
    </w:p>
    <w:p>
      <w:pPr>
        <w:pStyle w:val="Style26"/>
        <w:framePr w:w="9281" w:h="4248" w:hRule="exact" w:wrap="none" w:vAnchor="page" w:hAnchor="page" w:x="3356" w:y="10180"/>
        <w:widowControl w:val="0"/>
        <w:keepNext w:val="0"/>
        <w:keepLines w:val="0"/>
        <w:shd w:val="clear" w:color="auto" w:fill="auto"/>
        <w:bidi w:val="0"/>
        <w:jc w:val="both"/>
        <w:spacing w:before="0" w:after="0" w:line="278" w:lineRule="exact"/>
        <w:ind w:left="620" w:right="320" w:firstLine="0"/>
      </w:pPr>
      <w:r>
        <w:rPr>
          <w:rStyle w:val="CharStyle44"/>
        </w:rPr>
        <w:t xml:space="preserve">International </w:t>
      </w:r>
      <w:r>
        <w:rPr>
          <w:rStyle w:val="CharStyle32"/>
        </w:rPr>
        <w:t>student enrollment increased by 22 percent from Fall 1993 (113 students</w:t>
        <w:br/>
      </w:r>
      <w:r>
        <w:rPr>
          <w:rStyle w:val="CharStyle44"/>
        </w:rPr>
        <w:t xml:space="preserve">representing </w:t>
      </w:r>
      <w:r>
        <w:rPr>
          <w:rStyle w:val="CharStyle45"/>
        </w:rPr>
        <w:t xml:space="preserve">41 </w:t>
      </w:r>
      <w:r>
        <w:rPr>
          <w:rStyle w:val="CharStyle32"/>
        </w:rPr>
        <w:t>countries) to Fall 1994 (136 students representing 49 countries).</w:t>
      </w:r>
    </w:p>
    <w:p>
      <w:pPr>
        <w:pStyle w:val="Style26"/>
        <w:framePr w:w="9281" w:h="4248" w:hRule="exact" w:wrap="none" w:vAnchor="page" w:hAnchor="page" w:x="3356" w:y="10180"/>
        <w:widowControl w:val="0"/>
        <w:keepNext w:val="0"/>
        <w:keepLines w:val="0"/>
        <w:shd w:val="clear" w:color="auto" w:fill="auto"/>
        <w:bidi w:val="0"/>
        <w:jc w:val="both"/>
        <w:spacing w:before="0" w:after="0" w:line="278" w:lineRule="exact"/>
        <w:ind w:left="620" w:right="1978" w:firstLine="0"/>
      </w:pPr>
      <w:r>
        <w:rPr>
          <w:rStyle w:val="CharStyle51"/>
        </w:rPr>
        <w:t xml:space="preserve">A </w:t>
      </w:r>
      <w:r>
        <w:rPr>
          <w:rStyle w:val="CharStyle44"/>
        </w:rPr>
        <w:t xml:space="preserve">faculty </w:t>
      </w:r>
      <w:r>
        <w:rPr>
          <w:rStyle w:val="CharStyle32"/>
        </w:rPr>
        <w:t>exchange program was implemented with Syktyvkar</w:t>
        <w:br/>
      </w:r>
      <w:r>
        <w:rPr>
          <w:rStyle w:val="CharStyle51"/>
        </w:rPr>
        <w:t xml:space="preserve">State </w:t>
      </w:r>
      <w:r>
        <w:rPr>
          <w:rStyle w:val="CharStyle45"/>
        </w:rPr>
        <w:t xml:space="preserve">University, </w:t>
      </w:r>
      <w:r>
        <w:rPr>
          <w:rStyle w:val="CharStyle32"/>
        </w:rPr>
        <w:t>which permitted the reinstitution of the teaching of</w:t>
        <w:br/>
      </w:r>
      <w:r>
        <w:rPr>
          <w:rStyle w:val="CharStyle51"/>
        </w:rPr>
        <w:t xml:space="preserve">Russian </w:t>
      </w:r>
      <w:r>
        <w:rPr>
          <w:rStyle w:val="CharStyle45"/>
        </w:rPr>
        <w:t xml:space="preserve">language </w:t>
      </w:r>
      <w:r>
        <w:rPr>
          <w:rStyle w:val="CharStyle32"/>
        </w:rPr>
        <w:t>at VSU. An exchange agreement was also imple</w:t>
        <w:t>-</w:t>
        <w:br/>
      </w:r>
      <w:r>
        <w:rPr>
          <w:rStyle w:val="CharStyle51"/>
        </w:rPr>
        <w:t xml:space="preserve">mented </w:t>
      </w:r>
      <w:r>
        <w:rPr>
          <w:rStyle w:val="CharStyle45"/>
        </w:rPr>
        <w:t xml:space="preserve">with </w:t>
      </w:r>
      <w:r>
        <w:rPr>
          <w:rStyle w:val="CharStyle32"/>
        </w:rPr>
        <w:t>Eszterhazy Karoly College in Eger, Hungary.</w:t>
      </w:r>
    </w:p>
    <w:p>
      <w:pPr>
        <w:pStyle w:val="Style26"/>
        <w:framePr w:w="9281" w:h="4248" w:hRule="exact" w:wrap="none" w:vAnchor="page" w:hAnchor="page" w:x="3356" w:y="10180"/>
        <w:widowControl w:val="0"/>
        <w:keepNext w:val="0"/>
        <w:keepLines w:val="0"/>
        <w:shd w:val="clear" w:color="auto" w:fill="auto"/>
        <w:bidi w:val="0"/>
        <w:jc w:val="left"/>
        <w:spacing w:before="0" w:after="0" w:line="278" w:lineRule="exact"/>
        <w:ind w:left="620" w:right="1978" w:firstLine="0"/>
      </w:pPr>
      <w:r>
        <w:rPr>
          <w:rStyle w:val="CharStyle44"/>
        </w:rPr>
        <w:t xml:space="preserve">International </w:t>
      </w:r>
      <w:r>
        <w:rPr>
          <w:rStyle w:val="CharStyle32"/>
        </w:rPr>
        <w:t>Programs coordinated campus visits of 13 interna</w:t>
        <w:t>-</w:t>
        <w:br/>
      </w:r>
      <w:r>
        <w:rPr>
          <w:rStyle w:val="CharStyle51"/>
        </w:rPr>
        <w:t xml:space="preserve">tional </w:t>
      </w:r>
      <w:r>
        <w:rPr>
          <w:rStyle w:val="CharStyle45"/>
        </w:rPr>
        <w:t xml:space="preserve">faculty, </w:t>
      </w:r>
      <w:r>
        <w:rPr>
          <w:rStyle w:val="CharStyle32"/>
        </w:rPr>
        <w:t>involved 14 VSU faculty and staff in international</w:t>
        <w:br/>
      </w:r>
      <w:r>
        <w:rPr>
          <w:rStyle w:val="CharStyle44"/>
        </w:rPr>
        <w:t xml:space="preserve">experiences, </w:t>
      </w:r>
      <w:r>
        <w:rPr>
          <w:rStyle w:val="CharStyle32"/>
        </w:rPr>
        <w:t>and coordinated the International Visiting Scholar</w:t>
        <w:br/>
      </w:r>
      <w:r>
        <w:rPr>
          <w:rStyle w:val="CharStyle51"/>
        </w:rPr>
        <w:t xml:space="preserve">Program </w:t>
      </w:r>
      <w:r>
        <w:rPr>
          <w:rStyle w:val="CharStyle45"/>
        </w:rPr>
        <w:t xml:space="preserve">for </w:t>
      </w:r>
      <w:r>
        <w:rPr>
          <w:rStyle w:val="CharStyle32"/>
        </w:rPr>
        <w:t>the second year.</w:t>
      </w:r>
    </w:p>
    <w:p>
      <w:pPr>
        <w:pStyle w:val="Style26"/>
        <w:framePr w:w="9281" w:h="4248" w:hRule="exact" w:wrap="none" w:vAnchor="page" w:hAnchor="page" w:x="3356" w:y="10180"/>
        <w:widowControl w:val="0"/>
        <w:keepNext w:val="0"/>
        <w:keepLines w:val="0"/>
        <w:shd w:val="clear" w:color="auto" w:fill="auto"/>
        <w:bidi w:val="0"/>
        <w:jc w:val="both"/>
        <w:spacing w:before="0" w:after="0" w:line="278" w:lineRule="exact"/>
        <w:ind w:left="620" w:right="1978" w:firstLine="0"/>
      </w:pPr>
      <w:r>
        <w:rPr>
          <w:rStyle w:val="CharStyle51"/>
        </w:rPr>
        <w:t xml:space="preserve">it </w:t>
      </w:r>
      <w:r>
        <w:rPr>
          <w:rStyle w:val="CharStyle45"/>
        </w:rPr>
        <w:t xml:space="preserve">developed </w:t>
      </w:r>
      <w:r>
        <w:rPr>
          <w:rStyle w:val="CharStyle32"/>
        </w:rPr>
        <w:t>a five-week study tour in Belize funded by Fulbright-</w:t>
        <w:br/>
      </w:r>
      <w:r>
        <w:rPr>
          <w:rStyle w:val="CharStyle51"/>
        </w:rPr>
        <w:t xml:space="preserve">Hays </w:t>
      </w:r>
      <w:r>
        <w:rPr>
          <w:rStyle w:val="CharStyle44"/>
        </w:rPr>
        <w:t xml:space="preserve">for </w:t>
      </w:r>
      <w:r>
        <w:rPr>
          <w:rStyle w:val="CharStyle45"/>
        </w:rPr>
        <w:t xml:space="preserve">K-12 </w:t>
      </w:r>
      <w:r>
        <w:rPr>
          <w:rStyle w:val="CharStyle32"/>
        </w:rPr>
        <w:t>teachers, expanded and improved the Model United</w:t>
        <w:br/>
      </w:r>
      <w:r>
        <w:rPr>
          <w:rStyle w:val="CharStyle51"/>
        </w:rPr>
        <w:t xml:space="preserve">Nations </w:t>
      </w:r>
      <w:r>
        <w:rPr>
          <w:rStyle w:val="CharStyle45"/>
        </w:rPr>
        <w:t xml:space="preserve">Program, </w:t>
      </w:r>
      <w:r>
        <w:rPr>
          <w:rStyle w:val="CharStyle32"/>
        </w:rPr>
        <w:t>involving 27 student delegates, organized and</w:t>
        <w:br/>
      </w:r>
      <w:r>
        <w:rPr>
          <w:rStyle w:val="CharStyle44"/>
        </w:rPr>
        <w:t xml:space="preserve">presented </w:t>
      </w:r>
      <w:r>
        <w:rPr>
          <w:rStyle w:val="CharStyle45"/>
        </w:rPr>
        <w:t xml:space="preserve">a </w:t>
      </w:r>
      <w:r>
        <w:rPr>
          <w:rStyle w:val="CharStyle32"/>
        </w:rPr>
        <w:t>five-part Spring Lecture Series on the Caribbean region,</w:t>
        <w:br/>
      </w:r>
      <w:r>
        <w:rPr>
          <w:rStyle w:val="CharStyle51"/>
        </w:rPr>
        <w:t xml:space="preserve">and </w:t>
      </w:r>
      <w:r>
        <w:rPr>
          <w:rStyle w:val="CharStyle45"/>
        </w:rPr>
        <w:t xml:space="preserve">co-sponsored </w:t>
      </w:r>
      <w:r>
        <w:rPr>
          <w:rStyle w:val="CharStyle32"/>
        </w:rPr>
        <w:t>three successful summer study abroad programs.</w:t>
      </w:r>
    </w:p>
    <w:p>
      <w:pPr>
        <w:pStyle w:val="Style26"/>
        <w:framePr w:w="9281" w:h="1193" w:hRule="exact" w:wrap="none" w:vAnchor="page" w:hAnchor="page" w:x="3356" w:y="15757"/>
        <w:widowControl w:val="0"/>
        <w:keepNext w:val="0"/>
        <w:keepLines w:val="0"/>
        <w:shd w:val="clear" w:color="auto" w:fill="auto"/>
        <w:bidi w:val="0"/>
        <w:jc w:val="both"/>
        <w:spacing w:before="0" w:after="0" w:line="278" w:lineRule="exact"/>
        <w:ind w:left="620" w:right="320" w:firstLine="0"/>
      </w:pPr>
      <w:r>
        <w:rPr>
          <w:rStyle w:val="CharStyle44"/>
        </w:rPr>
        <w:t xml:space="preserve">The </w:t>
      </w:r>
      <w:r>
        <w:rPr>
          <w:rStyle w:val="CharStyle32"/>
        </w:rPr>
        <w:t xml:space="preserve">Admissions Office gave campus tours to 3,000 prospective students, parents, and </w:t>
      </w:r>
      <w:r>
        <w:rPr>
          <w:rStyle w:val="CharStyle44"/>
        </w:rPr>
        <w:t xml:space="preserve">visitors. </w:t>
      </w:r>
      <w:r>
        <w:rPr>
          <w:rStyle w:val="CharStyle32"/>
        </w:rPr>
        <w:t xml:space="preserve">It implemented new admissions standards for transfer, transfer developmental </w:t>
      </w:r>
      <w:r>
        <w:rPr>
          <w:rStyle w:val="CharStyle44"/>
        </w:rPr>
        <w:t xml:space="preserve">studies, </w:t>
      </w:r>
      <w:r>
        <w:rPr>
          <w:rStyle w:val="CharStyle32"/>
        </w:rPr>
        <w:t xml:space="preserve">and non-traditional students, and made significant progress in implementing the </w:t>
      </w:r>
      <w:r>
        <w:rPr>
          <w:rStyle w:val="CharStyle44"/>
        </w:rPr>
        <w:t xml:space="preserve">BANNER </w:t>
      </w:r>
      <w:r>
        <w:rPr>
          <w:rStyle w:val="CharStyle32"/>
        </w:rPr>
        <w:t>Student Data Base System.</w:t>
      </w:r>
    </w:p>
    <w:p>
      <w:pPr>
        <w:pStyle w:val="Style26"/>
        <w:framePr w:w="8338" w:h="3968" w:hRule="exact" w:wrap="none" w:vAnchor="page" w:hAnchor="page" w:x="3476" w:y="4890"/>
        <w:widowControl w:val="0"/>
        <w:keepNext w:val="0"/>
        <w:keepLines w:val="0"/>
        <w:shd w:val="clear" w:color="auto" w:fill="auto"/>
        <w:bidi w:val="0"/>
        <w:jc w:val="left"/>
        <w:spacing w:before="0" w:after="0" w:line="278" w:lineRule="exact"/>
        <w:ind w:left="440" w:right="2420" w:firstLine="180"/>
      </w:pPr>
      <w:r>
        <w:rPr>
          <w:rStyle w:val="CharStyle44"/>
        </w:rPr>
        <w:t xml:space="preserve">In </w:t>
      </w:r>
      <w:r>
        <w:rPr>
          <w:rStyle w:val="CharStyle51"/>
        </w:rPr>
        <w:t xml:space="preserve">FY 95 </w:t>
      </w:r>
      <w:r>
        <w:rPr>
          <w:rStyle w:val="CharStyle44"/>
        </w:rPr>
        <w:t xml:space="preserve">the </w:t>
      </w:r>
      <w:r>
        <w:rPr>
          <w:rStyle w:val="CharStyle45"/>
        </w:rPr>
        <w:t xml:space="preserve">VSU </w:t>
      </w:r>
      <w:r>
        <w:rPr>
          <w:rStyle w:val="CharStyle32"/>
        </w:rPr>
        <w:t xml:space="preserve">Kings Bay operation received online </w:t>
      </w:r>
      <w:r>
        <w:rPr>
          <w:rStyle w:val="CharStyle44"/>
        </w:rPr>
        <w:t xml:space="preserve">registration </w:t>
      </w:r>
      <w:r>
        <w:rPr>
          <w:rStyle w:val="CharStyle45"/>
        </w:rPr>
        <w:t xml:space="preserve">capability </w:t>
      </w:r>
      <w:r>
        <w:rPr>
          <w:rStyle w:val="CharStyle32"/>
        </w:rPr>
        <w:t>and access to several VSU data</w:t>
        <w:softHyphen/>
      </w:r>
      <w:r>
        <w:rPr>
          <w:rStyle w:val="CharStyle44"/>
        </w:rPr>
        <w:t xml:space="preserve">bases. </w:t>
      </w:r>
      <w:r>
        <w:rPr>
          <w:rStyle w:val="CharStyle51"/>
        </w:rPr>
        <w:t xml:space="preserve">A VSU </w:t>
      </w:r>
      <w:r>
        <w:rPr>
          <w:rStyle w:val="CharStyle32"/>
        </w:rPr>
        <w:t xml:space="preserve">Information Office was opened at Waycross </w:t>
      </w:r>
      <w:r>
        <w:rPr>
          <w:rStyle w:val="CharStyle44"/>
        </w:rPr>
        <w:t xml:space="preserve">College, </w:t>
      </w:r>
      <w:r>
        <w:rPr>
          <w:rStyle w:val="CharStyle51"/>
        </w:rPr>
        <w:t xml:space="preserve">and </w:t>
      </w:r>
      <w:r>
        <w:rPr>
          <w:rStyle w:val="CharStyle45"/>
        </w:rPr>
        <w:t xml:space="preserve">new </w:t>
      </w:r>
      <w:r>
        <w:rPr>
          <w:rStyle w:val="CharStyle32"/>
        </w:rPr>
        <w:t>undergraduate Early Childhood Educa</w:t>
        <w:softHyphen/>
      </w:r>
      <w:r>
        <w:rPr>
          <w:rStyle w:val="CharStyle44"/>
        </w:rPr>
        <w:t xml:space="preserve">tion </w:t>
      </w:r>
      <w:r>
        <w:rPr>
          <w:rStyle w:val="CharStyle51"/>
        </w:rPr>
        <w:t xml:space="preserve">degree </w:t>
      </w:r>
      <w:r>
        <w:rPr>
          <w:rStyle w:val="CharStyle45"/>
        </w:rPr>
        <w:t xml:space="preserve">programs </w:t>
      </w:r>
      <w:r>
        <w:rPr>
          <w:rStyle w:val="CharStyle32"/>
        </w:rPr>
        <w:t xml:space="preserve">were established at Waycross and </w:t>
      </w:r>
      <w:r>
        <w:rPr>
          <w:rStyle w:val="CharStyle44"/>
        </w:rPr>
        <w:t xml:space="preserve">Kings </w:t>
      </w:r>
      <w:r>
        <w:rPr>
          <w:rStyle w:val="CharStyle51"/>
        </w:rPr>
        <w:t xml:space="preserve">Bay. </w:t>
      </w:r>
      <w:r>
        <w:rPr>
          <w:rStyle w:val="CharStyle45"/>
        </w:rPr>
        <w:t xml:space="preserve">One </w:t>
      </w:r>
      <w:r>
        <w:rPr>
          <w:rStyle w:val="CharStyle32"/>
        </w:rPr>
        <w:t>hundred sixty-one students were gradu</w:t>
        <w:softHyphen/>
      </w:r>
      <w:r>
        <w:rPr>
          <w:rStyle w:val="CharStyle44"/>
        </w:rPr>
        <w:t xml:space="preserve">ated </w:t>
      </w:r>
      <w:r>
        <w:rPr>
          <w:rStyle w:val="CharStyle51"/>
        </w:rPr>
        <w:t xml:space="preserve">from </w:t>
      </w:r>
      <w:r>
        <w:rPr>
          <w:rStyle w:val="CharStyle45"/>
        </w:rPr>
        <w:t xml:space="preserve">external </w:t>
      </w:r>
      <w:r>
        <w:rPr>
          <w:rStyle w:val="CharStyle32"/>
        </w:rPr>
        <w:t xml:space="preserve">degree programs, and there was an 8.7 </w:t>
      </w:r>
      <w:r>
        <w:rPr>
          <w:rStyle w:val="CharStyle44"/>
        </w:rPr>
        <w:t xml:space="preserve">percent increase </w:t>
      </w:r>
      <w:r>
        <w:rPr>
          <w:rStyle w:val="CharStyle32"/>
        </w:rPr>
        <w:t xml:space="preserve">in off-campus enrollment (from 1,669 in </w:t>
      </w:r>
      <w:r>
        <w:rPr>
          <w:rStyle w:val="CharStyle44"/>
        </w:rPr>
        <w:t xml:space="preserve">FY </w:t>
      </w:r>
      <w:r>
        <w:rPr>
          <w:rStyle w:val="CharStyle51"/>
        </w:rPr>
        <w:t xml:space="preserve">94 to </w:t>
      </w:r>
      <w:r>
        <w:rPr>
          <w:rStyle w:val="CharStyle44"/>
        </w:rPr>
        <w:t xml:space="preserve">1,814 </w:t>
      </w:r>
      <w:r>
        <w:rPr>
          <w:rStyle w:val="CharStyle45"/>
        </w:rPr>
        <w:t xml:space="preserve">in </w:t>
      </w:r>
      <w:r>
        <w:rPr>
          <w:rStyle w:val="CharStyle32"/>
        </w:rPr>
        <w:t xml:space="preserve">FY 95). In Fall 1994, an undergraduate </w:t>
      </w:r>
      <w:r>
        <w:rPr>
          <w:rStyle w:val="CharStyle51"/>
        </w:rPr>
        <w:t xml:space="preserve">Business </w:t>
      </w:r>
      <w:r>
        <w:rPr>
          <w:rStyle w:val="CharStyle45"/>
        </w:rPr>
        <w:t xml:space="preserve">external </w:t>
      </w:r>
      <w:r>
        <w:rPr>
          <w:rStyle w:val="CharStyle32"/>
        </w:rPr>
        <w:t xml:space="preserve">degree cycle was begun by distance </w:t>
      </w:r>
      <w:r>
        <w:rPr>
          <w:rStyle w:val="CharStyle51"/>
        </w:rPr>
        <w:t xml:space="preserve">learning </w:t>
      </w:r>
      <w:r>
        <w:rPr>
          <w:rStyle w:val="CharStyle44"/>
        </w:rPr>
        <w:t xml:space="preserve">at </w:t>
      </w:r>
      <w:r>
        <w:rPr>
          <w:rStyle w:val="CharStyle45"/>
        </w:rPr>
        <w:t xml:space="preserve">Bainbridge </w:t>
      </w:r>
      <w:r>
        <w:rPr>
          <w:rStyle w:val="CharStyle32"/>
        </w:rPr>
        <w:t xml:space="preserve">College, Waycross College, and </w:t>
      </w:r>
      <w:r>
        <w:rPr>
          <w:rStyle w:val="CharStyle51"/>
        </w:rPr>
        <w:t xml:space="preserve">South </w:t>
      </w:r>
      <w:r>
        <w:rPr>
          <w:rStyle w:val="CharStyle44"/>
        </w:rPr>
        <w:t xml:space="preserve">Georgia </w:t>
      </w:r>
      <w:r>
        <w:rPr>
          <w:rStyle w:val="CharStyle32"/>
        </w:rPr>
        <w:t xml:space="preserve">College, and an undergraduate Nursing </w:t>
      </w:r>
      <w:r>
        <w:rPr>
          <w:rStyle w:val="CharStyle51"/>
        </w:rPr>
        <w:t xml:space="preserve">cycle at </w:t>
      </w:r>
      <w:r>
        <w:rPr>
          <w:rStyle w:val="CharStyle44"/>
        </w:rPr>
        <w:t xml:space="preserve">ABAC, </w:t>
      </w:r>
      <w:r>
        <w:rPr>
          <w:rStyle w:val="CharStyle32"/>
        </w:rPr>
        <w:t xml:space="preserve">South Georgia College, and Waycross </w:t>
      </w:r>
      <w:r>
        <w:rPr>
          <w:rStyle w:val="CharStyle51"/>
        </w:rPr>
        <w:t>College.</w:t>
      </w:r>
    </w:p>
    <w:p>
      <w:pPr>
        <w:pStyle w:val="Style59"/>
        <w:framePr w:wrap="none" w:vAnchor="page" w:hAnchor="page" w:x="2317" w:y="17386"/>
        <w:widowControl w:val="0"/>
        <w:keepNext w:val="0"/>
        <w:keepLines w:val="0"/>
        <w:shd w:val="clear" w:color="auto" w:fill="auto"/>
        <w:bidi w:val="0"/>
        <w:jc w:val="left"/>
        <w:spacing w:before="0" w:after="0" w:line="540" w:lineRule="exact"/>
        <w:ind w:left="0" w:right="0" w:firstLine="0"/>
      </w:pPr>
      <w:r>
        <w:rPr>
          <w:rStyle w:val="CharStyle61"/>
          <w:lang w:val="en-US"/>
          <w:i/>
          <w:iCs/>
        </w:rPr>
        <w:t>m</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44" type="#_x0000_t75" style="position:absolute;margin-left:97.05pt;margin-top:153.35pt;width:565.9pt;height:708.5pt;z-index:-251658743;mso-wrap-distance-left:5.pt;mso-wrap-distance-right:5.pt;mso-position-horizontal-relative:page;mso-position-vertical-relative:page" wrapcoords="0 0">
            <v:imagedata r:id="rId41" r:href="rId42"/>
            <w10:wrap anchorx="page" anchory="page"/>
          </v:shape>
        </w:pict>
      </w:r>
    </w:p>
    <w:p>
      <w:pPr>
        <w:framePr w:wrap="none" w:vAnchor="page" w:hAnchor="page" w:x="1746" w:y="2938"/>
        <w:widowControl w:val="0"/>
        <w:rPr>
          <w:sz w:val="0"/>
          <w:szCs w:val="0"/>
        </w:rPr>
      </w:pPr>
      <w:r>
        <w:pict>
          <v:shape id="_x0000_s1045" type="#_x0000_t75" style="width:618pt;height:778pt;">
            <v:imagedata r:id="rId43" r:href="rId44"/>
          </v:shape>
        </w:pic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26"/>
        <w:framePr w:w="797" w:h="1295" w:hRule="exact" w:wrap="none" w:vAnchor="page" w:hAnchor="page" w:x="2843" w:y="3246"/>
        <w:widowControl w:val="0"/>
        <w:keepNext w:val="0"/>
        <w:keepLines w:val="0"/>
        <w:shd w:val="clear" w:color="auto" w:fill="auto"/>
        <w:bidi w:val="0"/>
        <w:jc w:val="right"/>
        <w:spacing w:before="0" w:after="0" w:line="427" w:lineRule="exact"/>
        <w:ind w:left="20" w:right="180" w:firstLine="0"/>
      </w:pPr>
      <w:r>
        <w:rPr>
          <w:rStyle w:val="CharStyle44"/>
        </w:rPr>
      </w:r>
      <w:r>
        <w:rPr>
          <w:rStyle w:val="CharStyle62"/>
        </w:rPr>
        <w:t xml:space="preserve">^ </w:t>
      </w:r>
      <w:r>
        <w:rPr>
          <w:rStyle w:val="CharStyle32"/>
        </w:rPr>
        <w:t>,</w:t>
      </w:r>
    </w:p>
    <w:p>
      <w:pPr>
        <w:pStyle w:val="Style35"/>
        <w:framePr w:w="8453" w:h="1029" w:hRule="exact" w:wrap="none" w:vAnchor="page" w:hAnchor="page" w:x="3949" w:y="3852"/>
        <w:widowControl w:val="0"/>
        <w:keepNext w:val="0"/>
        <w:keepLines w:val="0"/>
        <w:shd w:val="clear" w:color="auto" w:fill="000000"/>
        <w:bidi w:val="0"/>
        <w:jc w:val="left"/>
        <w:spacing w:before="0" w:after="0" w:line="504" w:lineRule="exact"/>
        <w:ind w:left="1200" w:right="720"/>
      </w:pPr>
      <w:bookmarkStart w:id="7" w:name="bookmark7"/>
      <w:r>
        <w:rPr>
          <w:rStyle w:val="CharStyle40"/>
          <w:b/>
          <w:bCs/>
        </w:rPr>
        <w:t>new degree programs, institutes, centers, &amp; divisions</w:t>
      </w:r>
      <w:bookmarkEnd w:id="7"/>
    </w:p>
    <w:p>
      <w:pPr>
        <w:pStyle w:val="Style26"/>
        <w:framePr w:w="8477" w:h="917" w:hRule="exact" w:wrap="none" w:vAnchor="page" w:hAnchor="page" w:x="4350" w:y="4843"/>
        <w:widowControl w:val="0"/>
        <w:keepNext w:val="0"/>
        <w:keepLines w:val="0"/>
        <w:shd w:val="clear" w:color="auto" w:fill="auto"/>
        <w:bidi w:val="0"/>
        <w:jc w:val="both"/>
        <w:spacing w:before="0" w:after="0" w:line="281" w:lineRule="exact"/>
        <w:ind w:left="100" w:right="160" w:firstLine="180"/>
      </w:pPr>
      <w:r>
        <w:rPr>
          <w:rStyle w:val="CharStyle51"/>
        </w:rPr>
        <w:t xml:space="preserve">During </w:t>
      </w:r>
      <w:r>
        <w:rPr>
          <w:rStyle w:val="CharStyle33"/>
        </w:rPr>
        <w:t xml:space="preserve">the </w:t>
      </w:r>
      <w:r>
        <w:rPr>
          <w:rStyle w:val="CharStyle32"/>
        </w:rPr>
        <w:t xml:space="preserve">year the Board of Regents approved the offering of the Ed.D. degree with </w:t>
      </w:r>
      <w:r>
        <w:rPr>
          <w:rStyle w:val="CharStyle51"/>
        </w:rPr>
        <w:t xml:space="preserve">majors in </w:t>
      </w:r>
      <w:r>
        <w:rPr>
          <w:rStyle w:val="CharStyle33"/>
        </w:rPr>
        <w:t xml:space="preserve">Adult </w:t>
      </w:r>
      <w:r>
        <w:rPr>
          <w:rStyle w:val="CharStyle32"/>
        </w:rPr>
        <w:t xml:space="preserve">and Vocational Education, Curriculum and Instruction, and Educational </w:t>
      </w:r>
      <w:r>
        <w:rPr>
          <w:rStyle w:val="CharStyle51"/>
        </w:rPr>
        <w:t xml:space="preserve">Leadership, </w:t>
      </w:r>
      <w:r>
        <w:rPr>
          <w:rStyle w:val="CharStyle33"/>
        </w:rPr>
        <w:t xml:space="preserve">and </w:t>
      </w:r>
      <w:r>
        <w:rPr>
          <w:rStyle w:val="CharStyle32"/>
        </w:rPr>
        <w:t>the Master of Social Work (M.S.W.) degree.</w:t>
      </w:r>
    </w:p>
    <w:p>
      <w:pPr>
        <w:pStyle w:val="Style18"/>
        <w:framePr w:wrap="none" w:vAnchor="page" w:hAnchor="page" w:x="3812" w:y="5956"/>
        <w:widowControl w:val="0"/>
        <w:keepNext w:val="0"/>
        <w:keepLines w:val="0"/>
        <w:shd w:val="clear" w:color="auto" w:fill="000000"/>
        <w:bidi w:val="0"/>
        <w:jc w:val="left"/>
        <w:spacing w:before="0" w:after="0" w:line="550" w:lineRule="exact"/>
        <w:ind w:left="100" w:right="0" w:firstLine="0"/>
      </w:pPr>
      <w:r>
        <w:rPr>
          <w:rStyle w:val="CharStyle20"/>
          <w:b/>
          <w:bCs/>
          <w:color w:val="FFFFFF"/>
        </w:rPr>
        <w:t>affirmative Action/Equal Opportunity</w:t>
      </w:r>
    </w:p>
    <w:p>
      <w:pPr>
        <w:pStyle w:val="Style63"/>
        <w:framePr w:w="8438" w:h="980" w:hRule="exact" w:wrap="none" w:vAnchor="page" w:hAnchor="page" w:x="4350" w:y="6883"/>
        <w:widowControl w:val="0"/>
        <w:keepNext w:val="0"/>
        <w:keepLines w:val="0"/>
        <w:shd w:val="clear" w:color="auto" w:fill="auto"/>
        <w:bidi w:val="0"/>
        <w:jc w:val="left"/>
        <w:spacing w:before="0" w:after="0"/>
        <w:ind w:left="160" w:right="0" w:firstLine="0"/>
      </w:pPr>
      <w:r>
        <w:rPr>
          <w:rStyle w:val="CharStyle65"/>
          <w:b/>
          <w:bCs/>
        </w:rPr>
        <w:t>Employees</w:t>
      </w:r>
    </w:p>
    <w:p>
      <w:pPr>
        <w:pStyle w:val="Style26"/>
        <w:framePr w:w="8438" w:h="980" w:hRule="exact" w:wrap="none" w:vAnchor="page" w:hAnchor="page" w:x="4350" w:y="6883"/>
        <w:widowControl w:val="0"/>
        <w:keepNext w:val="0"/>
        <w:keepLines w:val="0"/>
        <w:shd w:val="clear" w:color="auto" w:fill="auto"/>
        <w:bidi w:val="0"/>
        <w:jc w:val="both"/>
        <w:spacing w:before="0" w:after="0" w:line="298" w:lineRule="exact"/>
        <w:ind w:left="160" w:right="100" w:firstLine="0"/>
      </w:pPr>
      <w:r>
        <w:rPr>
          <w:rStyle w:val="CharStyle66"/>
        </w:rPr>
        <w:t xml:space="preserve">The </w:t>
      </w:r>
      <w:r>
        <w:rPr>
          <w:rStyle w:val="CharStyle44"/>
        </w:rPr>
        <w:t xml:space="preserve">total </w:t>
      </w:r>
      <w:r>
        <w:rPr>
          <w:rStyle w:val="CharStyle32"/>
        </w:rPr>
        <w:t xml:space="preserve">number of African-American employees grew from 215 to 222 and the total </w:t>
      </w:r>
      <w:r>
        <w:rPr>
          <w:rStyle w:val="CharStyle66"/>
        </w:rPr>
        <w:t xml:space="preserve">number </w:t>
      </w:r>
      <w:r>
        <w:rPr>
          <w:rStyle w:val="CharStyle44"/>
        </w:rPr>
        <w:t xml:space="preserve">of </w:t>
      </w:r>
      <w:r>
        <w:rPr>
          <w:rStyle w:val="CharStyle32"/>
        </w:rPr>
        <w:t>females from 492 to 550.</w:t>
      </w:r>
    </w:p>
    <w:p>
      <w:pPr>
        <w:pStyle w:val="Style67"/>
        <w:framePr w:wrap="none" w:vAnchor="page" w:hAnchor="page" w:x="3889" w:y="8632"/>
        <w:widowControl w:val="0"/>
        <w:keepNext w:val="0"/>
        <w:keepLines w:val="0"/>
        <w:shd w:val="clear" w:color="auto" w:fill="000000"/>
        <w:bidi w:val="0"/>
        <w:jc w:val="left"/>
        <w:spacing w:before="0" w:after="0" w:line="310" w:lineRule="exact"/>
        <w:ind w:left="100" w:right="0" w:firstLine="0"/>
      </w:pPr>
      <w:r>
        <w:rPr>
          <w:rStyle w:val="CharStyle69"/>
          <w:b/>
          <w:bCs/>
        </w:rPr>
        <w:t>Changes in Race and Gender Composition, FY 1994-FY 1995</w:t>
      </w:r>
    </w:p>
    <w:p>
      <w:pPr>
        <w:framePr w:w="422" w:h="2689" w:hRule="exact" w:wrap="none" w:vAnchor="page" w:hAnchor="page" w:x="2747" w:y="11568"/>
        <w:widowControl w:val="0"/>
      </w:pPr>
    </w:p>
    <w:p>
      <w:pPr>
        <w:framePr w:w="422" w:h="2689" w:hRule="exact" w:wrap="none" w:vAnchor="page" w:hAnchor="page" w:x="2747" w:y="11568"/>
        <w:widowControl w:val="0"/>
      </w:pPr>
    </w:p>
    <w:p>
      <w:pPr>
        <w:pStyle w:val="Style72"/>
        <w:framePr w:wrap="none" w:vAnchor="page" w:hAnchor="page" w:x="4542" w:y="9274"/>
        <w:widowControl w:val="0"/>
        <w:keepNext w:val="0"/>
        <w:keepLines w:val="0"/>
        <w:shd w:val="clear" w:color="auto" w:fill="000000"/>
        <w:bidi w:val="0"/>
        <w:jc w:val="left"/>
        <w:spacing w:before="0" w:after="0" w:line="260" w:lineRule="exact"/>
        <w:ind w:left="0" w:right="0" w:firstLine="0"/>
      </w:pPr>
      <w:r>
        <w:rPr>
          <w:rStyle w:val="CharStyle74"/>
          <w:b/>
          <w:bCs/>
        </w:rPr>
        <w:t>Blacks EEO</w:t>
      </w:r>
    </w:p>
    <w:p>
      <w:pPr>
        <w:pStyle w:val="Style26"/>
        <w:framePr w:w="1728" w:h="3172" w:hRule="exact" w:wrap="none" w:vAnchor="page" w:hAnchor="page" w:x="4532" w:y="9650"/>
        <w:widowControl w:val="0"/>
        <w:keepNext w:val="0"/>
        <w:keepLines w:val="0"/>
        <w:shd w:val="clear" w:color="auto" w:fill="auto"/>
        <w:bidi w:val="0"/>
        <w:jc w:val="both"/>
        <w:spacing w:before="0" w:after="322" w:line="210" w:lineRule="exact"/>
        <w:ind w:left="100" w:right="0" w:firstLine="0"/>
      </w:pPr>
      <w:r>
        <w:rPr>
          <w:rStyle w:val="CharStyle44"/>
        </w:rPr>
        <w:t>Category</w:t>
      </w:r>
    </w:p>
    <w:p>
      <w:pPr>
        <w:pStyle w:val="Style26"/>
        <w:framePr w:w="1728" w:h="3172" w:hRule="exact" w:wrap="none" w:vAnchor="page" w:hAnchor="page" w:x="4532" w:y="9650"/>
        <w:widowControl w:val="0"/>
        <w:keepNext w:val="0"/>
        <w:keepLines w:val="0"/>
        <w:shd w:val="clear" w:color="auto" w:fill="auto"/>
        <w:bidi w:val="0"/>
        <w:jc w:val="both"/>
        <w:spacing w:before="0" w:after="0" w:line="358" w:lineRule="exact"/>
        <w:ind w:left="100" w:right="0" w:firstLine="0"/>
      </w:pPr>
      <w:r>
        <w:rPr>
          <w:rStyle w:val="CharStyle33"/>
        </w:rPr>
        <w:t>Exec./Adm./Mgr.</w:t>
      </w:r>
    </w:p>
    <w:p>
      <w:pPr>
        <w:pStyle w:val="Style26"/>
        <w:framePr w:w="1728" w:h="3172" w:hRule="exact" w:wrap="none" w:vAnchor="page" w:hAnchor="page" w:x="4532" w:y="9650"/>
        <w:widowControl w:val="0"/>
        <w:keepNext w:val="0"/>
        <w:keepLines w:val="0"/>
        <w:shd w:val="clear" w:color="auto" w:fill="auto"/>
        <w:bidi w:val="0"/>
        <w:jc w:val="both"/>
        <w:spacing w:before="0" w:after="0" w:line="358" w:lineRule="exact"/>
        <w:ind w:left="100" w:right="0" w:firstLine="0"/>
      </w:pPr>
      <w:r>
        <w:rPr>
          <w:rStyle w:val="CharStyle44"/>
        </w:rPr>
        <w:t>Faculty</w:t>
      </w:r>
    </w:p>
    <w:p>
      <w:pPr>
        <w:pStyle w:val="Style26"/>
        <w:framePr w:w="1728" w:h="3172" w:hRule="exact" w:wrap="none" w:vAnchor="page" w:hAnchor="page" w:x="4532" w:y="9650"/>
        <w:widowControl w:val="0"/>
        <w:keepNext w:val="0"/>
        <w:keepLines w:val="0"/>
        <w:shd w:val="clear" w:color="auto" w:fill="auto"/>
        <w:bidi w:val="0"/>
        <w:jc w:val="both"/>
        <w:spacing w:before="0" w:after="0" w:line="358" w:lineRule="exact"/>
        <w:ind w:left="100" w:right="400" w:firstLine="0"/>
      </w:pPr>
      <w:r>
        <w:rPr>
          <w:rStyle w:val="CharStyle33"/>
        </w:rPr>
        <w:t xml:space="preserve">Prof./Non-Fac. Sec./Clerical Tech./Paraprof. </w:t>
      </w:r>
      <w:r>
        <w:rPr>
          <w:rStyle w:val="CharStyle44"/>
        </w:rPr>
        <w:t xml:space="preserve">Skilled </w:t>
      </w:r>
      <w:r>
        <w:rPr>
          <w:rStyle w:val="CharStyle45"/>
        </w:rPr>
        <w:t xml:space="preserve">Crafts </w:t>
      </w:r>
      <w:r>
        <w:rPr>
          <w:rStyle w:val="CharStyle33"/>
        </w:rPr>
        <w:t>Service/Main.</w:t>
      </w:r>
    </w:p>
    <w:p>
      <w:pPr>
        <w:pStyle w:val="Style26"/>
        <w:framePr w:w="979" w:h="3175" w:hRule="exact" w:wrap="none" w:vAnchor="page" w:hAnchor="page" w:x="6481" w:y="9652"/>
        <w:widowControl w:val="0"/>
        <w:keepNext w:val="0"/>
        <w:keepLines w:val="0"/>
        <w:shd w:val="clear" w:color="auto" w:fill="auto"/>
        <w:bidi w:val="0"/>
        <w:jc w:val="left"/>
        <w:spacing w:before="0" w:after="313" w:line="210" w:lineRule="exact"/>
        <w:ind w:left="100" w:right="0" w:firstLine="0"/>
      </w:pPr>
      <w:r>
        <w:rPr>
          <w:rStyle w:val="CharStyle32"/>
        </w:rPr>
        <w:t>FY 1994</w:t>
      </w:r>
    </w:p>
    <w:p>
      <w:pPr>
        <w:pStyle w:val="Style75"/>
        <w:framePr w:w="979" w:h="3175" w:hRule="exact" w:wrap="none" w:vAnchor="page" w:hAnchor="page" w:x="6481" w:y="9652"/>
        <w:widowControl w:val="0"/>
        <w:keepNext w:val="0"/>
        <w:keepLines w:val="0"/>
        <w:shd w:val="clear" w:color="auto" w:fill="auto"/>
        <w:bidi w:val="0"/>
        <w:spacing w:before="0" w:after="0"/>
        <w:ind w:left="0" w:right="280" w:firstLine="0"/>
      </w:pPr>
      <w:r>
        <w:rPr>
          <w:rStyle w:val="CharStyle77"/>
          <w:b/>
          <w:bCs/>
        </w:rPr>
        <w:t>11</w:t>
      </w:r>
    </w:p>
    <w:p>
      <w:pPr>
        <w:pStyle w:val="Style78"/>
        <w:framePr w:w="979" w:h="3175" w:hRule="exact" w:wrap="none" w:vAnchor="page" w:hAnchor="page" w:x="6481" w:y="9652"/>
        <w:widowControl w:val="0"/>
        <w:keepNext w:val="0"/>
        <w:keepLines w:val="0"/>
        <w:shd w:val="clear" w:color="auto" w:fill="auto"/>
        <w:bidi w:val="0"/>
        <w:spacing w:before="0" w:after="0"/>
        <w:ind w:left="0" w:right="280" w:firstLine="0"/>
      </w:pPr>
      <w:r>
        <w:rPr>
          <w:rStyle w:val="CharStyle80"/>
        </w:rPr>
        <w:t>20</w:t>
      </w:r>
    </w:p>
    <w:p>
      <w:pPr>
        <w:pStyle w:val="Style26"/>
        <w:framePr w:w="979" w:h="3175" w:hRule="exact" w:wrap="none" w:vAnchor="page" w:hAnchor="page" w:x="6481" w:y="9652"/>
        <w:widowControl w:val="0"/>
        <w:keepNext w:val="0"/>
        <w:keepLines w:val="0"/>
        <w:shd w:val="clear" w:color="auto" w:fill="auto"/>
        <w:bidi w:val="0"/>
        <w:jc w:val="right"/>
        <w:spacing w:before="0" w:after="0" w:line="358" w:lineRule="exact"/>
        <w:ind w:left="0" w:right="280" w:firstLine="0"/>
      </w:pPr>
      <w:r>
        <w:rPr>
          <w:rStyle w:val="CharStyle32"/>
        </w:rPr>
        <w:t>7</w:t>
      </w:r>
    </w:p>
    <w:p>
      <w:pPr>
        <w:pStyle w:val="Style26"/>
        <w:framePr w:w="979" w:h="3175" w:hRule="exact" w:wrap="none" w:vAnchor="page" w:hAnchor="page" w:x="6481" w:y="9652"/>
        <w:widowControl w:val="0"/>
        <w:keepNext w:val="0"/>
        <w:keepLines w:val="0"/>
        <w:shd w:val="clear" w:color="auto" w:fill="auto"/>
        <w:bidi w:val="0"/>
        <w:jc w:val="right"/>
        <w:spacing w:before="0" w:after="0" w:line="358" w:lineRule="exact"/>
        <w:ind w:left="0" w:right="280" w:firstLine="0"/>
      </w:pPr>
      <w:r>
        <w:rPr>
          <w:rStyle w:val="CharStyle32"/>
        </w:rPr>
        <w:t>32</w:t>
      </w:r>
    </w:p>
    <w:p>
      <w:pPr>
        <w:pStyle w:val="Style26"/>
        <w:framePr w:w="979" w:h="3175" w:hRule="exact" w:wrap="none" w:vAnchor="page" w:hAnchor="page" w:x="6481" w:y="9652"/>
        <w:widowControl w:val="0"/>
        <w:keepNext w:val="0"/>
        <w:keepLines w:val="0"/>
        <w:shd w:val="clear" w:color="auto" w:fill="auto"/>
        <w:bidi w:val="0"/>
        <w:jc w:val="right"/>
        <w:spacing w:before="0" w:after="0" w:line="358" w:lineRule="exact"/>
        <w:ind w:left="0" w:right="280" w:firstLine="0"/>
      </w:pPr>
      <w:r>
        <w:rPr>
          <w:rStyle w:val="CharStyle32"/>
        </w:rPr>
        <w:t>4</w:t>
      </w:r>
    </w:p>
    <w:p>
      <w:pPr>
        <w:pStyle w:val="Style81"/>
        <w:framePr w:w="979" w:h="3175" w:hRule="exact" w:wrap="none" w:vAnchor="page" w:hAnchor="page" w:x="6481" w:y="9652"/>
        <w:widowControl w:val="0"/>
        <w:keepNext w:val="0"/>
        <w:keepLines w:val="0"/>
        <w:shd w:val="clear" w:color="auto" w:fill="auto"/>
        <w:bidi w:val="0"/>
        <w:spacing w:before="0" w:after="0"/>
        <w:ind w:left="0" w:right="280" w:firstLine="0"/>
      </w:pPr>
      <w:r>
        <w:rPr>
          <w:rStyle w:val="CharStyle83"/>
        </w:rPr>
        <w:t>10</w:t>
      </w:r>
    </w:p>
    <w:p>
      <w:pPr>
        <w:pStyle w:val="Style26"/>
        <w:framePr w:w="979" w:h="3175" w:hRule="exact" w:wrap="none" w:vAnchor="page" w:hAnchor="page" w:x="6481" w:y="9652"/>
        <w:widowControl w:val="0"/>
        <w:keepNext w:val="0"/>
        <w:keepLines w:val="0"/>
        <w:shd w:val="clear" w:color="auto" w:fill="auto"/>
        <w:bidi w:val="0"/>
        <w:jc w:val="right"/>
        <w:spacing w:before="0" w:after="0" w:line="358" w:lineRule="exact"/>
        <w:ind w:left="0" w:right="280" w:firstLine="0"/>
      </w:pPr>
      <w:r>
        <w:rPr>
          <w:rStyle w:val="CharStyle32"/>
        </w:rPr>
        <w:t>131</w:t>
      </w:r>
    </w:p>
    <w:p>
      <w:pPr>
        <w:pStyle w:val="Style26"/>
        <w:framePr w:w="1037" w:h="3286" w:hRule="exact" w:wrap="none" w:vAnchor="page" w:hAnchor="page" w:x="8142" w:y="9541"/>
        <w:widowControl w:val="0"/>
        <w:keepNext w:val="0"/>
        <w:keepLines w:val="0"/>
        <w:shd w:val="clear" w:color="auto" w:fill="auto"/>
        <w:bidi w:val="0"/>
        <w:jc w:val="both"/>
        <w:spacing w:before="0" w:after="0" w:line="358" w:lineRule="exact"/>
        <w:ind w:left="160" w:right="0" w:firstLine="0"/>
      </w:pPr>
      <w:r>
        <w:rPr>
          <w:rStyle w:val="CharStyle32"/>
        </w:rPr>
        <w:t>%of</w:t>
      </w:r>
    </w:p>
    <w:p>
      <w:pPr>
        <w:pStyle w:val="Style26"/>
        <w:framePr w:w="1037" w:h="3286" w:hRule="exact" w:wrap="none" w:vAnchor="page" w:hAnchor="page" w:x="8142" w:y="9541"/>
        <w:widowControl w:val="0"/>
        <w:keepNext w:val="0"/>
        <w:keepLines w:val="0"/>
        <w:shd w:val="clear" w:color="auto" w:fill="auto"/>
        <w:bidi w:val="0"/>
        <w:jc w:val="both"/>
        <w:spacing w:before="0" w:after="0" w:line="358" w:lineRule="exact"/>
        <w:ind w:left="160" w:right="0" w:firstLine="0"/>
      </w:pPr>
      <w:r>
        <w:rPr>
          <w:rStyle w:val="CharStyle32"/>
        </w:rPr>
        <w:t>Category</w:t>
      </w:r>
    </w:p>
    <w:p>
      <w:pPr>
        <w:pStyle w:val="Style84"/>
        <w:framePr w:w="1037" w:h="3286" w:hRule="exact" w:wrap="none" w:vAnchor="page" w:hAnchor="page" w:x="8142" w:y="9541"/>
        <w:widowControl w:val="0"/>
        <w:keepNext w:val="0"/>
        <w:keepLines w:val="0"/>
        <w:shd w:val="clear" w:color="auto" w:fill="auto"/>
        <w:bidi w:val="0"/>
        <w:spacing w:before="0" w:after="0"/>
        <w:ind w:left="160" w:right="0" w:firstLine="0"/>
      </w:pPr>
      <w:r>
        <w:rPr>
          <w:rStyle w:val="CharStyle86"/>
        </w:rPr>
        <w:t>8.66</w:t>
      </w:r>
    </w:p>
    <w:p>
      <w:pPr>
        <w:pStyle w:val="Style26"/>
        <w:framePr w:w="1037" w:h="3286" w:hRule="exact" w:wrap="none" w:vAnchor="page" w:hAnchor="page" w:x="8142" w:y="9541"/>
        <w:widowControl w:val="0"/>
        <w:keepNext w:val="0"/>
        <w:keepLines w:val="0"/>
        <w:shd w:val="clear" w:color="auto" w:fill="auto"/>
        <w:bidi w:val="0"/>
        <w:jc w:val="both"/>
        <w:spacing w:before="0" w:after="0" w:line="358" w:lineRule="exact"/>
        <w:ind w:left="160" w:right="0" w:firstLine="0"/>
      </w:pPr>
      <w:r>
        <w:rPr>
          <w:rStyle w:val="CharStyle32"/>
        </w:rPr>
        <w:t>6.60</w:t>
      </w:r>
    </w:p>
    <w:p>
      <w:pPr>
        <w:pStyle w:val="Style26"/>
        <w:framePr w:w="1037" w:h="3286" w:hRule="exact" w:wrap="none" w:vAnchor="page" w:hAnchor="page" w:x="8142" w:y="9541"/>
        <w:widowControl w:val="0"/>
        <w:keepNext w:val="0"/>
        <w:keepLines w:val="0"/>
        <w:shd w:val="clear" w:color="auto" w:fill="auto"/>
        <w:bidi w:val="0"/>
        <w:jc w:val="both"/>
        <w:spacing w:before="0" w:after="0" w:line="358" w:lineRule="exact"/>
        <w:ind w:left="160" w:right="0" w:firstLine="0"/>
      </w:pPr>
      <w:r>
        <w:rPr>
          <w:rStyle w:val="CharStyle32"/>
        </w:rPr>
        <w:t>6.30</w:t>
      </w:r>
    </w:p>
    <w:p>
      <w:pPr>
        <w:pStyle w:val="Style26"/>
        <w:framePr w:w="1037" w:h="3286" w:hRule="exact" w:wrap="none" w:vAnchor="page" w:hAnchor="page" w:x="8142" w:y="9541"/>
        <w:widowControl w:val="0"/>
        <w:keepNext w:val="0"/>
        <w:keepLines w:val="0"/>
        <w:shd w:val="clear" w:color="auto" w:fill="auto"/>
        <w:bidi w:val="0"/>
        <w:jc w:val="both"/>
        <w:spacing w:before="0" w:after="0" w:line="358" w:lineRule="exact"/>
        <w:ind w:left="160" w:right="0" w:firstLine="0"/>
      </w:pPr>
      <w:r>
        <w:rPr>
          <w:rStyle w:val="CharStyle32"/>
        </w:rPr>
        <w:t>16.50</w:t>
      </w:r>
    </w:p>
    <w:p>
      <w:pPr>
        <w:pStyle w:val="Style26"/>
        <w:numPr>
          <w:ilvl w:val="0"/>
          <w:numId w:val="1"/>
        </w:numPr>
        <w:framePr w:w="1037" w:h="3286" w:hRule="exact" w:wrap="none" w:vAnchor="page" w:hAnchor="page" w:x="8142" w:y="9541"/>
        <w:widowControl w:val="0"/>
        <w:keepNext w:val="0"/>
        <w:keepLines w:val="0"/>
        <w:shd w:val="clear" w:color="auto" w:fill="auto"/>
        <w:bidi w:val="0"/>
        <w:jc w:val="both"/>
        <w:spacing w:before="0" w:after="0" w:line="358" w:lineRule="exact"/>
        <w:ind w:left="160" w:right="460" w:firstLine="0"/>
      </w:pPr>
      <w:r>
        <w:rPr>
          <w:rStyle w:val="CharStyle32"/>
        </w:rPr>
        <w:t xml:space="preserve"> 18.86 71.90</w:t>
      </w:r>
    </w:p>
    <w:p>
      <w:pPr>
        <w:pStyle w:val="Style26"/>
        <w:framePr w:w="1133" w:h="3300" w:hRule="exact" w:wrap="none" w:vAnchor="page" w:hAnchor="page" w:x="9668" w:y="9527"/>
        <w:widowControl w:val="0"/>
        <w:keepNext w:val="0"/>
        <w:keepLines w:val="0"/>
        <w:shd w:val="clear" w:color="auto" w:fill="auto"/>
        <w:bidi w:val="0"/>
        <w:jc w:val="right"/>
        <w:spacing w:before="0" w:after="0" w:line="358" w:lineRule="exact"/>
        <w:ind w:left="100" w:right="320" w:firstLine="0"/>
      </w:pPr>
      <w:r>
        <w:rPr>
          <w:rStyle w:val="CharStyle32"/>
        </w:rPr>
        <w:t xml:space="preserve">Employed FY 1995 15 </w:t>
      </w:r>
      <w:r>
        <w:rPr>
          <w:rStyle w:val="CharStyle87"/>
        </w:rPr>
        <w:t xml:space="preserve">20 </w:t>
      </w:r>
      <w:r>
        <w:rPr>
          <w:rStyle w:val="CharStyle32"/>
        </w:rPr>
        <w:t>7</w:t>
      </w:r>
    </w:p>
    <w:p>
      <w:pPr>
        <w:pStyle w:val="Style26"/>
        <w:framePr w:w="1133" w:h="3300" w:hRule="exact" w:wrap="none" w:vAnchor="page" w:hAnchor="page" w:x="9668" w:y="9527"/>
        <w:widowControl w:val="0"/>
        <w:keepNext w:val="0"/>
        <w:keepLines w:val="0"/>
        <w:shd w:val="clear" w:color="auto" w:fill="auto"/>
        <w:bidi w:val="0"/>
        <w:jc w:val="right"/>
        <w:spacing w:before="0" w:after="0" w:line="358" w:lineRule="exact"/>
        <w:ind w:left="0" w:right="320" w:firstLine="0"/>
      </w:pPr>
      <w:r>
        <w:rPr>
          <w:rStyle w:val="CharStyle32"/>
        </w:rPr>
        <w:t>36</w:t>
      </w:r>
    </w:p>
    <w:p>
      <w:pPr>
        <w:pStyle w:val="Style26"/>
        <w:framePr w:w="1133" w:h="3300" w:hRule="exact" w:wrap="none" w:vAnchor="page" w:hAnchor="page" w:x="9668" w:y="9527"/>
        <w:widowControl w:val="0"/>
        <w:keepNext w:val="0"/>
        <w:keepLines w:val="0"/>
        <w:shd w:val="clear" w:color="auto" w:fill="auto"/>
        <w:bidi w:val="0"/>
        <w:jc w:val="right"/>
        <w:spacing w:before="0" w:after="0" w:line="358" w:lineRule="exact"/>
        <w:ind w:left="0" w:right="320" w:firstLine="0"/>
      </w:pPr>
      <w:r>
        <w:rPr>
          <w:rStyle w:val="CharStyle32"/>
        </w:rPr>
        <w:t>4</w:t>
      </w:r>
    </w:p>
    <w:p>
      <w:pPr>
        <w:pStyle w:val="Style26"/>
        <w:framePr w:w="1133" w:h="3300" w:hRule="exact" w:wrap="none" w:vAnchor="page" w:hAnchor="page" w:x="9668" w:y="9527"/>
        <w:widowControl w:val="0"/>
        <w:keepNext w:val="0"/>
        <w:keepLines w:val="0"/>
        <w:shd w:val="clear" w:color="auto" w:fill="auto"/>
        <w:bidi w:val="0"/>
        <w:jc w:val="right"/>
        <w:spacing w:before="0" w:after="0" w:line="358" w:lineRule="exact"/>
        <w:ind w:left="0" w:right="320" w:firstLine="0"/>
      </w:pPr>
      <w:r>
        <w:rPr>
          <w:rStyle w:val="CharStyle32"/>
        </w:rPr>
        <w:t>9</w:t>
      </w:r>
    </w:p>
    <w:p>
      <w:pPr>
        <w:pStyle w:val="Style26"/>
        <w:framePr w:w="1133" w:h="3300" w:hRule="exact" w:wrap="none" w:vAnchor="page" w:hAnchor="page" w:x="9668" w:y="9527"/>
        <w:widowControl w:val="0"/>
        <w:keepNext w:val="0"/>
        <w:keepLines w:val="0"/>
        <w:shd w:val="clear" w:color="auto" w:fill="auto"/>
        <w:bidi w:val="0"/>
        <w:jc w:val="right"/>
        <w:spacing w:before="0" w:after="0" w:line="358" w:lineRule="exact"/>
        <w:ind w:left="0" w:right="320" w:firstLine="0"/>
      </w:pPr>
      <w:r>
        <w:rPr>
          <w:rStyle w:val="CharStyle32"/>
        </w:rPr>
        <w:t>131</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%of</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Category</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10.90</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5.60</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6.60</w:t>
      </w:r>
    </w:p>
    <w:p>
      <w:pPr>
        <w:pStyle w:val="Style26"/>
        <w:numPr>
          <w:ilvl w:val="0"/>
          <w:numId w:val="3"/>
        </w:numPr>
        <w:framePr w:w="1027" w:h="3281" w:hRule="exact" w:wrap="none" w:vAnchor="page" w:hAnchor="page" w:x="11569" w:y="9537"/>
        <w:widowControl w:val="0"/>
        <w:keepNext w:val="0"/>
        <w:keepLines w:val="0"/>
        <w:shd w:val="clear" w:color="auto" w:fill="auto"/>
        <w:bidi w:val="0"/>
        <w:jc w:val="left"/>
        <w:spacing w:before="0" w:after="0" w:line="358" w:lineRule="exact"/>
        <w:ind w:left="180" w:right="100" w:firstLine="0"/>
      </w:pPr>
      <w:r>
        <w:rPr>
          <w:rStyle w:val="CharStyle32"/>
        </w:rPr>
        <w:t xml:space="preserve"> 8.80</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16.36</w:t>
      </w:r>
    </w:p>
    <w:p>
      <w:pPr>
        <w:pStyle w:val="Style26"/>
        <w:framePr w:w="1027" w:h="3281" w:hRule="exact" w:wrap="none" w:vAnchor="page" w:hAnchor="page" w:x="11569" w:y="9537"/>
        <w:widowControl w:val="0"/>
        <w:keepNext w:val="0"/>
        <w:keepLines w:val="0"/>
        <w:shd w:val="clear" w:color="auto" w:fill="auto"/>
        <w:bidi w:val="0"/>
        <w:jc w:val="left"/>
        <w:spacing w:before="0" w:after="0" w:line="358" w:lineRule="exact"/>
        <w:ind w:left="180" w:right="0" w:firstLine="0"/>
      </w:pPr>
      <w:r>
        <w:rPr>
          <w:rStyle w:val="CharStyle32"/>
        </w:rPr>
        <w:t>71.90</w:t>
      </w:r>
    </w:p>
    <w:p>
      <w:pPr>
        <w:framePr w:w="1392" w:h="2368" w:hRule="exact" w:wrap="none" w:vAnchor="page" w:hAnchor="page" w:x="2631" w:y="13104"/>
        <w:widowControl w:val="0"/>
      </w:pPr>
    </w:p>
    <w:p>
      <w:pPr>
        <w:framePr w:w="1392" w:h="2368" w:hRule="exact" w:wrap="none" w:vAnchor="page" w:hAnchor="page" w:x="2631" w:y="13104"/>
        <w:widowControl w:val="0"/>
      </w:pPr>
    </w:p>
    <w:p>
      <w:pPr>
        <w:pStyle w:val="Style90"/>
        <w:framePr w:wrap="none" w:vAnchor="page" w:hAnchor="page" w:x="4532" w:y="12871"/>
        <w:widowControl w:val="0"/>
        <w:keepNext w:val="0"/>
        <w:keepLines w:val="0"/>
        <w:shd w:val="clear" w:color="auto" w:fill="auto"/>
        <w:bidi w:val="0"/>
        <w:jc w:val="left"/>
        <w:spacing w:before="0" w:after="0" w:line="240" w:lineRule="exact"/>
        <w:ind w:left="100" w:right="0" w:firstLine="0"/>
      </w:pPr>
      <w:r>
        <w:rPr>
          <w:rStyle w:val="CharStyle92"/>
          <w:b/>
          <w:bCs/>
        </w:rPr>
        <w:t>Total</w:t>
      </w:r>
    </w:p>
    <w:p>
      <w:pPr>
        <w:pStyle w:val="Style93"/>
        <w:framePr w:wrap="none" w:vAnchor="page" w:hAnchor="page" w:x="4484" w:y="13573"/>
        <w:widowControl w:val="0"/>
        <w:keepNext w:val="0"/>
        <w:keepLines w:val="0"/>
        <w:shd w:val="clear" w:color="auto" w:fill="000000"/>
        <w:bidi w:val="0"/>
        <w:jc w:val="left"/>
        <w:spacing w:before="0" w:after="0" w:line="260" w:lineRule="exact"/>
        <w:ind w:left="0" w:right="0" w:firstLine="0"/>
      </w:pPr>
      <w:r>
        <w:rPr>
          <w:rStyle w:val="CharStyle95"/>
          <w:b/>
          <w:bCs/>
        </w:rPr>
        <w:t>Women EEO</w:t>
      </w:r>
    </w:p>
    <w:p>
      <w:pPr>
        <w:pStyle w:val="Style90"/>
        <w:framePr w:wrap="none" w:vAnchor="page" w:hAnchor="page" w:x="6807" w:y="12876"/>
        <w:widowControl w:val="0"/>
        <w:keepNext w:val="0"/>
        <w:keepLines w:val="0"/>
        <w:shd w:val="clear" w:color="auto" w:fill="auto"/>
        <w:bidi w:val="0"/>
        <w:jc w:val="left"/>
        <w:spacing w:before="0" w:after="0" w:line="240" w:lineRule="exact"/>
        <w:ind w:left="100" w:right="0" w:firstLine="0"/>
      </w:pPr>
      <w:r>
        <w:rPr>
          <w:rStyle w:val="CharStyle96"/>
          <w:b/>
          <w:bCs/>
        </w:rPr>
        <w:t>215</w:t>
      </w:r>
    </w:p>
    <w:p>
      <w:pPr>
        <w:pStyle w:val="Style97"/>
        <w:framePr w:wrap="none" w:vAnchor="page" w:hAnchor="page" w:x="10043" w:y="12892"/>
        <w:widowControl w:val="0"/>
        <w:keepNext w:val="0"/>
        <w:keepLines w:val="0"/>
        <w:shd w:val="clear" w:color="auto" w:fill="auto"/>
        <w:bidi w:val="0"/>
        <w:jc w:val="left"/>
        <w:spacing w:before="0" w:after="0" w:line="220" w:lineRule="exact"/>
        <w:ind w:left="100" w:right="0" w:firstLine="0"/>
      </w:pPr>
      <w:r>
        <w:rPr>
          <w:rStyle w:val="CharStyle99"/>
          <w:b/>
          <w:bCs/>
        </w:rPr>
        <w:t>222</w:t>
      </w:r>
    </w:p>
    <w:tbl>
      <w:tblPr>
        <w:tblOverlap w:val="never"/>
        <w:tblLayout w:type="fixed"/>
        <w:jc w:val="left"/>
      </w:tblPr>
      <w:tblGrid>
        <w:gridCol w:w="2093"/>
        <w:gridCol w:w="1195"/>
        <w:gridCol w:w="1939"/>
        <w:gridCol w:w="1123"/>
        <w:gridCol w:w="2606"/>
      </w:tblGrid>
      <w:tr>
        <w:trPr>
          <w:trHeight w:val="293"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0"/>
              </w:rPr>
              <w:t>Category</w:t>
            </w:r>
          </w:p>
        </w:tc>
        <w:tc>
          <w:tcPr>
            <w:shd w:val="clear" w:color="auto" w:fill="FFFFFF"/>
            <w:tcBorders/>
            <w:vAlign w:val="top"/>
          </w:tcPr>
          <w:p>
            <w:pPr>
              <w:framePr w:w="8957" w:h="3317" w:wrap="none" w:vAnchor="page" w:hAnchor="page" w:x="4436" w:y="13987"/>
              <w:widowControl w:val="0"/>
              <w:rPr>
                <w:sz w:val="10"/>
                <w:szCs w:val="10"/>
              </w:rPr>
            </w:pPr>
          </w:p>
        </w:tc>
        <w:tc>
          <w:tcPr>
            <w:shd w:val="clear" w:color="auto" w:fill="FFFFFF"/>
            <w:tcBorders/>
            <w:vAlign w:val="top"/>
          </w:tcPr>
          <w:p>
            <w:pPr>
              <w:framePr w:w="8957" w:h="3317" w:wrap="none" w:vAnchor="page" w:hAnchor="page" w:x="4436" w:y="13987"/>
              <w:widowControl w:val="0"/>
              <w:rPr>
                <w:sz w:val="10"/>
                <w:szCs w:val="10"/>
              </w:rPr>
            </w:pPr>
          </w:p>
        </w:tc>
        <w:tc>
          <w:tcPr>
            <w:shd w:val="clear" w:color="auto" w:fill="FFFFFF"/>
            <w:tcBorders/>
            <w:vAlign w:val="top"/>
          </w:tcPr>
          <w:p>
            <w:pPr>
              <w:framePr w:w="8957" w:h="3317" w:wrap="none" w:vAnchor="page" w:hAnchor="page" w:x="4436" w:y="13987"/>
              <w:widowControl w:val="0"/>
              <w:rPr>
                <w:sz w:val="10"/>
                <w:szCs w:val="10"/>
              </w:rPr>
            </w:pPr>
          </w:p>
        </w:tc>
        <w:tc>
          <w:tcPr>
            <w:shd w:val="clear" w:color="auto" w:fill="FFFFFF"/>
            <w:tcBorders/>
            <w:vAlign w:val="top"/>
          </w:tcPr>
          <w:p>
            <w:pPr>
              <w:framePr w:w="8957" w:h="3317" w:wrap="none" w:vAnchor="page" w:hAnchor="page" w:x="4436" w:y="13987"/>
              <w:widowControl w:val="0"/>
              <w:rPr>
                <w:sz w:val="10"/>
                <w:szCs w:val="10"/>
              </w:rPr>
            </w:pPr>
          </w:p>
        </w:tc>
      </w:tr>
      <w:tr>
        <w:trPr>
          <w:trHeight w:val="346"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1"/>
              </w:rPr>
              <w:t>Exec./Adm./Mgr.</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48</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37.70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55</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40.1</w:t>
            </w:r>
          </w:p>
        </w:tc>
      </w:tr>
      <w:tr>
        <w:trPr>
          <w:trHeight w:val="360"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0"/>
              </w:rPr>
              <w:t>Faculty</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160" w:lineRule="exact"/>
              <w:ind w:left="0" w:right="0" w:firstLine="0"/>
            </w:pPr>
            <w:r>
              <w:rPr>
                <w:rStyle w:val="CharStyle103"/>
              </w:rPr>
              <w:t>111</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37.00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141</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39.83</w:t>
            </w:r>
          </w:p>
        </w:tc>
      </w:tr>
      <w:tr>
        <w:trPr>
          <w:trHeight w:val="346"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0"/>
              </w:rPr>
              <w:t>Prof./Non-Fac.</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63</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56.75</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10" w:lineRule="exact"/>
              <w:ind w:left="0" w:right="320" w:firstLine="0"/>
            </w:pPr>
            <w:r>
              <w:rPr>
                <w:rStyle w:val="CharStyle102"/>
              </w:rPr>
              <w:t>59</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55.66</w:t>
            </w:r>
          </w:p>
        </w:tc>
      </w:tr>
      <w:tr>
        <w:trPr>
          <w:trHeight w:val="360"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0"/>
              </w:rPr>
              <w:t>Sec./Clerical</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173</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89.63</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10" w:lineRule="exact"/>
              <w:ind w:left="0" w:right="320" w:firstLine="0"/>
            </w:pPr>
            <w:r>
              <w:rPr>
                <w:rStyle w:val="CharStyle102"/>
              </w:rPr>
              <w:t>192</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87.27</w:t>
            </w:r>
          </w:p>
        </w:tc>
      </w:tr>
      <w:tr>
        <w:trPr>
          <w:trHeight w:val="374"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1"/>
              </w:rPr>
              <w:t>Tech./Paraprof.</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10" w:lineRule="exact"/>
              <w:ind w:left="0" w:right="920" w:firstLine="0"/>
            </w:pPr>
            <w:r>
              <w:rPr>
                <w:rStyle w:val="CharStyle102"/>
              </w:rPr>
              <w:t>23.60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160" w:lineRule="exact"/>
              <w:ind w:left="0" w:right="320" w:firstLine="0"/>
            </w:pPr>
            <w:r>
              <w:rPr>
                <w:rStyle w:val="CharStyle103"/>
              </w:rPr>
              <w:t>12</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26.66</w:t>
            </w:r>
          </w:p>
        </w:tc>
      </w:tr>
      <w:tr>
        <w:trPr>
          <w:trHeight w:val="341"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1"/>
              </w:rPr>
              <w:t>Skilled Crafts</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160" w:lineRule="exact"/>
              <w:ind w:left="0" w:right="0" w:firstLine="0"/>
            </w:pPr>
            <w:r>
              <w:rPr>
                <w:rStyle w:val="CharStyle103"/>
              </w:rPr>
              <w:t>1</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1.80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160" w:lineRule="exact"/>
              <w:ind w:left="0" w:right="320" w:firstLine="0"/>
            </w:pPr>
            <w:r>
              <w:rPr>
                <w:rStyle w:val="CharStyle103"/>
              </w:rPr>
              <w:t>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160" w:lineRule="exact"/>
              <w:ind w:left="0" w:right="1480" w:firstLine="0"/>
            </w:pPr>
            <w:r>
              <w:rPr>
                <w:rStyle w:val="CharStyle103"/>
              </w:rPr>
              <w:t>-100</w:t>
            </w:r>
          </w:p>
        </w:tc>
      </w:tr>
      <w:tr>
        <w:trPr>
          <w:trHeight w:val="346" w:hRule="exact"/>
        </w:trPr>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120" w:right="0" w:firstLine="0"/>
            </w:pPr>
            <w:r>
              <w:rPr>
                <w:rStyle w:val="CharStyle101"/>
              </w:rPr>
              <w:t>Service/Main.</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10" w:lineRule="exact"/>
              <w:ind w:left="0" w:right="0" w:firstLine="0"/>
            </w:pPr>
            <w:r>
              <w:rPr>
                <w:rStyle w:val="CharStyle102"/>
              </w:rPr>
              <w:t>87</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10" w:lineRule="exact"/>
              <w:ind w:left="0" w:right="920" w:firstLine="0"/>
            </w:pPr>
            <w:r>
              <w:rPr>
                <w:rStyle w:val="CharStyle102"/>
              </w:rPr>
              <w:t>47.80</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10" w:lineRule="exact"/>
              <w:ind w:left="0" w:right="320" w:firstLine="0"/>
            </w:pPr>
            <w:r>
              <w:rPr>
                <w:rStyle w:val="CharStyle102"/>
              </w:rPr>
              <w:t>91</w:t>
            </w:r>
          </w:p>
        </w:tc>
        <w:tc>
          <w:tcPr>
            <w:shd w:val="clear" w:color="auto" w:fill="FFFFFF"/>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10" w:lineRule="exact"/>
              <w:ind w:left="900" w:right="0" w:firstLine="0"/>
            </w:pPr>
            <w:r>
              <w:rPr>
                <w:rStyle w:val="CharStyle102"/>
              </w:rPr>
              <w:t>50</w:t>
            </w:r>
          </w:p>
        </w:tc>
      </w:tr>
      <w:tr>
        <w:trPr>
          <w:trHeight w:val="552" w:hRule="exact"/>
        </w:trPr>
        <w:tc>
          <w:tcPr>
            <w:shd w:val="clear" w:color="auto" w:fill="FFFFFF"/>
            <w:tcBorders>
              <w:top w:val="single" w:sz="4"/>
            </w:tcBorders>
            <w:vAlign w:val="top"/>
          </w:tcPr>
          <w:p>
            <w:pPr>
              <w:pStyle w:val="Style26"/>
              <w:framePr w:w="8957" w:h="3317" w:wrap="none" w:vAnchor="page" w:hAnchor="page" w:x="4436" w:y="13987"/>
              <w:widowControl w:val="0"/>
              <w:keepNext w:val="0"/>
              <w:keepLines w:val="0"/>
              <w:shd w:val="clear" w:color="auto" w:fill="auto"/>
              <w:bidi w:val="0"/>
              <w:jc w:val="left"/>
              <w:spacing w:before="0" w:after="0" w:line="240" w:lineRule="exact"/>
              <w:ind w:left="120" w:right="0" w:firstLine="0"/>
            </w:pPr>
            <w:r>
              <w:rPr>
                <w:rStyle w:val="CharStyle104"/>
              </w:rPr>
              <w:t>Total</w:t>
            </w:r>
          </w:p>
        </w:tc>
        <w:tc>
          <w:tcPr>
            <w:shd w:val="clear" w:color="auto" w:fill="FFFFFF"/>
            <w:tcBorders>
              <w:top w:val="single" w:sz="4"/>
            </w:tcBorders>
            <w:vAlign w:val="top"/>
          </w:tcPr>
          <w:p>
            <w:pPr>
              <w:pStyle w:val="Style26"/>
              <w:framePr w:w="8957" w:h="3317" w:wrap="none" w:vAnchor="page" w:hAnchor="page" w:x="4436" w:y="13987"/>
              <w:widowControl w:val="0"/>
              <w:keepNext w:val="0"/>
              <w:keepLines w:val="0"/>
              <w:shd w:val="clear" w:color="auto" w:fill="auto"/>
              <w:bidi w:val="0"/>
              <w:jc w:val="center"/>
              <w:spacing w:before="0" w:after="0" w:line="240" w:lineRule="exact"/>
              <w:ind w:left="0" w:right="0" w:firstLine="0"/>
            </w:pPr>
            <w:r>
              <w:rPr>
                <w:rStyle w:val="CharStyle105"/>
              </w:rPr>
              <w:t>492</w:t>
            </w:r>
          </w:p>
        </w:tc>
        <w:tc>
          <w:tcPr>
            <w:shd w:val="clear" w:color="auto" w:fill="FFFFFF"/>
            <w:tcBorders>
              <w:top w:val="single" w:sz="4"/>
            </w:tcBorders>
            <w:vAlign w:val="top"/>
          </w:tcPr>
          <w:p>
            <w:pPr>
              <w:framePr w:w="8957" w:h="3317" w:wrap="none" w:vAnchor="page" w:hAnchor="page" w:x="4436" w:y="13987"/>
              <w:widowControl w:val="0"/>
              <w:rPr>
                <w:sz w:val="10"/>
                <w:szCs w:val="10"/>
              </w:rPr>
            </w:pPr>
          </w:p>
        </w:tc>
        <w:tc>
          <w:tcPr>
            <w:shd w:val="clear" w:color="auto" w:fill="FFFFFF"/>
            <w:tcBorders>
              <w:top w:val="single" w:sz="4"/>
            </w:tcBorders>
            <w:vAlign w:val="top"/>
          </w:tcPr>
          <w:p>
            <w:pPr>
              <w:pStyle w:val="Style26"/>
              <w:framePr w:w="8957" w:h="3317" w:wrap="none" w:vAnchor="page" w:hAnchor="page" w:x="4436" w:y="13987"/>
              <w:widowControl w:val="0"/>
              <w:keepNext w:val="0"/>
              <w:keepLines w:val="0"/>
              <w:shd w:val="clear" w:color="auto" w:fill="auto"/>
              <w:bidi w:val="0"/>
              <w:jc w:val="right"/>
              <w:spacing w:before="0" w:after="0" w:line="240" w:lineRule="exact"/>
              <w:ind w:left="0" w:right="320" w:firstLine="0"/>
            </w:pPr>
            <w:r>
              <w:rPr>
                <w:rStyle w:val="CharStyle105"/>
              </w:rPr>
              <w:t>550</w:t>
            </w:r>
          </w:p>
        </w:tc>
        <w:tc>
          <w:tcPr>
            <w:shd w:val="clear" w:color="auto" w:fill="FFFFFF"/>
            <w:tcBorders>
              <w:top w:val="single" w:sz="4"/>
            </w:tcBorders>
            <w:vAlign w:val="top"/>
          </w:tcPr>
          <w:p>
            <w:pPr>
              <w:framePr w:w="8957" w:h="3317" w:wrap="none" w:vAnchor="page" w:hAnchor="page" w:x="4436" w:y="13987"/>
              <w:widowControl w:val="0"/>
              <w:rPr>
                <w:sz w:val="10"/>
                <w:szCs w:val="10"/>
              </w:rPr>
            </w:pPr>
          </w:p>
        </w:tc>
      </w:tr>
    </w:tbl>
    <w:p>
      <w:pPr>
        <w:framePr w:wrap="none" w:vAnchor="page" w:hAnchor="page" w:x="2778" w:y="17353"/>
        <w:widowControl w:val="0"/>
      </w:pPr>
    </w:p>
    <w:p>
      <w:pPr>
        <w:pStyle w:val="Style41"/>
        <w:framePr w:wrap="none" w:vAnchor="page" w:hAnchor="page" w:x="8579" w:y="17885"/>
        <w:widowControl w:val="0"/>
        <w:keepNext w:val="0"/>
        <w:keepLines w:val="0"/>
        <w:shd w:val="clear" w:color="auto" w:fill="auto"/>
        <w:bidi w:val="0"/>
        <w:jc w:val="left"/>
        <w:spacing w:before="0" w:after="0" w:line="170" w:lineRule="exact"/>
        <w:ind w:left="40" w:right="0" w:firstLine="0"/>
      </w:pPr>
      <w:r>
        <w:rPr>
          <w:rStyle w:val="CharStyle43"/>
          <w:b/>
          <w:bCs/>
        </w:rPr>
        <w:t>13</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46" type="#_x0000_t75" style="position:absolute;margin-left:124.1pt;margin-top:246.65pt;width:104.65pt;height:303.35pt;z-index:-251658742;mso-wrap-distance-left:5.pt;mso-wrap-distance-right:5.pt;mso-position-horizontal-relative:page;mso-position-vertical-relative:page" wrapcoords="0 0">
            <v:imagedata r:id="rId45" r:href="rId46"/>
            <w10:wrap anchorx="page" anchory="page"/>
          </v:shape>
        </w:pict>
      </w:r>
    </w:p>
    <w:p>
      <w:pPr>
        <w:widowControl w:val="0"/>
        <w:rPr>
          <w:sz w:val="2"/>
          <w:szCs w:val="2"/>
        </w:rPr>
      </w:pPr>
      <w:r>
        <w:pict>
          <v:rect style="position:absolute;margin-left:211.75pt;margin-top:459.35pt;width:448.8pt;height:17.05pt;z-index:-251658240;mso-position-horizontal-relative:page;mso-position-vertical-relative:page;z-index:-251658741" fillcolor="#D7393C" stroked="0"/>
        </w:pict>
      </w:r>
      <w:r>
        <w:pict>
          <v:rect style="position:absolute;margin-left:212.2pt;margin-top:250.05pt;width:447.85pt;height:21.35pt;z-index:-251658240;mso-position-horizontal-relative:page;mso-position-vertical-relative:page;z-index:-251658740" fillcolor="#D53B3D" stroked="0"/>
        </w:pict>
      </w:r>
    </w:p>
    <w:p>
      <w:pPr>
        <w:framePr w:wrap="none" w:vAnchor="page" w:hAnchor="page" w:x="2354" w:y="11847"/>
        <w:widowControl w:val="0"/>
        <w:rPr>
          <w:sz w:val="0"/>
          <w:szCs w:val="0"/>
        </w:rPr>
      </w:pPr>
      <w:r>
        <w:pict>
          <v:shape id="_x0000_s1047" type="#_x0000_t75" style="width:85pt;height:314pt;">
            <v:imagedata r:id="rId47" r:href="rId48"/>
          </v:shape>
        </w:pict>
      </w:r>
    </w:p>
    <w:p>
      <w:pPr>
        <w:pStyle w:val="Style108"/>
        <w:framePr w:wrap="none" w:vAnchor="page" w:hAnchor="page" w:x="4260" w:y="3734"/>
        <w:widowControl w:val="0"/>
        <w:keepNext w:val="0"/>
        <w:keepLines w:val="0"/>
        <w:shd w:val="clear" w:color="auto" w:fill="auto"/>
        <w:bidi w:val="0"/>
        <w:jc w:val="left"/>
        <w:spacing w:before="0" w:after="0" w:line="250" w:lineRule="exact"/>
        <w:ind w:left="0" w:right="377" w:firstLine="0"/>
      </w:pPr>
      <w:bookmarkStart w:id="8" w:name="bookmark8"/>
      <w:r>
        <w:rPr>
          <w:rStyle w:val="CharStyle110"/>
          <w:b/>
          <w:bCs/>
        </w:rPr>
        <w:t>Minority employment grew from 195 in FY 91 to 222 in FY 95.</w:t>
      </w:r>
      <w:bookmarkEnd w:id="8"/>
    </w:p>
    <w:p>
      <w:pPr>
        <w:pStyle w:val="Style67"/>
        <w:framePr w:wrap="none" w:vAnchor="page" w:hAnchor="page" w:x="7538" w:y="4295"/>
        <w:widowControl w:val="0"/>
        <w:keepNext w:val="0"/>
        <w:keepLines w:val="0"/>
        <w:shd w:val="clear" w:color="auto" w:fill="000000"/>
        <w:bidi w:val="0"/>
        <w:jc w:val="left"/>
        <w:spacing w:before="0" w:after="0" w:line="310" w:lineRule="exact"/>
        <w:ind w:left="120" w:right="0" w:firstLine="0"/>
      </w:pPr>
      <w:r>
        <w:rPr>
          <w:rStyle w:val="CharStyle111"/>
          <w:b/>
          <w:bCs/>
        </w:rPr>
        <w:t>ty E</w:t>
      </w:r>
    </w:p>
    <w:p>
      <w:pPr>
        <w:framePr w:wrap="none" w:vAnchor="page" w:hAnchor="page" w:x="8172" w:y="4320"/>
        <w:widowControl w:val="0"/>
        <w:rPr>
          <w:sz w:val="0"/>
          <w:szCs w:val="0"/>
        </w:rPr>
      </w:pPr>
      <w:r>
        <w:pict>
          <v:shape id="_x0000_s1048" type="#_x0000_t75" style="width:251pt;height:28pt;">
            <v:imagedata r:id="rId49" r:href="rId50"/>
          </v:shape>
        </w:pict>
      </w:r>
    </w:p>
    <w:p>
      <w:pPr>
        <w:pStyle w:val="Style112"/>
        <w:framePr w:wrap="none" w:vAnchor="page" w:hAnchor="page" w:x="4440" w:y="5023"/>
        <w:widowControl w:val="0"/>
        <w:keepNext w:val="0"/>
        <w:keepLines w:val="0"/>
        <w:shd w:val="clear" w:color="auto" w:fill="000000"/>
        <w:bidi w:val="0"/>
        <w:jc w:val="left"/>
        <w:spacing w:before="0" w:after="0" w:line="240" w:lineRule="exact"/>
        <w:ind w:left="0" w:right="0" w:firstLine="0"/>
      </w:pPr>
      <w:r>
        <w:rPr>
          <w:rStyle w:val="CharStyle114"/>
          <w:b/>
          <w:bCs/>
        </w:rPr>
        <w:t>Blacks EEO</w:t>
      </w:r>
    </w:p>
    <w:tbl>
      <w:tblPr>
        <w:tblOverlap w:val="never"/>
        <w:tblLayout w:type="fixed"/>
        <w:jc w:val="left"/>
      </w:tblPr>
      <w:tblGrid>
        <w:gridCol w:w="2174"/>
        <w:gridCol w:w="1152"/>
        <w:gridCol w:w="1085"/>
        <w:gridCol w:w="1075"/>
        <w:gridCol w:w="1133"/>
        <w:gridCol w:w="2357"/>
      </w:tblGrid>
      <w:tr>
        <w:trPr>
          <w:trHeight w:val="427"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Category</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FY91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FY92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FY93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FY94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FY95 % of</w:t>
            </w:r>
          </w:p>
        </w:tc>
      </w:tr>
      <w:tr>
        <w:trPr>
          <w:trHeight w:val="307" w:hRule="exact"/>
        </w:trPr>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1180" w:right="0" w:firstLine="0"/>
            </w:pPr>
            <w:r>
              <w:rPr>
                <w:rStyle w:val="CharStyle102"/>
              </w:rPr>
              <w:t>Change</w:t>
            </w:r>
          </w:p>
        </w:tc>
      </w:tr>
      <w:tr>
        <w:trPr>
          <w:trHeight w:val="302"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Exec./Adm./Mgr.</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10</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15 36.36</w:t>
            </w:r>
          </w:p>
        </w:tc>
      </w:tr>
      <w:tr>
        <w:trPr>
          <w:trHeight w:val="355"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Faculty</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15</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20</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3"/>
              </w:rPr>
              <w:t>20</w:t>
            </w:r>
            <w:r>
              <w:rPr>
                <w:rStyle w:val="CharStyle102"/>
              </w:rPr>
              <w:t xml:space="preserve"> </w:t>
            </w:r>
            <w:r>
              <w:rPr>
                <w:rStyle w:val="CharStyle103"/>
              </w:rPr>
              <w:t>0</w:t>
            </w:r>
          </w:p>
        </w:tc>
      </w:tr>
      <w:tr>
        <w:trPr>
          <w:trHeight w:val="346"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Prof.Non-Fac.</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5</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7</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2"/>
              </w:rPr>
              <w:t>7 0</w:t>
            </w:r>
          </w:p>
        </w:tc>
      </w:tr>
      <w:tr>
        <w:trPr>
          <w:trHeight w:val="360"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Sec./Clerical</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21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21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22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36 12.5</w:t>
            </w:r>
          </w:p>
        </w:tc>
      </w:tr>
      <w:tr>
        <w:trPr>
          <w:trHeight w:val="374"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Tech./Paraprof.</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1"/>
              </w:rPr>
              <w:t>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2"/>
              </w:rPr>
              <w:t>4 0</w:t>
            </w:r>
          </w:p>
        </w:tc>
      </w:tr>
      <w:tr>
        <w:trPr>
          <w:trHeight w:val="341"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Skilled Crafts</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7</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10</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2"/>
              </w:rPr>
              <w:t>9 -10</w:t>
            </w:r>
          </w:p>
        </w:tc>
      </w:tr>
      <w:tr>
        <w:trPr>
          <w:trHeight w:val="384"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Service/Main.</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140</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122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127</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131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2"/>
              </w:rPr>
              <w:t xml:space="preserve">131 </w:t>
            </w:r>
            <w:r>
              <w:rPr>
                <w:rStyle w:val="CharStyle103"/>
              </w:rPr>
              <w:t>0</w:t>
            </w:r>
          </w:p>
        </w:tc>
      </w:tr>
      <w:tr>
        <w:trPr>
          <w:trHeight w:val="739" w:hRule="exact"/>
        </w:trPr>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40" w:lineRule="exact"/>
              <w:ind w:left="200" w:right="0" w:firstLine="0"/>
            </w:pPr>
            <w:r>
              <w:rPr>
                <w:rStyle w:val="CharStyle105"/>
              </w:rPr>
              <w:t>Total</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195</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183</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196</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215</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160" w:lineRule="exact"/>
              <w:ind w:left="300" w:right="0" w:firstLine="0"/>
            </w:pPr>
            <w:r>
              <w:rPr>
                <w:rStyle w:val="CharStyle103"/>
              </w:rPr>
              <w:t>222</w:t>
            </w:r>
          </w:p>
        </w:tc>
      </w:tr>
      <w:tr>
        <w:trPr>
          <w:trHeight w:val="274" w:hRule="exact"/>
        </w:trPr>
        <w:tc>
          <w:tcPr>
            <w:shd w:val="clear" w:color="auto" w:fill="000000"/>
            <w:gridSpan w:val="6"/>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40" w:lineRule="exact"/>
              <w:ind w:left="200" w:right="0" w:firstLine="0"/>
            </w:pPr>
            <w:r>
              <w:rPr>
                <w:rStyle w:val="CharStyle115"/>
              </w:rPr>
              <w:t>Women EEO</w:t>
            </w:r>
          </w:p>
        </w:tc>
      </w:tr>
      <w:tr>
        <w:trPr>
          <w:trHeight w:val="418"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Category</w:t>
            </w: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c>
          <w:tcPr>
            <w:shd w:val="clear" w:color="auto" w:fill="FFFFFF"/>
            <w:tcBorders/>
            <w:vAlign w:val="top"/>
          </w:tcPr>
          <w:p>
            <w:pPr>
              <w:framePr w:w="8976" w:h="7536" w:wrap="none" w:vAnchor="page" w:hAnchor="page" w:x="4236" w:y="5276"/>
              <w:widowControl w:val="0"/>
              <w:rPr>
                <w:sz w:val="10"/>
                <w:szCs w:val="10"/>
              </w:rPr>
            </w:pPr>
          </w:p>
        </w:tc>
      </w:tr>
      <w:tr>
        <w:trPr>
          <w:trHeight w:val="350"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Exec./Adm./Mgr.</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27</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48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55 14.5</w:t>
            </w:r>
          </w:p>
        </w:tc>
      </w:tr>
      <w:tr>
        <w:trPr>
          <w:trHeight w:val="355"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Faculty</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111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131 18.01</w:t>
            </w:r>
          </w:p>
        </w:tc>
      </w:tr>
      <w:tr>
        <w:trPr>
          <w:trHeight w:val="346"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Prof./Non-Fac.</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28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28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36</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63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59 -6.3</w:t>
            </w:r>
          </w:p>
        </w:tc>
      </w:tr>
      <w:tr>
        <w:trPr>
          <w:trHeight w:val="360"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Sec./Clerical</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126</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124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138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173</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192 10.9</w:t>
            </w:r>
          </w:p>
        </w:tc>
      </w:tr>
      <w:tr>
        <w:trPr>
          <w:trHeight w:val="370"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Tech./Paraprof.</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9</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12 33.3</w:t>
            </w:r>
          </w:p>
        </w:tc>
      </w:tr>
      <w:tr>
        <w:trPr>
          <w:trHeight w:val="346"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Skilled Crafts</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0</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2</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160" w:lineRule="exact"/>
              <w:ind w:left="0" w:right="0" w:firstLine="0"/>
            </w:pPr>
            <w:r>
              <w:rPr>
                <w:rStyle w:val="CharStyle103"/>
              </w:rPr>
              <w:t>1</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right"/>
              <w:spacing w:before="0" w:after="0" w:line="210" w:lineRule="exact"/>
              <w:ind w:left="0" w:right="940" w:firstLine="0"/>
            </w:pPr>
            <w:r>
              <w:rPr>
                <w:rStyle w:val="CharStyle103"/>
              </w:rPr>
              <w:t>0</w:t>
            </w:r>
            <w:r>
              <w:rPr>
                <w:rStyle w:val="CharStyle102"/>
              </w:rPr>
              <w:t xml:space="preserve"> </w:t>
            </w:r>
            <w:r>
              <w:rPr>
                <w:rStyle w:val="CharStyle103"/>
              </w:rPr>
              <w:t>-100</w:t>
            </w:r>
          </w:p>
        </w:tc>
      </w:tr>
      <w:tr>
        <w:trPr>
          <w:trHeight w:val="360" w:hRule="exact"/>
        </w:trPr>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200" w:right="0" w:firstLine="0"/>
            </w:pPr>
            <w:r>
              <w:rPr>
                <w:rStyle w:val="CharStyle102"/>
              </w:rPr>
              <w:t>Service Main.</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84</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75</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78</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10" w:lineRule="exact"/>
              <w:ind w:left="0" w:right="0" w:firstLine="0"/>
            </w:pPr>
            <w:r>
              <w:rPr>
                <w:rStyle w:val="CharStyle102"/>
              </w:rPr>
              <w:t>87</w:t>
            </w:r>
          </w:p>
        </w:tc>
        <w:tc>
          <w:tcPr>
            <w:shd w:val="clear" w:color="auto" w:fill="FFFFFF"/>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10" w:lineRule="exact"/>
              <w:ind w:left="300" w:right="0" w:firstLine="0"/>
            </w:pPr>
            <w:r>
              <w:rPr>
                <w:rStyle w:val="CharStyle102"/>
              </w:rPr>
              <w:t>91 4.5</w:t>
            </w:r>
          </w:p>
        </w:tc>
      </w:tr>
      <w:tr>
        <w:trPr>
          <w:trHeight w:val="422" w:hRule="exact"/>
        </w:trPr>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40" w:lineRule="exact"/>
              <w:ind w:left="200" w:right="0" w:firstLine="0"/>
            </w:pPr>
            <w:r>
              <w:rPr>
                <w:rStyle w:val="CharStyle105"/>
              </w:rPr>
              <w:t>Total</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368</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357</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398</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center"/>
              <w:spacing w:before="0" w:after="0" w:line="240" w:lineRule="exact"/>
              <w:ind w:left="0" w:right="0" w:firstLine="0"/>
            </w:pPr>
            <w:r>
              <w:rPr>
                <w:rStyle w:val="CharStyle105"/>
              </w:rPr>
              <w:t>492</w:t>
            </w:r>
          </w:p>
        </w:tc>
        <w:tc>
          <w:tcPr>
            <w:shd w:val="clear" w:color="auto" w:fill="FFFFFF"/>
            <w:tcBorders>
              <w:top w:val="single" w:sz="4"/>
            </w:tcBorders>
            <w:vAlign w:val="top"/>
          </w:tcPr>
          <w:p>
            <w:pPr>
              <w:pStyle w:val="Style26"/>
              <w:framePr w:w="8976" w:h="7536" w:wrap="none" w:vAnchor="page" w:hAnchor="page" w:x="4236" w:y="5276"/>
              <w:widowControl w:val="0"/>
              <w:keepNext w:val="0"/>
              <w:keepLines w:val="0"/>
              <w:shd w:val="clear" w:color="auto" w:fill="auto"/>
              <w:bidi w:val="0"/>
              <w:jc w:val="left"/>
              <w:spacing w:before="0" w:after="0" w:line="240" w:lineRule="exact"/>
              <w:ind w:left="300" w:right="0" w:firstLine="0"/>
            </w:pPr>
            <w:r>
              <w:rPr>
                <w:rStyle w:val="CharStyle105"/>
              </w:rPr>
              <w:t>540</w:t>
            </w:r>
          </w:p>
        </w:tc>
      </w:tr>
    </w:tbl>
    <w:p>
      <w:pPr>
        <w:pStyle w:val="Style26"/>
        <w:framePr w:w="9254" w:h="2312" w:hRule="exact" w:wrap="none" w:vAnchor="page" w:hAnchor="page" w:x="4233" w:y="13789"/>
        <w:widowControl w:val="0"/>
        <w:keepNext w:val="0"/>
        <w:keepLines w:val="0"/>
        <w:shd w:val="clear" w:color="auto" w:fill="auto"/>
        <w:bidi w:val="0"/>
        <w:jc w:val="both"/>
        <w:spacing w:before="0" w:after="0" w:line="278" w:lineRule="exact"/>
        <w:ind w:left="80" w:right="460" w:firstLine="0"/>
      </w:pPr>
      <w:r>
        <w:rPr>
          <w:rStyle w:val="CharStyle32"/>
        </w:rPr>
        <w:t>New faculty were required to participate in workshops on teaching effectiveness. One of these sessions was devoted to diversity and cross-cultural and gender sensitivity. Discussions were held with departmental and administrative units on employment practices, and gender and racial balance was monitored by the Affirmative Action Office.</w:t>
      </w:r>
    </w:p>
    <w:p>
      <w:pPr>
        <w:pStyle w:val="Style26"/>
        <w:framePr w:w="9254" w:h="2312" w:hRule="exact" w:wrap="none" w:vAnchor="page" w:hAnchor="page" w:x="4233" w:y="13789"/>
        <w:widowControl w:val="0"/>
        <w:keepNext w:val="0"/>
        <w:keepLines w:val="0"/>
        <w:shd w:val="clear" w:color="auto" w:fill="auto"/>
        <w:bidi w:val="0"/>
        <w:jc w:val="left"/>
        <w:spacing w:before="0" w:after="0" w:line="278" w:lineRule="exact"/>
        <w:ind w:left="80" w:right="280" w:firstLine="0"/>
      </w:pPr>
      <w:r>
        <w:rPr>
          <w:rStyle w:val="CharStyle32"/>
        </w:rPr>
        <w:t>Faculty and staff participated in special conferences and workshops attended by women and minority professionals who were employment prospects.</w:t>
      </w:r>
    </w:p>
    <w:p>
      <w:pPr>
        <w:pStyle w:val="Style26"/>
        <w:framePr w:w="9254" w:h="2312" w:hRule="exact" w:wrap="none" w:vAnchor="page" w:hAnchor="page" w:x="4233" w:y="13789"/>
        <w:widowControl w:val="0"/>
        <w:keepNext w:val="0"/>
        <w:keepLines w:val="0"/>
        <w:shd w:val="clear" w:color="auto" w:fill="auto"/>
        <w:bidi w:val="0"/>
        <w:jc w:val="both"/>
        <w:spacing w:before="0" w:after="0" w:line="278" w:lineRule="exact"/>
        <w:ind w:left="80" w:right="460" w:firstLine="0"/>
      </w:pPr>
      <w:r>
        <w:rPr>
          <w:rStyle w:val="CharStyle32"/>
        </w:rPr>
        <w:t>The procedures developed for equal opportunity in employment were monitored to insure that minorities and women were considered.</w:t>
      </w:r>
    </w:p>
    <w:p>
      <w:pPr>
        <w:pStyle w:val="Style41"/>
        <w:framePr w:wrap="none" w:vAnchor="page" w:hAnchor="page" w:x="8402" w:y="17751"/>
        <w:widowControl w:val="0"/>
        <w:keepNext w:val="0"/>
        <w:keepLines w:val="0"/>
        <w:shd w:val="clear" w:color="auto" w:fill="auto"/>
        <w:bidi w:val="0"/>
        <w:jc w:val="left"/>
        <w:spacing w:before="0" w:after="0" w:line="170" w:lineRule="exact"/>
        <w:ind w:left="80" w:right="0" w:firstLine="0"/>
      </w:pPr>
      <w:r>
        <w:rPr>
          <w:rStyle w:val="CharStyle43"/>
          <w:b/>
          <w:bCs/>
        </w:rPr>
        <w:t>14</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rap="none" w:vAnchor="page" w:hAnchor="page" w:x="3214" w:y="3944"/>
        <w:widowControl w:val="0"/>
        <w:keepNext w:val="0"/>
        <w:keepLines w:val="0"/>
        <w:shd w:val="clear" w:color="auto" w:fill="auto"/>
        <w:bidi w:val="0"/>
        <w:jc w:val="left"/>
        <w:spacing w:before="0" w:after="0" w:line="410" w:lineRule="exact"/>
        <w:ind w:left="0" w:right="0" w:firstLine="0"/>
      </w:pPr>
      <w:bookmarkStart w:id="9" w:name="bookmark9"/>
      <w:r>
        <w:rPr>
          <w:rStyle w:val="CharStyle65"/>
          <w:b/>
          <w:bCs/>
        </w:rPr>
        <w:t>Students</w:t>
      </w:r>
      <w:bookmarkEnd w:id="9"/>
    </w:p>
    <w:tbl>
      <w:tblPr>
        <w:tblOverlap w:val="never"/>
        <w:tblLayout w:type="fixed"/>
        <w:jc w:val="left"/>
      </w:tblPr>
      <w:tblGrid>
        <w:gridCol w:w="2395"/>
        <w:gridCol w:w="1051"/>
        <w:gridCol w:w="1224"/>
        <w:gridCol w:w="2131"/>
        <w:gridCol w:w="2146"/>
      </w:tblGrid>
      <w:tr>
        <w:trPr>
          <w:trHeight w:val="523" w:hRule="exact"/>
        </w:trPr>
        <w:tc>
          <w:tcPr>
            <w:shd w:val="clear" w:color="auto" w:fill="FFFFFF"/>
            <w:gridSpan w:val="5"/>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310" w:lineRule="exact"/>
              <w:ind w:left="220" w:right="0" w:firstLine="0"/>
            </w:pPr>
            <w:r>
              <w:rPr>
                <w:rStyle w:val="CharStyle116"/>
              </w:rPr>
              <w:t xml:space="preserve">Minority </w:t>
            </w:r>
            <w:r>
              <w:rPr>
                <w:rStyle w:val="CharStyle117"/>
              </w:rPr>
              <w:t xml:space="preserve">enrollment grew from </w:t>
            </w:r>
            <w:r>
              <w:rPr>
                <w:rStyle w:val="CharStyle118"/>
              </w:rPr>
              <w:t xml:space="preserve">2,104 </w:t>
            </w:r>
            <w:r>
              <w:rPr>
                <w:rStyle w:val="CharStyle117"/>
              </w:rPr>
              <w:t xml:space="preserve">students in </w:t>
            </w:r>
            <w:r>
              <w:rPr>
                <w:rStyle w:val="CharStyle118"/>
              </w:rPr>
              <w:t xml:space="preserve">FY 94 </w:t>
            </w:r>
            <w:r>
              <w:rPr>
                <w:rStyle w:val="CharStyle117"/>
              </w:rPr>
              <w:t xml:space="preserve">to </w:t>
            </w:r>
            <w:r>
              <w:rPr>
                <w:rStyle w:val="CharStyle118"/>
              </w:rPr>
              <w:t xml:space="preserve">2,284 </w:t>
            </w:r>
            <w:r>
              <w:rPr>
                <w:rStyle w:val="CharStyle117"/>
              </w:rPr>
              <w:t xml:space="preserve">in </w:t>
            </w:r>
            <w:r>
              <w:rPr>
                <w:rStyle w:val="CharStyle118"/>
              </w:rPr>
              <w:t>FY 95.</w:t>
            </w:r>
          </w:p>
        </w:tc>
      </w:tr>
      <w:tr>
        <w:trPr>
          <w:trHeight w:val="398" w:hRule="exact"/>
        </w:trPr>
        <w:tc>
          <w:tcPr>
            <w:shd w:val="clear" w:color="auto" w:fill="000000"/>
            <w:gridSpan w:val="3"/>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310" w:lineRule="exact"/>
              <w:ind w:left="0" w:right="0" w:firstLine="0"/>
            </w:pPr>
            <w:r>
              <w:rPr>
                <w:rStyle w:val="CharStyle119"/>
              </w:rPr>
              <w:t>inges in Minority Enrollment, FY</w:t>
            </w:r>
          </w:p>
        </w:tc>
        <w:tc>
          <w:tcPr>
            <w:shd w:val="clear" w:color="auto" w:fill="000000"/>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310" w:lineRule="exact"/>
              <w:ind w:left="60" w:right="0" w:firstLine="0"/>
            </w:pPr>
            <w:r>
              <w:rPr>
                <w:rStyle w:val="CharStyle119"/>
              </w:rPr>
              <w:t>1994-FY 1995</w:t>
            </w:r>
          </w:p>
        </w:tc>
        <w:tc>
          <w:tcPr>
            <w:shd w:val="clear" w:color="auto" w:fill="FFFFFF"/>
            <w:tcBorders/>
            <w:vAlign w:val="top"/>
          </w:tcPr>
          <w:p>
            <w:pPr>
              <w:framePr w:w="8947" w:h="5122" w:wrap="none" w:vAnchor="page" w:hAnchor="page" w:x="3656" w:y="4422"/>
              <w:widowControl w:val="0"/>
              <w:rPr>
                <w:sz w:val="10"/>
                <w:szCs w:val="10"/>
              </w:rPr>
            </w:pPr>
          </w:p>
        </w:tc>
      </w:tr>
      <w:tr>
        <w:trPr>
          <w:trHeight w:val="254" w:hRule="exact"/>
        </w:trPr>
        <w:tc>
          <w:tcPr>
            <w:shd w:val="clear" w:color="auto" w:fill="FFFFFF"/>
            <w:gridSpan w:val="5"/>
            <w:tcBorders/>
            <w:vAlign w:val="top"/>
          </w:tcPr>
          <w:p>
            <w:pPr>
              <w:framePr w:w="8947" w:h="5122" w:wrap="none" w:vAnchor="page" w:hAnchor="page" w:x="3656" w:y="4422"/>
              <w:widowControl w:val="0"/>
              <w:rPr>
                <w:sz w:val="10"/>
                <w:szCs w:val="10"/>
              </w:rPr>
            </w:pPr>
          </w:p>
        </w:tc>
      </w:tr>
      <w:tr>
        <w:trPr>
          <w:trHeight w:val="283" w:hRule="exact"/>
        </w:trPr>
        <w:tc>
          <w:tcPr>
            <w:shd w:val="clear" w:color="auto" w:fill="000000"/>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310" w:lineRule="exact"/>
              <w:ind w:left="20" w:right="0" w:firstLine="0"/>
            </w:pPr>
            <w:r>
              <w:rPr>
                <w:rStyle w:val="CharStyle119"/>
              </w:rPr>
              <w:t>1 class</w:t>
            </w:r>
          </w:p>
        </w:tc>
        <w:tc>
          <w:tcPr>
            <w:shd w:val="clear" w:color="auto" w:fill="FFFFFF"/>
            <w:tcBorders/>
            <w:vAlign w:val="top"/>
          </w:tcPr>
          <w:p>
            <w:pPr>
              <w:framePr w:w="8947" w:h="5122" w:wrap="none" w:vAnchor="page" w:hAnchor="page" w:x="3656" w:y="4422"/>
              <w:widowControl w:val="0"/>
              <w:rPr>
                <w:sz w:val="10"/>
                <w:szCs w:val="10"/>
              </w:rPr>
            </w:pPr>
          </w:p>
        </w:tc>
        <w:tc>
          <w:tcPr>
            <w:shd w:val="clear" w:color="auto" w:fill="000000"/>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60" w:lineRule="exact"/>
              <w:ind w:left="40" w:right="0" w:firstLine="0"/>
            </w:pPr>
            <w:r>
              <w:rPr>
                <w:rStyle w:val="CharStyle120"/>
              </w:rPr>
              <w:t>1994</w:t>
            </w:r>
          </w:p>
        </w:tc>
        <w:tc>
          <w:tcPr>
            <w:shd w:val="clear" w:color="auto" w:fill="000000"/>
            <w:gridSpan w:val="2"/>
            <w:tcBorders/>
            <w:vAlign w:val="top"/>
          </w:tcPr>
          <w:p>
            <w:pPr>
              <w:pStyle w:val="Style26"/>
              <w:framePr w:w="8947" w:h="5122" w:wrap="none" w:vAnchor="page" w:hAnchor="page" w:x="3656" w:y="4422"/>
              <w:widowControl w:val="0"/>
              <w:keepNext w:val="0"/>
              <w:keepLines w:val="0"/>
              <w:shd w:val="clear" w:color="auto" w:fill="auto"/>
              <w:bidi w:val="0"/>
              <w:jc w:val="center"/>
              <w:spacing w:before="0" w:after="0" w:line="260" w:lineRule="exact"/>
              <w:ind w:left="0" w:right="0" w:firstLine="0"/>
            </w:pPr>
            <w:r>
              <w:rPr>
                <w:rStyle w:val="CharStyle120"/>
              </w:rPr>
              <w:t>1995</w:t>
            </w:r>
          </w:p>
        </w:tc>
      </w:tr>
      <w:tr>
        <w:trPr>
          <w:trHeight w:val="389" w:hRule="exact"/>
        </w:trPr>
        <w:tc>
          <w:tcPr>
            <w:shd w:val="clear" w:color="auto" w:fill="FFFFFF"/>
            <w:tcBorders/>
            <w:vAlign w:val="top"/>
          </w:tcPr>
          <w:p>
            <w:pPr>
              <w:framePr w:w="8947" w:h="5122" w:wrap="none" w:vAnchor="page" w:hAnchor="page" w:x="3656" w:y="4422"/>
              <w:widowControl w:val="0"/>
              <w:rPr>
                <w:sz w:val="10"/>
                <w:szCs w:val="10"/>
              </w:rPr>
            </w:pP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40" w:firstLine="0"/>
            </w:pPr>
            <w:r>
              <w:rPr>
                <w:rStyle w:val="CharStyle102"/>
              </w:rPr>
              <w:t>Male</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 w:firstLine="0"/>
            </w:pPr>
            <w:r>
              <w:rPr>
                <w:rStyle w:val="CharStyle102"/>
              </w:rPr>
              <w:t>Female</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1160" w:right="0" w:firstLine="0"/>
            </w:pPr>
            <w:r>
              <w:rPr>
                <w:rStyle w:val="CharStyle102"/>
              </w:rPr>
              <w:t>Male</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Female</w:t>
            </w:r>
          </w:p>
        </w:tc>
      </w:tr>
      <w:tr>
        <w:trPr>
          <w:trHeight w:val="365"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00"/>
              </w:rPr>
              <w:t>Freshman</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146</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266</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680" w:firstLine="0"/>
            </w:pPr>
            <w:r>
              <w:rPr>
                <w:rStyle w:val="CharStyle102"/>
              </w:rPr>
              <w:t>160</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298</w:t>
            </w:r>
          </w:p>
        </w:tc>
      </w:tr>
      <w:tr>
        <w:trPr>
          <w:trHeight w:val="374"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00"/>
              </w:rPr>
              <w:t>Sophomore</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134</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243</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680" w:firstLine="0"/>
            </w:pPr>
            <w:r>
              <w:rPr>
                <w:rStyle w:val="CharStyle102"/>
              </w:rPr>
              <w:t>137</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260</w:t>
            </w:r>
          </w:p>
        </w:tc>
      </w:tr>
      <w:tr>
        <w:trPr>
          <w:trHeight w:val="336"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21"/>
              </w:rPr>
              <w:t>Junior</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98</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219</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680" w:firstLine="0"/>
            </w:pPr>
            <w:r>
              <w:rPr>
                <w:rStyle w:val="CharStyle103"/>
              </w:rPr>
              <w:t>111</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236</w:t>
            </w:r>
          </w:p>
        </w:tc>
      </w:tr>
      <w:tr>
        <w:trPr>
          <w:trHeight w:val="360"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21"/>
              </w:rPr>
              <w:t>Senior</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136</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306</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1160" w:right="0" w:firstLine="0"/>
            </w:pPr>
            <w:r>
              <w:rPr>
                <w:rStyle w:val="CharStyle102"/>
              </w:rPr>
              <w:t>141</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351</w:t>
            </w:r>
          </w:p>
        </w:tc>
      </w:tr>
      <w:tr>
        <w:trPr>
          <w:trHeight w:val="360"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21"/>
              </w:rPr>
              <w:t xml:space="preserve">Trans. </w:t>
            </w:r>
            <w:r>
              <w:rPr>
                <w:rStyle w:val="CharStyle101"/>
              </w:rPr>
              <w:t>Und. Grad.</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14</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23</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680" w:firstLine="0"/>
            </w:pPr>
            <w:r>
              <w:rPr>
                <w:rStyle w:val="CharStyle102"/>
              </w:rPr>
              <w:t>15</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1500" w:firstLine="0"/>
            </w:pPr>
            <w:r>
              <w:rPr>
                <w:rStyle w:val="CharStyle103"/>
              </w:rPr>
              <w:t>12</w:t>
            </w:r>
          </w:p>
        </w:tc>
      </w:tr>
      <w:tr>
        <w:trPr>
          <w:trHeight w:val="365"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21"/>
              </w:rPr>
              <w:t xml:space="preserve">Spec. </w:t>
            </w:r>
            <w:r>
              <w:rPr>
                <w:rStyle w:val="CharStyle101"/>
              </w:rPr>
              <w:t>Studies</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94</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1"/>
              </w:rPr>
              <w:t>159</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680" w:firstLine="0"/>
            </w:pPr>
            <w:r>
              <w:rPr>
                <w:rStyle w:val="CharStyle102"/>
              </w:rPr>
              <w:t>92</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186</w:t>
            </w:r>
          </w:p>
        </w:tc>
      </w:tr>
      <w:tr>
        <w:trPr>
          <w:trHeight w:val="350"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00"/>
              </w:rPr>
              <w:t>Graduate</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65</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199</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680" w:firstLine="0"/>
            </w:pPr>
            <w:r>
              <w:rPr>
                <w:rStyle w:val="CharStyle102"/>
              </w:rPr>
              <w:t>63</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1500" w:firstLine="0"/>
            </w:pPr>
            <w:r>
              <w:rPr>
                <w:rStyle w:val="CharStyle103"/>
              </w:rPr>
              <w:t>221</w:t>
            </w:r>
          </w:p>
        </w:tc>
      </w:tr>
      <w:tr>
        <w:trPr>
          <w:trHeight w:val="355" w:hRule="exact"/>
        </w:trPr>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21"/>
              </w:rPr>
              <w:t xml:space="preserve">Dr. </w:t>
            </w:r>
            <w:r>
              <w:rPr>
                <w:rStyle w:val="CharStyle101"/>
              </w:rPr>
              <w:t>Candidates</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200" w:firstLine="0"/>
            </w:pPr>
            <w:r>
              <w:rPr>
                <w:rStyle w:val="CharStyle103"/>
              </w:rPr>
              <w:t>1</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200" w:firstLine="0"/>
            </w:pPr>
            <w:r>
              <w:rPr>
                <w:rStyle w:val="CharStyle103"/>
              </w:rPr>
              <w:t>1</w:t>
            </w:r>
          </w:p>
        </w:tc>
        <w:tc>
          <w:tcPr>
            <w:shd w:val="clear" w:color="auto" w:fill="FFFFFF"/>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680" w:firstLine="0"/>
            </w:pPr>
            <w:r>
              <w:rPr>
                <w:rStyle w:val="CharStyle103"/>
              </w:rPr>
              <w:t>1</w:t>
            </w:r>
          </w:p>
        </w:tc>
        <w:tc>
          <w:tcPr>
            <w:shd w:val="clear" w:color="auto" w:fill="FFFFFF"/>
            <w:tcBorders/>
            <w:vAlign w:val="top"/>
          </w:tcPr>
          <w:p>
            <w:pPr>
              <w:framePr w:w="8947" w:h="5122" w:wrap="none" w:vAnchor="page" w:hAnchor="page" w:x="3656" w:y="4422"/>
              <w:widowControl w:val="0"/>
              <w:rPr>
                <w:sz w:val="10"/>
                <w:szCs w:val="10"/>
              </w:rPr>
            </w:pPr>
          </w:p>
        </w:tc>
      </w:tr>
      <w:tr>
        <w:trPr>
          <w:trHeight w:val="408" w:hRule="exact"/>
        </w:trPr>
        <w:tc>
          <w:tcPr>
            <w:shd w:val="clear" w:color="auto" w:fill="FFFFFF"/>
            <w:tcBorders>
              <w:bottom w:val="single" w:sz="4"/>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220" w:right="0" w:firstLine="0"/>
            </w:pPr>
            <w:r>
              <w:rPr>
                <w:rStyle w:val="CharStyle100"/>
              </w:rPr>
              <w:t>Totals by Sex</w:t>
            </w:r>
          </w:p>
        </w:tc>
        <w:tc>
          <w:tcPr>
            <w:shd w:val="clear" w:color="auto" w:fill="FFFFFF"/>
            <w:tcBorders>
              <w:bottom w:val="single" w:sz="4"/>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160" w:lineRule="exact"/>
              <w:ind w:left="0" w:right="200" w:firstLine="0"/>
            </w:pPr>
            <w:r>
              <w:rPr>
                <w:rStyle w:val="CharStyle103"/>
              </w:rPr>
              <w:t>688</w:t>
            </w:r>
          </w:p>
        </w:tc>
        <w:tc>
          <w:tcPr>
            <w:shd w:val="clear" w:color="auto" w:fill="FFFFFF"/>
            <w:tcBorders>
              <w:bottom w:val="single" w:sz="4"/>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200" w:firstLine="0"/>
            </w:pPr>
            <w:r>
              <w:rPr>
                <w:rStyle w:val="CharStyle102"/>
              </w:rPr>
              <w:t>1,416</w:t>
            </w:r>
          </w:p>
        </w:tc>
        <w:tc>
          <w:tcPr>
            <w:shd w:val="clear" w:color="auto" w:fill="FFFFFF"/>
            <w:tcBorders>
              <w:bottom w:val="single" w:sz="4"/>
            </w:tcBorders>
            <w:vAlign w:val="top"/>
          </w:tcPr>
          <w:p>
            <w:pPr>
              <w:pStyle w:val="Style26"/>
              <w:framePr w:w="8947" w:h="5122" w:wrap="none" w:vAnchor="page" w:hAnchor="page" w:x="3656" w:y="4422"/>
              <w:widowControl w:val="0"/>
              <w:keepNext w:val="0"/>
              <w:keepLines w:val="0"/>
              <w:shd w:val="clear" w:color="auto" w:fill="auto"/>
              <w:bidi w:val="0"/>
              <w:jc w:val="left"/>
              <w:spacing w:before="0" w:after="0" w:line="210" w:lineRule="exact"/>
              <w:ind w:left="1160" w:right="0" w:firstLine="0"/>
            </w:pPr>
            <w:r>
              <w:rPr>
                <w:rStyle w:val="CharStyle102"/>
              </w:rPr>
              <w:t>720</w:t>
            </w:r>
          </w:p>
        </w:tc>
        <w:tc>
          <w:tcPr>
            <w:shd w:val="clear" w:color="auto" w:fill="FFFFFF"/>
            <w:tcBorders>
              <w:bottom w:val="single" w:sz="4"/>
            </w:tcBorders>
            <w:vAlign w:val="top"/>
          </w:tcPr>
          <w:p>
            <w:pPr>
              <w:pStyle w:val="Style26"/>
              <w:framePr w:w="8947" w:h="5122" w:wrap="none" w:vAnchor="page" w:hAnchor="page" w:x="3656" w:y="4422"/>
              <w:widowControl w:val="0"/>
              <w:keepNext w:val="0"/>
              <w:keepLines w:val="0"/>
              <w:shd w:val="clear" w:color="auto" w:fill="auto"/>
              <w:bidi w:val="0"/>
              <w:jc w:val="right"/>
              <w:spacing w:before="0" w:after="0" w:line="210" w:lineRule="exact"/>
              <w:ind w:left="0" w:right="1500" w:firstLine="0"/>
            </w:pPr>
            <w:r>
              <w:rPr>
                <w:rStyle w:val="CharStyle102"/>
              </w:rPr>
              <w:t>1,564</w:t>
            </w:r>
          </w:p>
        </w:tc>
      </w:tr>
    </w:tbl>
    <w:p>
      <w:pPr>
        <w:pStyle w:val="Style93"/>
        <w:framePr w:w="1027" w:h="657" w:hRule="exact" w:wrap="none" w:vAnchor="page" w:hAnchor="page" w:x="3874" w:y="9534"/>
        <w:widowControl w:val="0"/>
        <w:keepNext w:val="0"/>
        <w:keepLines w:val="0"/>
        <w:shd w:val="clear" w:color="auto" w:fill="auto"/>
        <w:bidi w:val="0"/>
        <w:jc w:val="left"/>
        <w:spacing w:before="0" w:after="70" w:line="260" w:lineRule="exact"/>
        <w:ind w:left="0" w:right="0" w:firstLine="0"/>
      </w:pPr>
      <w:r>
        <w:rPr>
          <w:rStyle w:val="CharStyle122"/>
          <w:b/>
          <w:bCs/>
        </w:rPr>
        <w:t>Totals</w:t>
      </w:r>
    </w:p>
    <w:p>
      <w:pPr>
        <w:pStyle w:val="Style123"/>
        <w:framePr w:w="1027" w:h="657" w:hRule="exact" w:wrap="none" w:vAnchor="page" w:hAnchor="page" w:x="3874" w:y="9534"/>
        <w:widowControl w:val="0"/>
        <w:keepNext w:val="0"/>
        <w:keepLines w:val="0"/>
        <w:shd w:val="clear" w:color="auto" w:fill="auto"/>
        <w:bidi w:val="0"/>
        <w:jc w:val="left"/>
        <w:spacing w:before="0" w:after="0" w:line="210" w:lineRule="exact"/>
        <w:ind w:left="0" w:right="0" w:firstLine="0"/>
      </w:pPr>
      <w:r>
        <w:rPr>
          <w:rStyle w:val="CharStyle125"/>
        </w:rPr>
        <w:t xml:space="preserve">% </w:t>
      </w:r>
      <w:r>
        <w:rPr>
          <w:rStyle w:val="CharStyle126"/>
        </w:rPr>
        <w:t>by Race</w:t>
      </w:r>
    </w:p>
    <w:p>
      <w:pPr>
        <w:pStyle w:val="Style26"/>
        <w:framePr w:w="9658" w:h="629" w:hRule="exact" w:wrap="none" w:vAnchor="page" w:hAnchor="page" w:x="3214" w:y="10429"/>
        <w:widowControl w:val="0"/>
        <w:keepNext w:val="0"/>
        <w:keepLines w:val="0"/>
        <w:shd w:val="clear" w:color="auto" w:fill="auto"/>
        <w:bidi w:val="0"/>
        <w:jc w:val="left"/>
        <w:spacing w:before="0" w:after="0" w:line="281" w:lineRule="exact"/>
        <w:ind w:left="0" w:right="360" w:firstLine="0"/>
      </w:pPr>
      <w:r>
        <w:rPr>
          <w:rStyle w:val="CharStyle44"/>
        </w:rPr>
        <w:t xml:space="preserve">It </w:t>
      </w:r>
      <w:r>
        <w:rPr>
          <w:rStyle w:val="CharStyle32"/>
        </w:rPr>
        <w:t>grew from 1,732 or 17.3 percent of registrants in FY 91 to 2,284 or 19 percent of regis</w:t>
        <w:softHyphen/>
      </w:r>
      <w:r>
        <w:rPr>
          <w:rStyle w:val="CharStyle44"/>
        </w:rPr>
        <w:t xml:space="preserve">trants </w:t>
      </w:r>
      <w:r>
        <w:rPr>
          <w:rStyle w:val="CharStyle32"/>
        </w:rPr>
        <w:t>in FY 95.</w:t>
      </w:r>
    </w:p>
    <w:p>
      <w:pPr>
        <w:pStyle w:val="Style127"/>
        <w:framePr w:wrap="none" w:vAnchor="page" w:hAnchor="page" w:x="3214" w:y="11309"/>
        <w:widowControl w:val="0"/>
        <w:keepNext w:val="0"/>
        <w:keepLines w:val="0"/>
        <w:shd w:val="clear" w:color="auto" w:fill="auto"/>
        <w:bidi w:val="0"/>
        <w:jc w:val="left"/>
        <w:spacing w:before="0" w:after="0" w:line="310" w:lineRule="exact"/>
        <w:ind w:left="0" w:right="0" w:firstLine="0"/>
      </w:pPr>
      <w:bookmarkStart w:id="10" w:name="bookmark10"/>
      <w:r>
        <w:rPr>
          <w:rStyle w:val="CharStyle129"/>
          <w:b/>
          <w:bCs/>
        </w:rPr>
        <w:t>Changes in Minority Enrollment, FY 1991 -FY 1995</w:t>
      </w:r>
      <w:bookmarkEnd w:id="10"/>
    </w:p>
    <w:p>
      <w:pPr>
        <w:pStyle w:val="Style130"/>
        <w:framePr w:wrap="none" w:vAnchor="page" w:hAnchor="page" w:x="3214" w:y="12067"/>
        <w:widowControl w:val="0"/>
        <w:keepNext w:val="0"/>
        <w:keepLines w:val="0"/>
        <w:shd w:val="clear" w:color="auto" w:fill="000000"/>
        <w:bidi w:val="0"/>
        <w:jc w:val="left"/>
        <w:spacing w:before="0" w:after="0" w:line="260" w:lineRule="exact"/>
        <w:ind w:left="0" w:right="0" w:firstLine="0"/>
      </w:pPr>
      <w:bookmarkStart w:id="11" w:name="bookmark11"/>
      <w:r>
        <w:rPr>
          <w:rStyle w:val="CharStyle132"/>
          <w:b/>
          <w:bCs/>
        </w:rPr>
        <w:t>1991 1992 1993 1994 1995 Change</w:t>
      </w:r>
      <w:bookmarkEnd w:id="11"/>
    </w:p>
    <w:p>
      <w:pPr>
        <w:pStyle w:val="Style26"/>
        <w:framePr w:w="9658" w:h="4851" w:hRule="exact" w:wrap="none" w:vAnchor="page" w:hAnchor="page" w:x="3214" w:y="12464"/>
        <w:tabs>
          <w:tab w:leader="none" w:pos="1615" w:val="left"/>
        </w:tabs>
        <w:widowControl w:val="0"/>
        <w:keepNext w:val="0"/>
        <w:keepLines w:val="0"/>
        <w:shd w:val="clear" w:color="auto" w:fill="auto"/>
        <w:bidi w:val="0"/>
        <w:jc w:val="left"/>
        <w:spacing w:before="0" w:after="80" w:line="210" w:lineRule="exact"/>
        <w:ind w:left="0" w:right="0" w:firstLine="0"/>
      </w:pPr>
      <w:r>
        <w:rPr>
          <w:rStyle w:val="CharStyle33"/>
        </w:rPr>
        <w:t>Number</w:t>
        <w:tab/>
      </w:r>
      <w:r>
        <w:rPr>
          <w:rStyle w:val="CharStyle32"/>
        </w:rPr>
        <w:t>1732 1683 1813 2104 2284 +552</w:t>
      </w:r>
    </w:p>
    <w:p>
      <w:pPr>
        <w:pStyle w:val="Style26"/>
        <w:framePr w:w="9658" w:h="4851" w:hRule="exact" w:wrap="none" w:vAnchor="page" w:hAnchor="page" w:x="3214" w:y="12464"/>
        <w:tabs>
          <w:tab w:leader="none" w:pos="1615" w:val="left"/>
          <w:tab w:leader="none" w:pos="4870" w:val="left"/>
          <w:tab w:leader="none" w:pos="5940" w:val="left"/>
          <w:tab w:leader="none" w:pos="7006" w:val="left"/>
        </w:tabs>
        <w:widowControl w:val="0"/>
        <w:keepNext w:val="0"/>
        <w:keepLines w:val="0"/>
        <w:shd w:val="clear" w:color="auto" w:fill="auto"/>
        <w:bidi w:val="0"/>
        <w:jc w:val="left"/>
        <w:spacing w:before="0" w:after="268" w:line="210" w:lineRule="exact"/>
        <w:ind w:left="0" w:right="0" w:firstLine="0"/>
      </w:pPr>
      <w:r>
        <w:rPr>
          <w:rStyle w:val="CharStyle33"/>
        </w:rPr>
        <w:t>Percent</w:t>
        <w:tab/>
      </w:r>
      <w:r>
        <w:rPr>
          <w:rStyle w:val="CharStyle32"/>
        </w:rPr>
        <w:t>17.3 16.31 17</w:t>
        <w:tab/>
        <w:t>18</w:t>
        <w:tab/>
        <w:t>19</w:t>
        <w:tab/>
        <w:t>+1.7%</w:t>
      </w:r>
    </w:p>
    <w:p>
      <w:pPr>
        <w:pStyle w:val="Style26"/>
        <w:framePr w:w="9658" w:h="4851" w:hRule="exact" w:wrap="none" w:vAnchor="page" w:hAnchor="page" w:x="3214" w:y="12464"/>
        <w:widowControl w:val="0"/>
        <w:keepNext w:val="0"/>
        <w:keepLines w:val="0"/>
        <w:shd w:val="clear" w:color="auto" w:fill="auto"/>
        <w:bidi w:val="0"/>
        <w:jc w:val="left"/>
        <w:spacing w:before="0" w:after="0" w:line="278" w:lineRule="exact"/>
        <w:ind w:left="0" w:right="360" w:firstLine="0"/>
      </w:pPr>
      <w:r>
        <w:rPr>
          <w:rStyle w:val="CharStyle33"/>
        </w:rPr>
        <w:t xml:space="preserve">In an </w:t>
      </w:r>
      <w:r>
        <w:rPr>
          <w:rStyle w:val="CharStyle32"/>
        </w:rPr>
        <w:t>effort to recruit African Americans, representatives of the University have partici</w:t>
        <w:softHyphen/>
      </w:r>
      <w:r>
        <w:rPr>
          <w:rStyle w:val="CharStyle33"/>
        </w:rPr>
        <w:t xml:space="preserve">pated in </w:t>
      </w:r>
      <w:r>
        <w:rPr>
          <w:rStyle w:val="CharStyle32"/>
        </w:rPr>
        <w:t xml:space="preserve">all recruitment fairs in Georgia and Florida, the Assistant to the President has visited </w:t>
      </w:r>
      <w:r>
        <w:rPr>
          <w:rStyle w:val="CharStyle33"/>
        </w:rPr>
        <w:t xml:space="preserve">many </w:t>
      </w:r>
      <w:r>
        <w:rPr>
          <w:rStyle w:val="CharStyle32"/>
        </w:rPr>
        <w:t xml:space="preserve">area minority churches, and the Assistant Director of Admissions has held recruitment </w:t>
      </w:r>
      <w:r>
        <w:rPr>
          <w:rStyle w:val="CharStyle33"/>
        </w:rPr>
        <w:t xml:space="preserve">sessions </w:t>
      </w:r>
      <w:r>
        <w:rPr>
          <w:rStyle w:val="CharStyle32"/>
        </w:rPr>
        <w:t>at high schools statewide, making special appeals to minority students.</w:t>
      </w:r>
    </w:p>
    <w:p>
      <w:pPr>
        <w:pStyle w:val="Style26"/>
        <w:framePr w:w="9658" w:h="4851" w:hRule="exact" w:wrap="none" w:vAnchor="page" w:hAnchor="page" w:x="3214" w:y="12464"/>
        <w:widowControl w:val="0"/>
        <w:keepNext w:val="0"/>
        <w:keepLines w:val="0"/>
        <w:shd w:val="clear" w:color="auto" w:fill="auto"/>
        <w:bidi w:val="0"/>
        <w:jc w:val="both"/>
        <w:spacing w:before="0" w:after="0" w:line="278" w:lineRule="exact"/>
        <w:ind w:left="0" w:right="360" w:firstLine="0"/>
      </w:pPr>
      <w:r>
        <w:rPr>
          <w:rStyle w:val="CharStyle33"/>
        </w:rPr>
        <w:t xml:space="preserve">These </w:t>
      </w:r>
      <w:r>
        <w:rPr>
          <w:rStyle w:val="CharStyle32"/>
        </w:rPr>
        <w:t xml:space="preserve">efforts have resulted in a significant increase in minority matriculation over the past </w:t>
      </w:r>
      <w:r>
        <w:rPr>
          <w:rStyle w:val="CharStyle33"/>
        </w:rPr>
        <w:t xml:space="preserve">five years. </w:t>
      </w:r>
      <w:r>
        <w:rPr>
          <w:rStyle w:val="CharStyle32"/>
        </w:rPr>
        <w:t xml:space="preserve">In addition, the University has supported programs that honor African Americans </w:t>
      </w:r>
      <w:r>
        <w:rPr>
          <w:rStyle w:val="CharStyle33"/>
        </w:rPr>
        <w:t xml:space="preserve">and other </w:t>
      </w:r>
      <w:r>
        <w:rPr>
          <w:rStyle w:val="CharStyle32"/>
        </w:rPr>
        <w:t>cultures. Examples include: a teleconference, “Beyond the Dream VII,” the play,</w:t>
      </w:r>
    </w:p>
    <w:p>
      <w:pPr>
        <w:pStyle w:val="Style26"/>
        <w:framePr w:w="9658" w:h="4851" w:hRule="exact" w:wrap="none" w:vAnchor="page" w:hAnchor="page" w:x="3214" w:y="12464"/>
        <w:widowControl w:val="0"/>
        <w:keepNext w:val="0"/>
        <w:keepLines w:val="0"/>
        <w:shd w:val="clear" w:color="auto" w:fill="auto"/>
        <w:bidi w:val="0"/>
        <w:jc w:val="left"/>
        <w:spacing w:before="0" w:after="0" w:line="278" w:lineRule="exact"/>
        <w:ind w:left="0" w:right="360" w:firstLine="0"/>
      </w:pPr>
      <w:r>
        <w:rPr>
          <w:rStyle w:val="CharStyle33"/>
        </w:rPr>
        <w:t xml:space="preserve">“A </w:t>
      </w:r>
      <w:r>
        <w:rPr>
          <w:rStyle w:val="CharStyle32"/>
        </w:rPr>
        <w:t xml:space="preserve">Raisin in the Sun,” presentations by Dr. Charles Finch and Darryl Van Leer, the annual </w:t>
      </w:r>
      <w:r>
        <w:rPr>
          <w:rStyle w:val="CharStyle33"/>
        </w:rPr>
        <w:t xml:space="preserve">Martin </w:t>
      </w:r>
      <w:r>
        <w:rPr>
          <w:rStyle w:val="CharStyle32"/>
        </w:rPr>
        <w:t xml:space="preserve">Luther King Commemorative program, a speech by Mrs. Juanita Powell Baranco, </w:t>
      </w:r>
      <w:r>
        <w:rPr>
          <w:rStyle w:val="CharStyle33"/>
        </w:rPr>
        <w:t xml:space="preserve">Chair </w:t>
      </w:r>
      <w:r>
        <w:rPr>
          <w:rStyle w:val="CharStyle32"/>
        </w:rPr>
        <w:t xml:space="preserve">of the Board of Regents, establishment of a minor in African American Studies, an </w:t>
      </w:r>
      <w:r>
        <w:rPr>
          <w:rStyle w:val="CharStyle33"/>
        </w:rPr>
        <w:t xml:space="preserve">African </w:t>
      </w:r>
      <w:r>
        <w:rPr>
          <w:rStyle w:val="CharStyle32"/>
        </w:rPr>
        <w:t xml:space="preserve">American Studies Film Festival, Black Awareness Week, and the staging of diversity </w:t>
      </w:r>
      <w:r>
        <w:rPr>
          <w:rStyle w:val="CharStyle33"/>
        </w:rPr>
        <w:t xml:space="preserve">seminars </w:t>
      </w:r>
      <w:r>
        <w:rPr>
          <w:rStyle w:val="CharStyle32"/>
        </w:rPr>
        <w:t>in the residence halls.</w:t>
      </w:r>
    </w:p>
    <w:p>
      <w:pPr>
        <w:pStyle w:val="Style26"/>
        <w:framePr w:w="9658" w:h="4851" w:hRule="exact" w:wrap="none" w:vAnchor="page" w:hAnchor="page" w:x="3214" w:y="12464"/>
        <w:widowControl w:val="0"/>
        <w:keepNext w:val="0"/>
        <w:keepLines w:val="0"/>
        <w:shd w:val="clear" w:color="auto" w:fill="auto"/>
        <w:bidi w:val="0"/>
        <w:jc w:val="left"/>
        <w:spacing w:before="0" w:after="0" w:line="278" w:lineRule="exact"/>
        <w:ind w:left="0" w:right="360" w:firstLine="0"/>
      </w:pPr>
      <w:r>
        <w:rPr>
          <w:rStyle w:val="CharStyle33"/>
        </w:rPr>
        <w:t xml:space="preserve">In FY </w:t>
      </w:r>
      <w:r>
        <w:rPr>
          <w:rStyle w:val="CharStyle32"/>
        </w:rPr>
        <w:t xml:space="preserve">94, 199 African Americans received degrees (12.22 of the total conferred). In FY 95 </w:t>
      </w:r>
      <w:r>
        <w:rPr>
          <w:rStyle w:val="CharStyle33"/>
        </w:rPr>
        <w:t xml:space="preserve">the </w:t>
      </w:r>
      <w:r>
        <w:rPr>
          <w:rStyle w:val="CharStyle32"/>
        </w:rPr>
        <w:t>number was 200 (11.58 percent). In FY 91 the number was 149 (9.9 percent).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49" type="#_x0000_t75" style="position:absolute;margin-left:93.95pt;margin-top:150.pt;width:540.95pt;height:775.7pt;z-index:-251658739;mso-wrap-distance-left:5.pt;mso-wrap-distance-right:5.pt;mso-position-horizontal-relative:page;mso-position-vertical-relative:page" wrapcoords="0 0">
            <v:imagedata r:id="rId51" r:href="rId52"/>
            <w10:wrap anchorx="page" anchory="page"/>
          </v:shape>
        </w:pict>
      </w:r>
    </w:p>
    <w:p>
      <w:pPr>
        <w:widowControl w:val="0"/>
        <w:rPr>
          <w:sz w:val="2"/>
          <w:szCs w:val="2"/>
        </w:rPr>
      </w:pPr>
      <w:r>
        <w:pict>
          <v:rect style="position:absolute;margin-left:162.pt;margin-top:500.85pt;width:36.5pt;height:9.1pt;z-index:-251658240;mso-position-horizontal-relative:page;mso-position-vertical-relative:page;z-index:-251658738" fillcolor="#B5B8B7" stroked="0"/>
        </w:pict>
      </w:r>
      <w:r/>
      <w:r/>
      <w:r>
        <w:pict>
          <v:rect style="position:absolute;margin-left:209.5pt;margin-top:225.1pt;width:448.8pt;height:20.65pt;z-index:-251658240;mso-position-horizontal-relative:page;mso-position-vertical-relative:page;z-index:-251658737" fillcolor="#D13732" stroked="0"/>
        </w:pict>
      </w:r>
    </w:p>
    <w:p>
      <w:pPr>
        <w:pStyle w:val="Style130"/>
        <w:framePr w:wrap="none" w:vAnchor="page" w:hAnchor="page" w:x="6366" w:y="4484"/>
        <w:widowControl w:val="0"/>
        <w:keepNext w:val="0"/>
        <w:keepLines w:val="0"/>
        <w:shd w:val="clear" w:color="auto" w:fill="000000"/>
        <w:bidi w:val="0"/>
        <w:jc w:val="left"/>
        <w:spacing w:before="0" w:after="0" w:line="260" w:lineRule="exact"/>
        <w:ind w:left="0" w:right="0" w:firstLine="0"/>
      </w:pPr>
      <w:r>
        <w:rPr>
          <w:rStyle w:val="CharStyle132"/>
          <w:b/>
          <w:bCs/>
        </w:rPr>
        <w:t>FY 1994</w:t>
      </w:r>
    </w:p>
    <w:p>
      <w:pPr>
        <w:pStyle w:val="Style130"/>
        <w:framePr w:wrap="none" w:vAnchor="page" w:hAnchor="page" w:x="8636" w:y="4496"/>
        <w:widowControl w:val="0"/>
        <w:keepNext w:val="0"/>
        <w:keepLines w:val="0"/>
        <w:shd w:val="clear" w:color="auto" w:fill="000000"/>
        <w:bidi w:val="0"/>
        <w:jc w:val="left"/>
        <w:spacing w:before="0" w:after="0" w:line="260" w:lineRule="exact"/>
        <w:ind w:left="100" w:right="0" w:firstLine="0"/>
      </w:pPr>
      <w:r>
        <w:rPr>
          <w:rStyle w:val="CharStyle133"/>
          <w:b/>
          <w:bCs/>
        </w:rPr>
        <w:t>FY 1995</w:t>
      </w:r>
    </w:p>
    <w:p>
      <w:pPr>
        <w:pStyle w:val="Style26"/>
        <w:framePr w:w="6396" w:h="626" w:hRule="exact" w:wrap="none" w:vAnchor="page" w:hAnchor="page" w:x="6006" w:y="4901"/>
        <w:widowControl w:val="0"/>
        <w:keepNext w:val="0"/>
        <w:keepLines w:val="0"/>
        <w:shd w:val="clear" w:color="auto" w:fill="auto"/>
        <w:bidi w:val="0"/>
        <w:jc w:val="left"/>
        <w:spacing w:before="0" w:after="80" w:line="210" w:lineRule="exact"/>
        <w:ind w:left="4980" w:right="0" w:firstLine="0"/>
      </w:pPr>
      <w:r>
        <w:rPr>
          <w:rStyle w:val="CharStyle32"/>
        </w:rPr>
        <w:t>399</w:t>
      </w:r>
    </w:p>
    <w:p>
      <w:pPr>
        <w:pStyle w:val="Style26"/>
        <w:framePr w:w="6396" w:h="626" w:hRule="exact" w:wrap="none" w:vAnchor="page" w:hAnchor="page" w:x="6006" w:y="4901"/>
        <w:widowControl w:val="0"/>
        <w:keepNext w:val="0"/>
        <w:keepLines w:val="0"/>
        <w:shd w:val="clear" w:color="auto" w:fill="auto"/>
        <w:bidi w:val="0"/>
        <w:jc w:val="left"/>
        <w:spacing w:before="0" w:after="0" w:line="210" w:lineRule="exact"/>
        <w:ind w:left="4980" w:right="0" w:firstLine="0"/>
      </w:pPr>
      <w:r>
        <w:rPr>
          <w:rStyle w:val="CharStyle32"/>
        </w:rPr>
        <w:t>2956</w:t>
      </w:r>
    </w:p>
    <w:p>
      <w:pPr>
        <w:pStyle w:val="Style26"/>
        <w:framePr w:w="1152" w:h="770" w:hRule="exact" w:wrap="none" w:vAnchor="page" w:hAnchor="page" w:x="4489" w:y="7961"/>
        <w:widowControl w:val="0"/>
        <w:keepNext w:val="0"/>
        <w:keepLines w:val="0"/>
        <w:shd w:val="clear" w:color="auto" w:fill="auto"/>
        <w:bidi w:val="0"/>
        <w:jc w:val="left"/>
        <w:spacing w:before="0" w:after="0" w:line="355" w:lineRule="exact"/>
        <w:ind w:left="100" w:right="100" w:firstLine="0"/>
      </w:pPr>
      <w:r>
        <w:rPr>
          <w:rStyle w:val="CharStyle32"/>
        </w:rPr>
        <w:t>Black All Others</w:t>
      </w:r>
    </w:p>
    <w:p>
      <w:pPr>
        <w:pStyle w:val="Style130"/>
        <w:framePr w:wrap="none" w:vAnchor="page" w:hAnchor="page" w:x="6006" w:y="7696"/>
        <w:widowControl w:val="0"/>
        <w:keepNext w:val="0"/>
        <w:keepLines w:val="0"/>
        <w:shd w:val="clear" w:color="auto" w:fill="000000"/>
        <w:bidi w:val="0"/>
        <w:jc w:val="left"/>
        <w:spacing w:before="0" w:after="0" w:line="260" w:lineRule="exact"/>
        <w:ind w:left="0" w:right="0" w:firstLine="0"/>
      </w:pPr>
      <w:r>
        <w:rPr>
          <w:rStyle w:val="CharStyle133"/>
          <w:b/>
          <w:bCs/>
        </w:rPr>
        <w:t>FY91 FY92 FY93 FY94 FY95 Totals</w:t>
      </w:r>
    </w:p>
    <w:p>
      <w:pPr>
        <w:pStyle w:val="Style26"/>
        <w:framePr w:w="595" w:h="618" w:hRule="exact" w:wrap="none" w:vAnchor="page" w:hAnchor="page" w:x="5833" w:y="8086"/>
        <w:widowControl w:val="0"/>
        <w:keepNext w:val="0"/>
        <w:keepLines w:val="0"/>
        <w:shd w:val="clear" w:color="auto" w:fill="auto"/>
        <w:bidi w:val="0"/>
        <w:jc w:val="left"/>
        <w:spacing w:before="0" w:after="76" w:line="210" w:lineRule="exact"/>
        <w:ind w:left="220" w:right="0" w:firstLine="0"/>
      </w:pPr>
      <w:r>
        <w:rPr>
          <w:rStyle w:val="CharStyle32"/>
        </w:rPr>
        <w:t>149</w:t>
      </w:r>
    </w:p>
    <w:p>
      <w:pPr>
        <w:pStyle w:val="Style26"/>
        <w:framePr w:w="595" w:h="618" w:hRule="exact" w:wrap="none" w:vAnchor="page" w:hAnchor="page" w:x="5833" w:y="8086"/>
        <w:widowControl w:val="0"/>
        <w:keepNext w:val="0"/>
        <w:keepLines w:val="0"/>
        <w:shd w:val="clear" w:color="auto" w:fill="auto"/>
        <w:bidi w:val="0"/>
        <w:jc w:val="left"/>
        <w:spacing w:before="0" w:after="0" w:line="210" w:lineRule="exact"/>
        <w:ind w:left="100" w:right="0" w:firstLine="0"/>
      </w:pPr>
      <w:r>
        <w:rPr>
          <w:rStyle w:val="CharStyle32"/>
        </w:rPr>
        <w:t>1356</w:t>
      </w:r>
    </w:p>
    <w:p>
      <w:pPr>
        <w:pStyle w:val="Style26"/>
        <w:framePr w:w="586" w:h="623" w:hRule="exact" w:wrap="none" w:vAnchor="page" w:hAnchor="page" w:x="6918" w:y="8086"/>
        <w:widowControl w:val="0"/>
        <w:keepNext w:val="0"/>
        <w:keepLines w:val="0"/>
        <w:shd w:val="clear" w:color="auto" w:fill="auto"/>
        <w:bidi w:val="0"/>
        <w:jc w:val="left"/>
        <w:spacing w:before="0" w:after="76" w:line="210" w:lineRule="exact"/>
        <w:ind w:left="160" w:right="0" w:firstLine="0"/>
      </w:pPr>
      <w:r>
        <w:rPr>
          <w:rStyle w:val="CharStyle32"/>
        </w:rPr>
        <w:t>153</w:t>
      </w:r>
    </w:p>
    <w:p>
      <w:pPr>
        <w:pStyle w:val="Style26"/>
        <w:framePr w:w="586" w:h="623" w:hRule="exact" w:wrap="none" w:vAnchor="page" w:hAnchor="page" w:x="6918" w:y="8086"/>
        <w:widowControl w:val="0"/>
        <w:keepNext w:val="0"/>
        <w:keepLines w:val="0"/>
        <w:shd w:val="clear" w:color="auto" w:fill="auto"/>
        <w:bidi w:val="0"/>
        <w:jc w:val="left"/>
        <w:spacing w:before="0" w:after="0" w:line="210" w:lineRule="exact"/>
        <w:ind w:left="160" w:right="0" w:firstLine="0"/>
      </w:pPr>
      <w:r>
        <w:rPr>
          <w:rStyle w:val="CharStyle32"/>
        </w:rPr>
        <w:t>1282</w:t>
      </w:r>
    </w:p>
    <w:p>
      <w:pPr>
        <w:pStyle w:val="Style26"/>
        <w:framePr w:w="595" w:h="633" w:hRule="exact" w:wrap="none" w:vAnchor="page" w:hAnchor="page" w:x="7993" w:y="8081"/>
        <w:widowControl w:val="0"/>
        <w:keepNext w:val="0"/>
        <w:keepLines w:val="0"/>
        <w:shd w:val="clear" w:color="auto" w:fill="auto"/>
        <w:bidi w:val="0"/>
        <w:jc w:val="left"/>
        <w:spacing w:before="0" w:after="80" w:line="210" w:lineRule="exact"/>
        <w:ind w:left="160" w:right="0" w:firstLine="0"/>
      </w:pPr>
      <w:r>
        <w:rPr>
          <w:rStyle w:val="CharStyle32"/>
        </w:rPr>
        <w:t>184</w:t>
      </w:r>
    </w:p>
    <w:p>
      <w:pPr>
        <w:pStyle w:val="Style26"/>
        <w:framePr w:w="595" w:h="633" w:hRule="exact" w:wrap="none" w:vAnchor="page" w:hAnchor="page" w:x="7993" w:y="8081"/>
        <w:widowControl w:val="0"/>
        <w:keepNext w:val="0"/>
        <w:keepLines w:val="0"/>
        <w:shd w:val="clear" w:color="auto" w:fill="auto"/>
        <w:bidi w:val="0"/>
        <w:jc w:val="left"/>
        <w:spacing w:before="0" w:after="0" w:line="210" w:lineRule="exact"/>
        <w:ind w:left="160" w:right="0" w:firstLine="0"/>
      </w:pPr>
      <w:r>
        <w:rPr>
          <w:rStyle w:val="CharStyle32"/>
        </w:rPr>
        <w:t>1365</w:t>
      </w:r>
    </w:p>
    <w:p>
      <w:pPr>
        <w:pStyle w:val="Style26"/>
        <w:framePr w:w="595" w:h="628" w:hRule="exact" w:wrap="none" w:vAnchor="page" w:hAnchor="page" w:x="9068" w:y="8086"/>
        <w:widowControl w:val="0"/>
        <w:keepNext w:val="0"/>
        <w:keepLines w:val="0"/>
        <w:shd w:val="clear" w:color="auto" w:fill="auto"/>
        <w:bidi w:val="0"/>
        <w:jc w:val="left"/>
        <w:spacing w:before="0" w:after="76" w:line="210" w:lineRule="exact"/>
        <w:ind w:left="160" w:right="0" w:firstLine="0"/>
      </w:pPr>
      <w:r>
        <w:rPr>
          <w:rStyle w:val="CharStyle32"/>
        </w:rPr>
        <w:t>199</w:t>
      </w:r>
    </w:p>
    <w:p>
      <w:pPr>
        <w:pStyle w:val="Style26"/>
        <w:framePr w:w="595" w:h="628" w:hRule="exact" w:wrap="none" w:vAnchor="page" w:hAnchor="page" w:x="9068" w:y="8086"/>
        <w:widowControl w:val="0"/>
        <w:keepNext w:val="0"/>
        <w:keepLines w:val="0"/>
        <w:shd w:val="clear" w:color="auto" w:fill="auto"/>
        <w:bidi w:val="0"/>
        <w:jc w:val="left"/>
        <w:spacing w:before="0" w:after="0" w:line="210" w:lineRule="exact"/>
        <w:ind w:left="160" w:right="0" w:firstLine="0"/>
      </w:pPr>
      <w:r>
        <w:rPr>
          <w:rStyle w:val="CharStyle32"/>
        </w:rPr>
        <w:t>1429</w:t>
      </w:r>
    </w:p>
    <w:p>
      <w:pPr>
        <w:pStyle w:val="Style134"/>
        <w:framePr w:w="586" w:h="632" w:hRule="exact" w:wrap="none" w:vAnchor="page" w:hAnchor="page" w:x="10153" w:y="8082"/>
        <w:widowControl w:val="0"/>
        <w:keepNext w:val="0"/>
        <w:keepLines w:val="0"/>
        <w:shd w:val="clear" w:color="auto" w:fill="auto"/>
        <w:bidi w:val="0"/>
        <w:jc w:val="left"/>
        <w:spacing w:before="0" w:after="74" w:line="220" w:lineRule="exact"/>
        <w:ind w:left="140" w:right="0" w:firstLine="0"/>
      </w:pPr>
      <w:r>
        <w:rPr>
          <w:rStyle w:val="CharStyle136"/>
        </w:rPr>
        <w:t>200</w:t>
      </w:r>
    </w:p>
    <w:p>
      <w:pPr>
        <w:pStyle w:val="Style26"/>
        <w:framePr w:w="586" w:h="632" w:hRule="exact" w:wrap="none" w:vAnchor="page" w:hAnchor="page" w:x="10153" w:y="8082"/>
        <w:widowControl w:val="0"/>
        <w:keepNext w:val="0"/>
        <w:keepLines w:val="0"/>
        <w:shd w:val="clear" w:color="auto" w:fill="auto"/>
        <w:bidi w:val="0"/>
        <w:jc w:val="left"/>
        <w:spacing w:before="0" w:after="0" w:line="210" w:lineRule="exact"/>
        <w:ind w:left="140" w:right="0" w:firstLine="0"/>
      </w:pPr>
      <w:r>
        <w:rPr>
          <w:rStyle w:val="CharStyle32"/>
        </w:rPr>
        <w:t>1527</w:t>
      </w:r>
    </w:p>
    <w:p>
      <w:pPr>
        <w:pStyle w:val="Style26"/>
        <w:framePr w:w="614" w:h="628" w:hRule="exact" w:wrap="none" w:vAnchor="page" w:hAnchor="page" w:x="11209" w:y="8096"/>
        <w:widowControl w:val="0"/>
        <w:keepNext w:val="0"/>
        <w:keepLines w:val="0"/>
        <w:shd w:val="clear" w:color="auto" w:fill="auto"/>
        <w:bidi w:val="0"/>
        <w:jc w:val="left"/>
        <w:spacing w:before="0" w:after="80" w:line="210" w:lineRule="exact"/>
        <w:ind w:left="160" w:right="0" w:firstLine="0"/>
      </w:pPr>
      <w:r>
        <w:rPr>
          <w:rStyle w:val="CharStyle32"/>
        </w:rPr>
        <w:t>885</w:t>
      </w:r>
    </w:p>
    <w:p>
      <w:pPr>
        <w:pStyle w:val="Style26"/>
        <w:framePr w:w="614" w:h="628" w:hRule="exact" w:wrap="none" w:vAnchor="page" w:hAnchor="page" w:x="11209" w:y="8096"/>
        <w:widowControl w:val="0"/>
        <w:keepNext w:val="0"/>
        <w:keepLines w:val="0"/>
        <w:shd w:val="clear" w:color="auto" w:fill="auto"/>
        <w:bidi w:val="0"/>
        <w:jc w:val="left"/>
        <w:spacing w:before="0" w:after="0" w:line="210" w:lineRule="exact"/>
        <w:ind w:left="160" w:right="0" w:firstLine="0"/>
      </w:pPr>
      <w:r>
        <w:rPr>
          <w:rStyle w:val="CharStyle32"/>
        </w:rPr>
        <w:t>6959</w:t>
      </w:r>
    </w:p>
    <w:p>
      <w:pPr>
        <w:pStyle w:val="Style130"/>
        <w:framePr w:w="902" w:h="644" w:hRule="exact" w:wrap="none" w:vAnchor="page" w:hAnchor="page" w:x="4479" w:y="8775"/>
        <w:widowControl w:val="0"/>
        <w:keepNext w:val="0"/>
        <w:keepLines w:val="0"/>
        <w:shd w:val="clear" w:color="auto" w:fill="auto"/>
        <w:bidi w:val="0"/>
        <w:jc w:val="left"/>
        <w:spacing w:before="0" w:after="61" w:line="260" w:lineRule="exact"/>
        <w:ind w:left="100" w:right="0" w:firstLine="0"/>
      </w:pPr>
      <w:r>
        <w:rPr>
          <w:rStyle w:val="CharStyle137"/>
          <w:b/>
          <w:bCs/>
        </w:rPr>
        <w:t>Totals</w:t>
      </w:r>
    </w:p>
    <w:p>
      <w:pPr>
        <w:pStyle w:val="Style26"/>
        <w:framePr w:w="902" w:h="644" w:hRule="exact" w:wrap="none" w:vAnchor="page" w:hAnchor="page" w:x="4479" w:y="8775"/>
        <w:widowControl w:val="0"/>
        <w:keepNext w:val="0"/>
        <w:keepLines w:val="0"/>
        <w:shd w:val="clear" w:color="auto" w:fill="auto"/>
        <w:bidi w:val="0"/>
        <w:jc w:val="left"/>
        <w:spacing w:before="0" w:after="0" w:line="210" w:lineRule="exact"/>
        <w:ind w:left="100" w:right="0" w:firstLine="0"/>
      </w:pPr>
      <w:r>
        <w:rPr>
          <w:rStyle w:val="CharStyle32"/>
        </w:rPr>
        <w:t>Percent</w:t>
      </w:r>
    </w:p>
    <w:p>
      <w:pPr>
        <w:pStyle w:val="Style90"/>
        <w:framePr w:w="614" w:h="632" w:hRule="exact" w:wrap="none" w:vAnchor="page" w:hAnchor="page" w:x="5814" w:y="8792"/>
        <w:widowControl w:val="0"/>
        <w:keepNext w:val="0"/>
        <w:keepLines w:val="0"/>
        <w:shd w:val="clear" w:color="auto" w:fill="auto"/>
        <w:bidi w:val="0"/>
        <w:jc w:val="left"/>
        <w:spacing w:before="0" w:after="74" w:line="240" w:lineRule="exact"/>
        <w:ind w:left="160" w:right="0" w:firstLine="0"/>
      </w:pPr>
      <w:r>
        <w:rPr>
          <w:rStyle w:val="CharStyle96"/>
          <w:b/>
          <w:bCs/>
        </w:rPr>
        <w:t>1505</w:t>
      </w:r>
    </w:p>
    <w:p>
      <w:pPr>
        <w:pStyle w:val="Style26"/>
        <w:framePr w:w="614" w:h="632" w:hRule="exact" w:wrap="none" w:vAnchor="page" w:hAnchor="page" w:x="5814" w:y="8792"/>
        <w:widowControl w:val="0"/>
        <w:keepNext w:val="0"/>
        <w:keepLines w:val="0"/>
        <w:shd w:val="clear" w:color="auto" w:fill="auto"/>
        <w:bidi w:val="0"/>
        <w:jc w:val="left"/>
        <w:spacing w:before="0" w:after="0" w:line="210" w:lineRule="exact"/>
        <w:ind w:left="160" w:right="0" w:firstLine="0"/>
      </w:pPr>
      <w:r>
        <w:rPr>
          <w:rStyle w:val="CharStyle32"/>
        </w:rPr>
        <w:t>9.9</w:t>
      </w:r>
    </w:p>
    <w:p>
      <w:pPr>
        <w:pStyle w:val="Style90"/>
        <w:framePr w:w="662" w:h="648" w:hRule="exact" w:wrap="none" w:vAnchor="page" w:hAnchor="page" w:x="6889" w:y="8792"/>
        <w:widowControl w:val="0"/>
        <w:keepNext w:val="0"/>
        <w:keepLines w:val="0"/>
        <w:shd w:val="clear" w:color="auto" w:fill="auto"/>
        <w:bidi w:val="0"/>
        <w:jc w:val="left"/>
        <w:spacing w:before="0" w:after="6" w:line="240" w:lineRule="exact"/>
        <w:ind w:left="100" w:right="0" w:firstLine="0"/>
      </w:pPr>
      <w:r>
        <w:rPr>
          <w:rStyle w:val="CharStyle96"/>
          <w:b/>
          <w:bCs/>
        </w:rPr>
        <w:t>1435</w:t>
      </w:r>
    </w:p>
    <w:p>
      <w:pPr>
        <w:pStyle w:val="Style138"/>
        <w:framePr w:w="662" w:h="648" w:hRule="exact" w:wrap="none" w:vAnchor="page" w:hAnchor="page" w:x="6889" w:y="8792"/>
        <w:widowControl w:val="0"/>
        <w:keepNext w:val="0"/>
        <w:keepLines w:val="0"/>
        <w:shd w:val="clear" w:color="auto" w:fill="auto"/>
        <w:bidi w:val="0"/>
        <w:jc w:val="left"/>
        <w:spacing w:before="0" w:after="0" w:line="290" w:lineRule="exact"/>
        <w:ind w:left="100" w:right="0" w:firstLine="0"/>
      </w:pPr>
      <w:r>
        <w:rPr>
          <w:rStyle w:val="CharStyle140"/>
          <w:b/>
          <w:bCs/>
        </w:rPr>
        <w:t>10.66</w:t>
      </w:r>
    </w:p>
    <w:p>
      <w:pPr>
        <w:pStyle w:val="Style90"/>
        <w:framePr w:w="614" w:h="630" w:hRule="exact" w:wrap="none" w:vAnchor="page" w:hAnchor="page" w:x="7974" w:y="8796"/>
        <w:widowControl w:val="0"/>
        <w:keepNext w:val="0"/>
        <w:keepLines w:val="0"/>
        <w:shd w:val="clear" w:color="auto" w:fill="auto"/>
        <w:bidi w:val="0"/>
        <w:jc w:val="left"/>
        <w:spacing w:before="0" w:after="62" w:line="240" w:lineRule="exact"/>
        <w:ind w:left="120" w:right="0" w:firstLine="0"/>
      </w:pPr>
      <w:r>
        <w:rPr>
          <w:rStyle w:val="CharStyle96"/>
          <w:b/>
          <w:bCs/>
        </w:rPr>
        <w:t>1549</w:t>
      </w:r>
    </w:p>
    <w:p>
      <w:pPr>
        <w:pStyle w:val="Style141"/>
        <w:framePr w:w="614" w:h="630" w:hRule="exact" w:wrap="none" w:vAnchor="page" w:hAnchor="page" w:x="7974" w:y="8796"/>
        <w:widowControl w:val="0"/>
        <w:keepNext w:val="0"/>
        <w:keepLines w:val="0"/>
        <w:shd w:val="clear" w:color="auto" w:fill="auto"/>
        <w:bidi w:val="0"/>
        <w:jc w:val="left"/>
        <w:spacing w:before="0" w:after="0" w:line="220" w:lineRule="exact"/>
        <w:ind w:left="120" w:right="0" w:firstLine="0"/>
      </w:pPr>
      <w:r>
        <w:rPr>
          <w:rStyle w:val="CharStyle143"/>
        </w:rPr>
        <w:t>11.8</w:t>
      </w:r>
    </w:p>
    <w:p>
      <w:pPr>
        <w:pStyle w:val="Style144"/>
        <w:framePr w:w="643" w:h="606" w:hRule="exact" w:wrap="none" w:vAnchor="page" w:hAnchor="page" w:x="9058" w:y="8818"/>
        <w:widowControl w:val="0"/>
        <w:keepNext w:val="0"/>
        <w:keepLines w:val="0"/>
        <w:shd w:val="clear" w:color="auto" w:fill="auto"/>
        <w:bidi w:val="0"/>
        <w:jc w:val="left"/>
        <w:spacing w:before="0" w:after="76" w:line="210" w:lineRule="exact"/>
        <w:ind w:left="100" w:right="0" w:firstLine="0"/>
      </w:pPr>
      <w:r>
        <w:rPr>
          <w:rStyle w:val="CharStyle146"/>
          <w:b/>
          <w:bCs/>
        </w:rPr>
        <w:t>1628</w:t>
      </w:r>
    </w:p>
    <w:p>
      <w:pPr>
        <w:pStyle w:val="Style147"/>
        <w:framePr w:w="643" w:h="606" w:hRule="exact" w:wrap="none" w:vAnchor="page" w:hAnchor="page" w:x="9058" w:y="8818"/>
        <w:widowControl w:val="0"/>
        <w:keepNext w:val="0"/>
        <w:keepLines w:val="0"/>
        <w:shd w:val="clear" w:color="auto" w:fill="auto"/>
        <w:bidi w:val="0"/>
        <w:jc w:val="left"/>
        <w:spacing w:before="0" w:after="0" w:line="210" w:lineRule="exact"/>
        <w:ind w:left="100" w:right="0" w:firstLine="0"/>
      </w:pPr>
      <w:r>
        <w:rPr>
          <w:rStyle w:val="CharStyle149"/>
        </w:rPr>
        <w:t>12.22</w:t>
      </w:r>
    </w:p>
    <w:p>
      <w:pPr>
        <w:pStyle w:val="Style90"/>
        <w:framePr w:w="643" w:h="632" w:hRule="exact" w:wrap="none" w:vAnchor="page" w:hAnchor="page" w:x="10134" w:y="8801"/>
        <w:widowControl w:val="0"/>
        <w:keepNext w:val="0"/>
        <w:keepLines w:val="0"/>
        <w:shd w:val="clear" w:color="auto" w:fill="auto"/>
        <w:bidi w:val="0"/>
        <w:jc w:val="left"/>
        <w:spacing w:before="0" w:after="74" w:line="240" w:lineRule="exact"/>
        <w:ind w:left="100" w:right="0" w:firstLine="0"/>
      </w:pPr>
      <w:r>
        <w:rPr>
          <w:rStyle w:val="CharStyle96"/>
          <w:b/>
          <w:bCs/>
        </w:rPr>
        <w:t>1727</w:t>
      </w:r>
    </w:p>
    <w:p>
      <w:pPr>
        <w:pStyle w:val="Style26"/>
        <w:framePr w:w="643" w:h="632" w:hRule="exact" w:wrap="none" w:vAnchor="page" w:hAnchor="page" w:x="10134" w:y="8801"/>
        <w:widowControl w:val="0"/>
        <w:keepNext w:val="0"/>
        <w:keepLines w:val="0"/>
        <w:shd w:val="clear" w:color="auto" w:fill="auto"/>
        <w:bidi w:val="0"/>
        <w:jc w:val="left"/>
        <w:spacing w:before="0" w:after="0" w:line="210" w:lineRule="exact"/>
        <w:ind w:left="100" w:right="0" w:firstLine="0"/>
      </w:pPr>
      <w:r>
        <w:rPr>
          <w:rStyle w:val="CharStyle32"/>
        </w:rPr>
        <w:t>11.58</w:t>
      </w:r>
    </w:p>
    <w:p>
      <w:pPr>
        <w:pStyle w:val="Style90"/>
        <w:framePr w:w="653" w:h="637" w:hRule="exact" w:wrap="none" w:vAnchor="page" w:hAnchor="page" w:x="11209" w:y="8796"/>
        <w:widowControl w:val="0"/>
        <w:keepNext w:val="0"/>
        <w:keepLines w:val="0"/>
        <w:shd w:val="clear" w:color="auto" w:fill="auto"/>
        <w:bidi w:val="0"/>
        <w:jc w:val="left"/>
        <w:spacing w:before="0" w:after="74" w:line="240" w:lineRule="exact"/>
        <w:ind w:left="100" w:right="0" w:firstLine="0"/>
      </w:pPr>
      <w:r>
        <w:rPr>
          <w:rStyle w:val="CharStyle96"/>
          <w:b/>
          <w:bCs/>
        </w:rPr>
        <w:t>7844</w:t>
      </w:r>
    </w:p>
    <w:p>
      <w:pPr>
        <w:pStyle w:val="Style26"/>
        <w:framePr w:w="653" w:h="637" w:hRule="exact" w:wrap="none" w:vAnchor="page" w:hAnchor="page" w:x="11209" w:y="8796"/>
        <w:widowControl w:val="0"/>
        <w:keepNext w:val="0"/>
        <w:keepLines w:val="0"/>
        <w:shd w:val="clear" w:color="auto" w:fill="auto"/>
        <w:bidi w:val="0"/>
        <w:jc w:val="left"/>
        <w:spacing w:before="0" w:after="0" w:line="210" w:lineRule="exact"/>
        <w:ind w:left="100" w:right="0" w:firstLine="0"/>
      </w:pPr>
      <w:r>
        <w:rPr>
          <w:rStyle w:val="CharStyle32"/>
        </w:rPr>
        <w:t>11.28</w:t>
      </w:r>
    </w:p>
    <w:p>
      <w:pPr>
        <w:pStyle w:val="Style63"/>
        <w:framePr w:wrap="none" w:vAnchor="page" w:hAnchor="page" w:x="4191" w:y="10205"/>
        <w:widowControl w:val="0"/>
        <w:keepNext w:val="0"/>
        <w:keepLines w:val="0"/>
        <w:shd w:val="clear" w:color="auto" w:fill="auto"/>
        <w:bidi w:val="0"/>
        <w:jc w:val="left"/>
        <w:spacing w:before="0" w:after="0" w:line="410" w:lineRule="exact"/>
        <w:ind w:left="0" w:right="0" w:firstLine="0"/>
      </w:pPr>
      <w:bookmarkStart w:id="12" w:name="bookmark12"/>
      <w:r>
        <w:rPr>
          <w:rStyle w:val="CharStyle150"/>
          <w:b/>
          <w:bCs/>
        </w:rPr>
        <w:t>Plans for Improvement</w:t>
      </w:r>
      <w:bookmarkEnd w:id="12"/>
    </w:p>
    <w:p>
      <w:pPr>
        <w:pStyle w:val="Style26"/>
        <w:framePr w:w="9206" w:h="3136" w:hRule="exact" w:wrap="none" w:vAnchor="page" w:hAnchor="page" w:x="4191" w:y="10952"/>
        <w:widowControl w:val="0"/>
        <w:keepNext w:val="0"/>
        <w:keepLines w:val="0"/>
        <w:shd w:val="clear" w:color="auto" w:fill="auto"/>
        <w:bidi w:val="0"/>
        <w:jc w:val="both"/>
        <w:spacing w:before="0" w:after="0" w:line="278" w:lineRule="exact"/>
        <w:ind w:left="0" w:right="420" w:firstLine="180"/>
      </w:pPr>
      <w:r>
        <w:rPr>
          <w:rStyle w:val="CharStyle32"/>
        </w:rPr>
        <w:t xml:space="preserve">The </w:t>
      </w:r>
      <w:r>
        <w:rPr>
          <w:rStyle w:val="CharStyle39"/>
        </w:rPr>
        <w:t>Handbook on Recruitment of Faculty and Administrators</w:t>
      </w:r>
      <w:r>
        <w:rPr>
          <w:rStyle w:val="CharStyle32"/>
        </w:rPr>
        <w:t xml:space="preserve"> has been revised and will be used to improve searches and screening to produce more qualified minorities and to protect the University against litigation. The Affirmative Action Office will work with search com</w:t>
        <w:softHyphen/>
        <w:t>mittees in applying the regulations. Before a search will be approved, a plan for advertising the position that indicates special efforts to include minorities and women must be developed.</w:t>
      </w:r>
    </w:p>
    <w:p>
      <w:pPr>
        <w:pStyle w:val="Style26"/>
        <w:framePr w:w="9206" w:h="3136" w:hRule="exact" w:wrap="none" w:vAnchor="page" w:hAnchor="page" w:x="4191" w:y="10952"/>
        <w:widowControl w:val="0"/>
        <w:keepNext w:val="0"/>
        <w:keepLines w:val="0"/>
        <w:shd w:val="clear" w:color="auto" w:fill="auto"/>
        <w:bidi w:val="0"/>
        <w:jc w:val="left"/>
        <w:spacing w:before="0" w:after="0" w:line="278" w:lineRule="exact"/>
        <w:ind w:left="0" w:right="240" w:firstLine="180"/>
      </w:pPr>
      <w:r>
        <w:rPr>
          <w:rStyle w:val="CharStyle32"/>
        </w:rPr>
        <w:t>Departments and other units with low participation rates for women and minorities will be required to submit justifications in those cases where these groups are not represented among new hires. Also, the Office of Affirmative Action and Minority Affairs will continue to conduct quarterly workshops on diversity issues, targeting the positive effects on the Univer</w:t>
        <w:softHyphen/>
        <w:t>sity. The Minority Advisement Committee, which meets quarterly, will continue to be a source of information and assistance in recruiting minority faculty, staff and students.</w:t>
      </w:r>
    </w:p>
    <w:p>
      <w:pPr>
        <w:pStyle w:val="Style18"/>
        <w:framePr w:wrap="none" w:vAnchor="page" w:hAnchor="page" w:x="2444" w:y="16708"/>
        <w:widowControl w:val="0"/>
        <w:keepNext w:val="0"/>
        <w:keepLines w:val="0"/>
        <w:shd w:val="clear" w:color="auto" w:fill="000000"/>
        <w:bidi w:val="0"/>
        <w:jc w:val="left"/>
        <w:spacing w:before="0" w:after="0" w:line="550" w:lineRule="exact"/>
        <w:ind w:left="0" w:right="0" w:firstLine="0"/>
      </w:pPr>
      <w:r>
        <w:rPr>
          <w:rStyle w:val="CharStyle151"/>
          <w:b/>
          <w:bCs/>
        </w:rPr>
        <w:t>Infill</w:t>
      </w:r>
    </w:p>
    <w:p>
      <w:pPr>
        <w:pStyle w:val="Style41"/>
        <w:framePr w:wrap="none" w:vAnchor="page" w:hAnchor="page" w:x="8348" w:y="17874"/>
        <w:widowControl w:val="0"/>
        <w:keepNext w:val="0"/>
        <w:keepLines w:val="0"/>
        <w:shd w:val="clear" w:color="auto" w:fill="auto"/>
        <w:bidi w:val="0"/>
        <w:jc w:val="left"/>
        <w:spacing w:before="0" w:after="0" w:line="170" w:lineRule="exact"/>
        <w:ind w:left="80" w:right="0" w:firstLine="0"/>
      </w:pPr>
      <w:r>
        <w:rPr>
          <w:rStyle w:val="CharStyle43"/>
          <w:b/>
          <w:bCs/>
        </w:rPr>
        <w:t>16</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framePr w:w="1488" w:h="1459" w:hRule="exact" w:wrap="none" w:vAnchor="page" w:hAnchor="page" w:x="2426" w:y="6188"/>
        <w:widowControl w:val="0"/>
      </w:pPr>
    </w:p>
    <w:p>
      <w:pPr>
        <w:framePr w:wrap="none" w:vAnchor="page" w:hAnchor="page" w:x="2407" w:y="7853"/>
        <w:widowControl w:val="0"/>
      </w:pPr>
    </w:p>
    <w:p>
      <w:pPr>
        <w:framePr w:w="1469" w:h="1734" w:hRule="exact" w:wrap="none" w:vAnchor="page" w:hAnchor="page" w:x="2455" w:y="8676"/>
        <w:widowControl w:val="0"/>
      </w:pPr>
    </w:p>
    <w:p>
      <w:pPr>
        <w:framePr w:wrap="none" w:vAnchor="page" w:hAnchor="page" w:x="2484" w:y="9754"/>
        <w:widowControl w:val="0"/>
      </w:pPr>
    </w:p>
    <w:p>
      <w:pPr>
        <w:pStyle w:val="Style18"/>
        <w:framePr w:w="1565" w:h="1872" w:hRule="exact" w:wrap="none" w:vAnchor="page" w:hAnchor="page" w:x="2388" w:y="10229"/>
        <w:widowControl w:val="0"/>
        <w:keepNext w:val="0"/>
        <w:keepLines w:val="0"/>
        <w:shd w:val="clear" w:color="auto" w:fill="auto"/>
        <w:bidi w:val="0"/>
        <w:jc w:val="left"/>
        <w:spacing w:before="0" w:after="0" w:line="240" w:lineRule="auto"/>
        <w:ind w:left="0" w:right="0" w:firstLine="0"/>
      </w:pPr>
      <w:r>
        <w:rPr>
          <w:rStyle w:val="CharStyle156"/>
          <w:lang w:val="en-US"/>
          <w:b w:val="0"/>
          <w:bCs w:val="0"/>
        </w:rPr>
      </w:r>
      <w:r>
        <w:rPr>
          <w:rStyle w:val="CharStyle157"/>
          <w:b/>
          <w:bCs/>
        </w:rPr>
        <w:t xml:space="preserve">a </w:t>
      </w:r>
      <w:r>
        <w:rPr>
          <w:rStyle w:val="CharStyle158"/>
          <w:lang w:val="en-US"/>
          <w:b/>
          <w:bCs/>
        </w:rPr>
        <w:t>I</w:t>
      </w:r>
    </w:p>
    <w:p>
      <w:pPr>
        <w:pStyle w:val="Style18"/>
        <w:framePr w:w="1565" w:h="1872" w:hRule="exact" w:wrap="none" w:vAnchor="page" w:hAnchor="page" w:x="2388" w:y="10229"/>
        <w:widowControl w:val="0"/>
        <w:keepNext w:val="0"/>
        <w:keepLines w:val="0"/>
        <w:shd w:val="clear" w:color="auto" w:fill="auto"/>
        <w:bidi w:val="0"/>
        <w:jc w:val="left"/>
        <w:spacing w:before="0" w:after="0" w:line="240" w:lineRule="auto"/>
        <w:ind w:left="0" w:right="0" w:firstLine="0"/>
      </w:pPr>
      <w:r>
        <w:rPr>
          <w:rStyle w:val="CharStyle157"/>
          <w:b/>
          <w:bCs/>
        </w:rPr>
        <w:t xml:space="preserve">a </w:t>
      </w:r>
      <w:r>
        <w:rPr>
          <w:rStyle w:val="CharStyle158"/>
          <w:lang w:val="en-US"/>
          <w:b/>
          <w:bCs/>
        </w:rPr>
        <w:t>I</w:t>
      </w:r>
    </w:p>
    <w:p>
      <w:pPr>
        <w:pStyle w:val="Style127"/>
        <w:framePr w:w="9245" w:h="3760" w:hRule="exact" w:wrap="none" w:vAnchor="page" w:hAnchor="page" w:x="3986" w:y="5712"/>
        <w:widowControl w:val="0"/>
        <w:keepNext w:val="0"/>
        <w:keepLines w:val="0"/>
        <w:shd w:val="clear" w:color="auto" w:fill="auto"/>
        <w:bidi w:val="0"/>
        <w:jc w:val="left"/>
        <w:spacing w:before="0" w:after="320" w:line="550" w:lineRule="exact"/>
        <w:ind w:left="60" w:right="0" w:firstLine="0"/>
      </w:pPr>
      <w:bookmarkStart w:id="13" w:name="bookmark13"/>
      <w:r>
        <w:rPr>
          <w:rStyle w:val="CharStyle159"/>
          <w:b/>
          <w:bCs/>
        </w:rPr>
        <w:t>Mission Statement &amp; Institutional Goals</w:t>
      </w:r>
      <w:bookmarkEnd w:id="13"/>
    </w:p>
    <w:p>
      <w:pPr>
        <w:pStyle w:val="Style26"/>
        <w:framePr w:w="9245" w:h="3760" w:hRule="exact" w:wrap="none" w:vAnchor="page" w:hAnchor="page" w:x="3986" w:y="5712"/>
        <w:widowControl w:val="0"/>
        <w:keepNext w:val="0"/>
        <w:keepLines w:val="0"/>
        <w:shd w:val="clear" w:color="auto" w:fill="auto"/>
        <w:bidi w:val="0"/>
        <w:jc w:val="both"/>
        <w:spacing w:before="0" w:after="0" w:line="278" w:lineRule="exact"/>
        <w:ind w:left="60" w:right="620" w:firstLine="0"/>
      </w:pPr>
      <w:r>
        <w:rPr>
          <w:rStyle w:val="CharStyle45"/>
        </w:rPr>
        <w:t xml:space="preserve">During </w:t>
      </w:r>
      <w:r>
        <w:rPr>
          <w:rStyle w:val="CharStyle32"/>
        </w:rPr>
        <w:t xml:space="preserve">the year, the Institutional Planning Committee of the Faculty Senate composed of </w:t>
      </w:r>
      <w:r>
        <w:rPr>
          <w:rStyle w:val="CharStyle45"/>
        </w:rPr>
        <w:t xml:space="preserve">elected </w:t>
      </w:r>
      <w:r>
        <w:rPr>
          <w:rStyle w:val="CharStyle32"/>
        </w:rPr>
        <w:t xml:space="preserve">representatives from all sections of the University revised both the VSU Mission </w:t>
      </w:r>
      <w:r>
        <w:rPr>
          <w:rStyle w:val="CharStyle45"/>
        </w:rPr>
        <w:t xml:space="preserve">Statement </w:t>
      </w:r>
      <w:r>
        <w:rPr>
          <w:rStyle w:val="CharStyle32"/>
        </w:rPr>
        <w:t xml:space="preserve">and the Institutional Goals. Departments and administrative units submitted their </w:t>
      </w:r>
      <w:r>
        <w:rPr>
          <w:rStyle w:val="CharStyle45"/>
        </w:rPr>
        <w:t xml:space="preserve">institutional </w:t>
      </w:r>
      <w:r>
        <w:rPr>
          <w:rStyle w:val="CharStyle32"/>
        </w:rPr>
        <w:t>goals, which the committee combined and modified and submitted to all em</w:t>
        <w:softHyphen/>
      </w:r>
      <w:r>
        <w:rPr>
          <w:rStyle w:val="CharStyle45"/>
        </w:rPr>
        <w:t xml:space="preserve">ployees </w:t>
      </w:r>
      <w:r>
        <w:rPr>
          <w:rStyle w:val="CharStyle32"/>
        </w:rPr>
        <w:t>for rating as to priority and importance. This information was compiled and resub</w:t>
        <w:softHyphen/>
      </w:r>
      <w:r>
        <w:rPr>
          <w:rStyle w:val="CharStyle45"/>
        </w:rPr>
        <w:t xml:space="preserve">mitted </w:t>
      </w:r>
      <w:r>
        <w:rPr>
          <w:rStyle w:val="CharStyle32"/>
        </w:rPr>
        <w:t xml:space="preserve">to the units for examination. The final revision was sent to the President’s Cabinet and </w:t>
      </w:r>
      <w:r>
        <w:rPr>
          <w:rStyle w:val="CharStyle45"/>
        </w:rPr>
        <w:t xml:space="preserve">the </w:t>
      </w:r>
      <w:r>
        <w:rPr>
          <w:rStyle w:val="CharStyle32"/>
        </w:rPr>
        <w:t xml:space="preserve">Faculty Senate for approval. The Institutional Mission Statement was developed in the </w:t>
      </w:r>
      <w:r>
        <w:rPr>
          <w:rStyle w:val="CharStyle45"/>
        </w:rPr>
        <w:t xml:space="preserve">same </w:t>
      </w:r>
      <w:r>
        <w:rPr>
          <w:rStyle w:val="CharStyle32"/>
        </w:rPr>
        <w:t xml:space="preserve">way and followed the same review process. Both the Institutional Goals and Mission </w:t>
      </w:r>
      <w:r>
        <w:rPr>
          <w:rStyle w:val="CharStyle45"/>
        </w:rPr>
        <w:t xml:space="preserve">Statement </w:t>
      </w:r>
      <w:r>
        <w:rPr>
          <w:rStyle w:val="CharStyle32"/>
        </w:rPr>
        <w:t>were submitted to the Office of the Board of Regents for final review and ap</w:t>
        <w:softHyphen/>
      </w:r>
      <w:r>
        <w:rPr>
          <w:rStyle w:val="CharStyle45"/>
        </w:rPr>
        <w:t>proval.</w:t>
      </w:r>
    </w:p>
    <w:p>
      <w:pPr>
        <w:pStyle w:val="Style160"/>
        <w:framePr w:wrap="none" w:vAnchor="page" w:hAnchor="page" w:x="3986" w:y="9936"/>
        <w:widowControl w:val="0"/>
        <w:keepNext w:val="0"/>
        <w:keepLines w:val="0"/>
        <w:shd w:val="clear" w:color="auto" w:fill="000000"/>
        <w:bidi w:val="0"/>
        <w:spacing w:before="0" w:after="0" w:line="310" w:lineRule="exact"/>
        <w:ind w:left="60" w:right="0" w:firstLine="0"/>
      </w:pPr>
      <w:bookmarkStart w:id="14" w:name="bookmark14"/>
      <w:r>
        <w:rPr>
          <w:rStyle w:val="CharStyle162"/>
          <w:i w:val="0"/>
          <w:iCs w:val="0"/>
        </w:rPr>
        <w:t>Goal 1:</w:t>
      </w:r>
      <w:bookmarkEnd w:id="14"/>
    </w:p>
    <w:p>
      <w:pPr>
        <w:pStyle w:val="Style26"/>
        <w:framePr w:w="9245" w:h="1462" w:hRule="exact" w:wrap="none" w:vAnchor="page" w:hAnchor="page" w:x="3986" w:y="10236"/>
        <w:widowControl w:val="0"/>
        <w:keepNext w:val="0"/>
        <w:keepLines w:val="0"/>
        <w:shd w:val="clear" w:color="auto" w:fill="auto"/>
        <w:bidi w:val="0"/>
        <w:jc w:val="both"/>
        <w:spacing w:before="0" w:after="123" w:line="283" w:lineRule="exact"/>
        <w:ind w:left="60" w:right="620" w:firstLine="0"/>
      </w:pPr>
      <w:r>
        <w:rPr>
          <w:rStyle w:val="CharStyle32"/>
        </w:rPr>
        <w:t>Exceed the eligibility criteria for university status in anticipation of becoming a regional university.</w:t>
      </w:r>
    </w:p>
    <w:p>
      <w:pPr>
        <w:pStyle w:val="Style163"/>
        <w:framePr w:w="9245" w:h="1462" w:hRule="exact" w:wrap="none" w:vAnchor="page" w:hAnchor="page" w:x="3986" w:y="10236"/>
        <w:widowControl w:val="0"/>
        <w:keepNext w:val="0"/>
        <w:keepLines w:val="0"/>
        <w:shd w:val="clear" w:color="auto" w:fill="auto"/>
        <w:bidi w:val="0"/>
        <w:jc w:val="both"/>
        <w:spacing w:before="0" w:after="0" w:line="430" w:lineRule="exact"/>
        <w:ind w:left="60" w:right="0" w:firstLine="0"/>
      </w:pPr>
      <w:bookmarkStart w:id="15" w:name="bookmark15"/>
      <w:r>
        <w:rPr>
          <w:rStyle w:val="CharStyle165"/>
          <w:i/>
          <w:iCs/>
        </w:rPr>
        <w:t>Status:</w:t>
      </w:r>
      <w:bookmarkEnd w:id="15"/>
    </w:p>
    <w:p>
      <w:pPr>
        <w:pStyle w:val="Style26"/>
        <w:framePr w:w="9245" w:h="1462" w:hRule="exact" w:wrap="none" w:vAnchor="page" w:hAnchor="page" w:x="3986" w:y="10236"/>
        <w:widowControl w:val="0"/>
        <w:keepNext w:val="0"/>
        <w:keepLines w:val="0"/>
        <w:shd w:val="clear" w:color="auto" w:fill="auto"/>
        <w:bidi w:val="0"/>
        <w:jc w:val="both"/>
        <w:spacing w:before="0" w:after="0" w:line="210" w:lineRule="exact"/>
        <w:ind w:left="60" w:right="0" w:firstLine="0"/>
      </w:pPr>
      <w:r>
        <w:rPr>
          <w:rStyle w:val="CharStyle32"/>
        </w:rPr>
        <w:t>The goal was attained before July 1, 1993.</w:t>
      </w:r>
    </w:p>
    <w:p>
      <w:pPr>
        <w:pStyle w:val="Style26"/>
        <w:framePr w:w="9245" w:h="2307" w:hRule="exact" w:wrap="none" w:vAnchor="page" w:hAnchor="page" w:x="3986" w:y="12457"/>
        <w:widowControl w:val="0"/>
        <w:keepNext w:val="0"/>
        <w:keepLines w:val="0"/>
        <w:shd w:val="clear" w:color="auto" w:fill="auto"/>
        <w:bidi w:val="0"/>
        <w:jc w:val="both"/>
        <w:spacing w:before="0" w:after="238" w:line="278" w:lineRule="exact"/>
        <w:ind w:left="60" w:right="620" w:firstLine="0"/>
      </w:pPr>
      <w:r>
        <w:rPr>
          <w:rStyle w:val="CharStyle32"/>
        </w:rPr>
        <w:t>Implement an enrollment management program that will fully integrate the institution’s efforts in recruiting a diverse and quality student body and providing support services that will improve the retention and graduation rates.</w:t>
      </w:r>
    </w:p>
    <w:p>
      <w:pPr>
        <w:pStyle w:val="Style163"/>
        <w:framePr w:w="9245" w:h="2307" w:hRule="exact" w:wrap="none" w:vAnchor="page" w:hAnchor="page" w:x="3986" w:y="12457"/>
        <w:widowControl w:val="0"/>
        <w:keepNext w:val="0"/>
        <w:keepLines w:val="0"/>
        <w:shd w:val="clear" w:color="auto" w:fill="auto"/>
        <w:bidi w:val="0"/>
        <w:jc w:val="both"/>
        <w:spacing w:before="0" w:after="0" w:line="281" w:lineRule="exact"/>
        <w:ind w:left="60" w:right="0" w:firstLine="0"/>
      </w:pPr>
      <w:bookmarkStart w:id="16" w:name="bookmark16"/>
      <w:r>
        <w:rPr>
          <w:rStyle w:val="CharStyle165"/>
          <w:i/>
          <w:iCs/>
        </w:rPr>
        <w:t>Status:</w:t>
      </w:r>
      <w:bookmarkEnd w:id="16"/>
    </w:p>
    <w:p>
      <w:pPr>
        <w:pStyle w:val="Style26"/>
        <w:framePr w:w="9245" w:h="2307" w:hRule="exact" w:wrap="none" w:vAnchor="page" w:hAnchor="page" w:x="3986" w:y="12457"/>
        <w:widowControl w:val="0"/>
        <w:keepNext w:val="0"/>
        <w:keepLines w:val="0"/>
        <w:shd w:val="clear" w:color="auto" w:fill="auto"/>
        <w:bidi w:val="0"/>
        <w:jc w:val="left"/>
        <w:spacing w:before="0" w:after="0" w:line="281" w:lineRule="exact"/>
        <w:ind w:left="60" w:right="260" w:firstLine="0"/>
      </w:pPr>
      <w:r>
        <w:rPr>
          <w:rStyle w:val="CharStyle32"/>
        </w:rPr>
        <w:t>In addition to the Advising Centers in the College of Business Administration and the Col</w:t>
        <w:softHyphen/>
        <w:t>lege of Education, additional advising centers for undecided majors and nursing students will become operational in FY 1995.</w:t>
      </w:r>
    </w:p>
    <w:p>
      <w:pPr>
        <w:framePr w:wrap="none" w:vAnchor="page" w:hAnchor="page" w:x="3559" w:y="15116"/>
        <w:widowControl w:val="0"/>
        <w:rPr>
          <w:sz w:val="0"/>
          <w:szCs w:val="0"/>
        </w:rPr>
      </w:pPr>
      <w:r>
        <w:pict>
          <v:shape id="_x0000_s1050" type="#_x0000_t75" style="width:85pt;height:24pt;">
            <v:imagedata r:id="rId53" r:href="rId54"/>
          </v:shape>
        </w:pict>
      </w:r>
    </w:p>
    <w:p>
      <w:pPr>
        <w:pStyle w:val="Style26"/>
        <w:framePr w:wrap="none" w:vAnchor="page" w:hAnchor="page" w:x="3986" w:y="15605"/>
        <w:widowControl w:val="0"/>
        <w:keepNext w:val="0"/>
        <w:keepLines w:val="0"/>
        <w:shd w:val="clear" w:color="auto" w:fill="auto"/>
        <w:bidi w:val="0"/>
        <w:jc w:val="both"/>
        <w:spacing w:before="0" w:after="0" w:line="210" w:lineRule="exact"/>
        <w:ind w:left="60" w:right="0" w:firstLine="0"/>
      </w:pPr>
      <w:r>
        <w:rPr>
          <w:rStyle w:val="CharStyle32"/>
        </w:rPr>
        <w:t>Develop and implement a marketing plan that will enhance the image of the institution.</w:t>
      </w:r>
    </w:p>
    <w:p>
      <w:pPr>
        <w:framePr w:w="470" w:h="1262" w:hRule="exact" w:wrap="none" w:vAnchor="page" w:hAnchor="page" w:x="2388" w:y="16201"/>
        <w:widowControl w:val="0"/>
      </w:pPr>
    </w:p>
    <w:p>
      <w:pPr>
        <w:pStyle w:val="Style163"/>
        <w:framePr w:w="9245" w:h="1191" w:hRule="exact" w:wrap="none" w:vAnchor="page" w:hAnchor="page" w:x="3986" w:y="16083"/>
        <w:widowControl w:val="0"/>
        <w:keepNext w:val="0"/>
        <w:keepLines w:val="0"/>
        <w:shd w:val="clear" w:color="auto" w:fill="auto"/>
        <w:bidi w:val="0"/>
        <w:jc w:val="both"/>
        <w:spacing w:before="0" w:after="0" w:line="281" w:lineRule="exact"/>
        <w:ind w:left="60" w:right="0" w:firstLine="0"/>
      </w:pPr>
      <w:bookmarkStart w:id="17" w:name="bookmark17"/>
      <w:r>
        <w:rPr>
          <w:rStyle w:val="CharStyle165"/>
          <w:i/>
          <w:iCs/>
        </w:rPr>
        <w:t>Status:</w:t>
      </w:r>
      <w:bookmarkEnd w:id="17"/>
    </w:p>
    <w:p>
      <w:pPr>
        <w:pStyle w:val="Style26"/>
        <w:framePr w:w="9245" w:h="1191" w:hRule="exact" w:wrap="none" w:vAnchor="page" w:hAnchor="page" w:x="3986" w:y="16083"/>
        <w:widowControl w:val="0"/>
        <w:keepNext w:val="0"/>
        <w:keepLines w:val="0"/>
        <w:shd w:val="clear" w:color="auto" w:fill="auto"/>
        <w:bidi w:val="0"/>
        <w:jc w:val="left"/>
        <w:spacing w:before="0" w:after="0" w:line="281" w:lineRule="exact"/>
        <w:ind w:left="60" w:right="260" w:firstLine="0"/>
      </w:pPr>
      <w:r>
        <w:rPr>
          <w:rStyle w:val="CharStyle32"/>
        </w:rPr>
        <w:t>The strategic marketing task force is in the final stages of developing a theme for use in promoting the institution. The task force identified and targeted internal and external groups and selected events that will be used to promote VSU.</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51" type="#_x0000_t75" style="position:absolute;margin-left:103.5pt;margin-top:604.05pt;width:93.1pt;height:154.1pt;z-index:-251658736;mso-wrap-distance-left:5.pt;mso-wrap-distance-right:5.pt;mso-position-horizontal-relative:page;mso-position-vertical-relative:page" wrapcoords="0 0">
            <v:imagedata r:id="rId55" r:href="rId56"/>
            <w10:wrap anchorx="page" anchory="page"/>
          </v:shape>
        </w:pict>
      </w:r>
    </w:p>
    <w:p>
      <w:pPr>
        <w:pStyle w:val="Style26"/>
        <w:framePr w:w="9240" w:h="1653" w:hRule="exact" w:wrap="none" w:vAnchor="page" w:hAnchor="page" w:x="4202" w:y="4189"/>
        <w:widowControl w:val="0"/>
        <w:keepNext w:val="0"/>
        <w:keepLines w:val="0"/>
        <w:shd w:val="clear" w:color="auto" w:fill="auto"/>
        <w:bidi w:val="0"/>
        <w:jc w:val="left"/>
        <w:spacing w:before="0" w:after="238" w:line="271" w:lineRule="exact"/>
        <w:ind w:left="40" w:right="340" w:firstLine="0"/>
      </w:pPr>
      <w:r>
        <w:rPr>
          <w:rStyle w:val="CharStyle32"/>
        </w:rPr>
        <w:t>Provide opportunities for students to expand their educational experiences by offering minors and double majors.</w:t>
      </w:r>
    </w:p>
    <w:p>
      <w:pPr>
        <w:pStyle w:val="Style163"/>
        <w:framePr w:w="9240" w:h="1653" w:hRule="exact" w:wrap="none" w:vAnchor="page" w:hAnchor="page" w:x="4202" w:y="4189"/>
        <w:widowControl w:val="0"/>
        <w:keepNext w:val="0"/>
        <w:keepLines w:val="0"/>
        <w:shd w:val="clear" w:color="auto" w:fill="auto"/>
        <w:bidi w:val="0"/>
        <w:jc w:val="left"/>
        <w:spacing w:before="0" w:after="0"/>
        <w:ind w:left="40" w:right="0" w:firstLine="0"/>
      </w:pPr>
      <w:bookmarkStart w:id="18" w:name="bookmark18"/>
      <w:r>
        <w:rPr>
          <w:rStyle w:val="CharStyle166"/>
          <w:i/>
          <w:iCs/>
        </w:rPr>
        <w:t>Status:</w:t>
      </w:r>
      <w:bookmarkEnd w:id="18"/>
    </w:p>
    <w:p>
      <w:pPr>
        <w:pStyle w:val="Style26"/>
        <w:framePr w:w="9240" w:h="1653" w:hRule="exact" w:wrap="none" w:vAnchor="page" w:hAnchor="page" w:x="4202" w:y="4189"/>
        <w:widowControl w:val="0"/>
        <w:keepNext w:val="0"/>
        <w:keepLines w:val="0"/>
        <w:shd w:val="clear" w:color="auto" w:fill="auto"/>
        <w:bidi w:val="0"/>
        <w:jc w:val="left"/>
        <w:spacing w:before="0" w:after="0" w:line="274" w:lineRule="exact"/>
        <w:ind w:left="40" w:right="340" w:firstLine="0"/>
      </w:pPr>
      <w:r>
        <w:rPr>
          <w:rStyle w:val="CharStyle32"/>
        </w:rPr>
        <w:t>Program minors were approved in African-American Studies and in Women’s Studies. Direc</w:t>
        <w:softHyphen/>
        <w:t>tors were appointed for both minors.</w:t>
      </w:r>
    </w:p>
    <w:p>
      <w:pPr>
        <w:pStyle w:val="Style26"/>
        <w:framePr w:w="9240" w:h="1998" w:hRule="exact" w:wrap="none" w:vAnchor="page" w:hAnchor="page" w:x="4202" w:y="6626"/>
        <w:widowControl w:val="0"/>
        <w:keepNext w:val="0"/>
        <w:keepLines w:val="0"/>
        <w:shd w:val="clear" w:color="auto" w:fill="auto"/>
        <w:bidi w:val="0"/>
        <w:jc w:val="left"/>
        <w:spacing w:before="0" w:after="246" w:line="278" w:lineRule="exact"/>
        <w:ind w:left="40" w:right="340" w:firstLine="0"/>
      </w:pPr>
      <w:r>
        <w:rPr>
          <w:rStyle w:val="CharStyle32"/>
        </w:rPr>
        <w:t>Develop a campus-wide interactive information technology system that will make VSU a regional center for applications of computer and communications in administrative services, data management systems, instruction, and research.</w:t>
      </w:r>
    </w:p>
    <w:p>
      <w:pPr>
        <w:pStyle w:val="Style163"/>
        <w:framePr w:w="9240" w:h="1998" w:hRule="exact" w:wrap="none" w:vAnchor="page" w:hAnchor="page" w:x="4202" w:y="6626"/>
        <w:widowControl w:val="0"/>
        <w:keepNext w:val="0"/>
        <w:keepLines w:val="0"/>
        <w:shd w:val="clear" w:color="auto" w:fill="auto"/>
        <w:bidi w:val="0"/>
        <w:jc w:val="left"/>
        <w:spacing w:before="0" w:after="0" w:line="271" w:lineRule="exact"/>
        <w:ind w:left="40" w:right="0" w:firstLine="0"/>
      </w:pPr>
      <w:bookmarkStart w:id="19" w:name="bookmark19"/>
      <w:r>
        <w:rPr>
          <w:rStyle w:val="CharStyle166"/>
          <w:i/>
          <w:iCs/>
        </w:rPr>
        <w:t>Status:</w:t>
      </w:r>
      <w:bookmarkEnd w:id="19"/>
    </w:p>
    <w:p>
      <w:pPr>
        <w:pStyle w:val="Style26"/>
        <w:framePr w:w="9240" w:h="1998" w:hRule="exact" w:wrap="none" w:vAnchor="page" w:hAnchor="page" w:x="4202" w:y="6626"/>
        <w:widowControl w:val="0"/>
        <w:keepNext w:val="0"/>
        <w:keepLines w:val="0"/>
        <w:shd w:val="clear" w:color="auto" w:fill="auto"/>
        <w:bidi w:val="0"/>
        <w:jc w:val="left"/>
        <w:spacing w:before="0" w:after="0" w:line="271" w:lineRule="exact"/>
        <w:ind w:left="40" w:right="340" w:firstLine="0"/>
      </w:pPr>
      <w:r>
        <w:rPr>
          <w:rStyle w:val="CharStyle32"/>
        </w:rPr>
        <w:t>VSU completed a data system network for the 1,700 computers used by faculty, staff, and students.</w:t>
      </w:r>
    </w:p>
    <w:p>
      <w:pPr>
        <w:pStyle w:val="Style127"/>
        <w:framePr w:wrap="none" w:vAnchor="page" w:hAnchor="page" w:x="4202" w:y="9113"/>
        <w:widowControl w:val="0"/>
        <w:keepNext w:val="0"/>
        <w:keepLines w:val="0"/>
        <w:shd w:val="clear" w:color="auto" w:fill="000000"/>
        <w:bidi w:val="0"/>
        <w:jc w:val="left"/>
        <w:spacing w:before="0" w:after="0" w:line="310" w:lineRule="exact"/>
        <w:ind w:left="40" w:right="0" w:firstLine="0"/>
      </w:pPr>
      <w:bookmarkStart w:id="20" w:name="bookmark20"/>
      <w:r>
        <w:rPr>
          <w:rStyle w:val="CharStyle129"/>
          <w:b/>
          <w:bCs/>
          <w:color w:val="FFFFFF"/>
        </w:rPr>
        <w:t>Goal 6:</w:t>
      </w:r>
      <w:bookmarkEnd w:id="20"/>
    </w:p>
    <w:p>
      <w:pPr>
        <w:pStyle w:val="Style26"/>
        <w:framePr w:w="9240" w:h="2281" w:hRule="exact" w:wrap="none" w:vAnchor="page" w:hAnchor="page" w:x="4202" w:y="9416"/>
        <w:widowControl w:val="0"/>
        <w:keepNext w:val="0"/>
        <w:keepLines w:val="0"/>
        <w:shd w:val="clear" w:color="auto" w:fill="auto"/>
        <w:bidi w:val="0"/>
        <w:jc w:val="left"/>
        <w:spacing w:before="0" w:after="238" w:line="274" w:lineRule="exact"/>
        <w:ind w:left="40" w:right="340" w:firstLine="0"/>
      </w:pPr>
      <w:r>
        <w:rPr>
          <w:rStyle w:val="CharStyle32"/>
        </w:rPr>
        <w:t>Develop new programs and alternative delivery systems that will meet the needs of the South Georgia region.</w:t>
      </w:r>
    </w:p>
    <w:p>
      <w:pPr>
        <w:pStyle w:val="Style163"/>
        <w:framePr w:w="9240" w:h="2281" w:hRule="exact" w:wrap="none" w:vAnchor="page" w:hAnchor="page" w:x="4202" w:y="9416"/>
        <w:widowControl w:val="0"/>
        <w:keepNext w:val="0"/>
        <w:keepLines w:val="0"/>
        <w:shd w:val="clear" w:color="auto" w:fill="auto"/>
        <w:bidi w:val="0"/>
        <w:jc w:val="left"/>
        <w:spacing w:before="0" w:after="0" w:line="276" w:lineRule="exact"/>
        <w:ind w:left="40" w:right="0" w:firstLine="0"/>
      </w:pPr>
      <w:bookmarkStart w:id="21" w:name="bookmark21"/>
      <w:r>
        <w:rPr>
          <w:rStyle w:val="CharStyle166"/>
          <w:i/>
          <w:iCs/>
        </w:rPr>
        <w:t>Status:</w:t>
      </w:r>
      <w:bookmarkEnd w:id="21"/>
    </w:p>
    <w:p>
      <w:pPr>
        <w:pStyle w:val="Style26"/>
        <w:framePr w:w="9240" w:h="2281" w:hRule="exact" w:wrap="none" w:vAnchor="page" w:hAnchor="page" w:x="4202" w:y="9416"/>
        <w:widowControl w:val="0"/>
        <w:keepNext w:val="0"/>
        <w:keepLines w:val="0"/>
        <w:shd w:val="clear" w:color="auto" w:fill="auto"/>
        <w:bidi w:val="0"/>
        <w:jc w:val="left"/>
        <w:spacing w:before="0" w:after="0" w:line="276" w:lineRule="exact"/>
        <w:ind w:left="40" w:right="340" w:firstLine="0"/>
      </w:pPr>
      <w:r>
        <w:rPr>
          <w:rStyle w:val="CharStyle32"/>
        </w:rPr>
        <w:t>The doctoral degree with majors in Vocational and Adult Education, Curriculum and Instruc</w:t>
        <w:softHyphen/>
        <w:t>tion, and Educational Leadership was approved by the Board of Regents. The Master of Social Work was approved, and course offerings will begin September 1995. Distance learn</w:t>
        <w:softHyphen/>
        <w:t>ing was expanded to increase the number of class offerings.</w:t>
      </w:r>
    </w:p>
    <w:p>
      <w:pPr>
        <w:pStyle w:val="Style127"/>
        <w:framePr w:wrap="none" w:vAnchor="page" w:hAnchor="page" w:x="4202" w:y="12175"/>
        <w:widowControl w:val="0"/>
        <w:keepNext w:val="0"/>
        <w:keepLines w:val="0"/>
        <w:shd w:val="clear" w:color="auto" w:fill="000000"/>
        <w:bidi w:val="0"/>
        <w:jc w:val="left"/>
        <w:spacing w:before="0" w:after="0" w:line="310" w:lineRule="exact"/>
        <w:ind w:left="40" w:right="0" w:firstLine="0"/>
      </w:pPr>
      <w:bookmarkStart w:id="22" w:name="bookmark22"/>
      <w:r>
        <w:rPr>
          <w:rStyle w:val="CharStyle129"/>
          <w:b/>
          <w:bCs/>
          <w:color w:val="FFFFFF"/>
        </w:rPr>
        <w:t>Goal 7:</w:t>
      </w:r>
      <w:bookmarkEnd w:id="22"/>
    </w:p>
    <w:p>
      <w:pPr>
        <w:pStyle w:val="Style26"/>
        <w:framePr w:w="9240" w:h="1986" w:hRule="exact" w:wrap="none" w:vAnchor="page" w:hAnchor="page" w:x="4202" w:y="12485"/>
        <w:widowControl w:val="0"/>
        <w:keepNext w:val="0"/>
        <w:keepLines w:val="0"/>
        <w:shd w:val="clear" w:color="auto" w:fill="auto"/>
        <w:bidi w:val="0"/>
        <w:jc w:val="left"/>
        <w:spacing w:before="0" w:after="236" w:line="269" w:lineRule="exact"/>
        <w:ind w:left="40" w:right="340" w:firstLine="0"/>
      </w:pPr>
      <w:r>
        <w:rPr>
          <w:rStyle w:val="CharStyle32"/>
        </w:rPr>
        <w:t>Use economic indicators and work force needs of VSU’s service area as a guide for program planning.</w:t>
      </w:r>
    </w:p>
    <w:p>
      <w:pPr>
        <w:pStyle w:val="Style163"/>
        <w:framePr w:w="9240" w:h="1986" w:hRule="exact" w:wrap="none" w:vAnchor="page" w:hAnchor="page" w:x="4202" w:y="12485"/>
        <w:widowControl w:val="0"/>
        <w:keepNext w:val="0"/>
        <w:keepLines w:val="0"/>
        <w:shd w:val="clear" w:color="auto" w:fill="auto"/>
        <w:bidi w:val="0"/>
        <w:jc w:val="left"/>
        <w:spacing w:before="0" w:after="0"/>
        <w:ind w:left="40" w:right="0" w:firstLine="0"/>
      </w:pPr>
      <w:bookmarkStart w:id="23" w:name="bookmark23"/>
      <w:r>
        <w:rPr>
          <w:rStyle w:val="CharStyle166"/>
          <w:i/>
          <w:iCs/>
        </w:rPr>
        <w:t>Status:</w:t>
      </w:r>
      <w:bookmarkEnd w:id="23"/>
    </w:p>
    <w:p>
      <w:pPr>
        <w:pStyle w:val="Style26"/>
        <w:framePr w:w="9240" w:h="1986" w:hRule="exact" w:wrap="none" w:vAnchor="page" w:hAnchor="page" w:x="4202" w:y="12485"/>
        <w:widowControl w:val="0"/>
        <w:keepNext w:val="0"/>
        <w:keepLines w:val="0"/>
        <w:shd w:val="clear" w:color="auto" w:fill="auto"/>
        <w:bidi w:val="0"/>
        <w:jc w:val="both"/>
        <w:spacing w:before="0" w:after="0" w:line="274" w:lineRule="exact"/>
        <w:ind w:left="40" w:right="340" w:firstLine="0"/>
      </w:pPr>
      <w:r>
        <w:rPr>
          <w:rStyle w:val="CharStyle32"/>
        </w:rPr>
        <w:t>All new program offerings presented to the Board of Regents (e.g., environmental studies) were based on data and surveys related to the economic situation and work force needs of the region.</w:t>
      </w:r>
    </w:p>
    <w:p>
      <w:pPr>
        <w:pStyle w:val="Style26"/>
        <w:framePr w:w="9240" w:h="1980" w:hRule="exact" w:wrap="none" w:vAnchor="page" w:hAnchor="page" w:x="4202" w:y="15260"/>
        <w:widowControl w:val="0"/>
        <w:keepNext w:val="0"/>
        <w:keepLines w:val="0"/>
        <w:shd w:val="clear" w:color="auto" w:fill="auto"/>
        <w:bidi w:val="0"/>
        <w:jc w:val="both"/>
        <w:spacing w:before="0" w:after="242" w:line="278" w:lineRule="exact"/>
        <w:ind w:left="40" w:right="340" w:firstLine="0"/>
      </w:pPr>
      <w:r>
        <w:rPr>
          <w:rStyle w:val="CharStyle32"/>
        </w:rPr>
        <w:t>Provide for core curriculum and major requirements, the development of oral, written, criti</w:t>
        <w:softHyphen/>
        <w:t>cal thinking and computational skills; knowledge and understanding of the socio-cultural and physical universe; and artistic expression and appreciation.</w:t>
      </w:r>
    </w:p>
    <w:p>
      <w:pPr>
        <w:pStyle w:val="Style163"/>
        <w:framePr w:w="9240" w:h="1980" w:hRule="exact" w:wrap="none" w:vAnchor="page" w:hAnchor="page" w:x="4202" w:y="15260"/>
        <w:widowControl w:val="0"/>
        <w:keepNext w:val="0"/>
        <w:keepLines w:val="0"/>
        <w:shd w:val="clear" w:color="auto" w:fill="auto"/>
        <w:bidi w:val="0"/>
        <w:jc w:val="left"/>
        <w:spacing w:before="0" w:after="0" w:line="276" w:lineRule="exact"/>
        <w:ind w:left="40" w:right="0" w:firstLine="0"/>
      </w:pPr>
      <w:bookmarkStart w:id="24" w:name="bookmark24"/>
      <w:r>
        <w:rPr>
          <w:rStyle w:val="CharStyle166"/>
          <w:i/>
          <w:iCs/>
        </w:rPr>
        <w:t>Status:</w:t>
      </w:r>
      <w:bookmarkEnd w:id="24"/>
    </w:p>
    <w:p>
      <w:pPr>
        <w:pStyle w:val="Style26"/>
        <w:framePr w:w="9240" w:h="1980" w:hRule="exact" w:wrap="none" w:vAnchor="page" w:hAnchor="page" w:x="4202" w:y="15260"/>
        <w:widowControl w:val="0"/>
        <w:keepNext w:val="0"/>
        <w:keepLines w:val="0"/>
        <w:shd w:val="clear" w:color="auto" w:fill="auto"/>
        <w:bidi w:val="0"/>
        <w:jc w:val="left"/>
        <w:spacing w:before="0" w:after="0" w:line="276" w:lineRule="exact"/>
        <w:ind w:left="40" w:right="340" w:firstLine="0"/>
      </w:pPr>
      <w:r>
        <w:rPr>
          <w:rStyle w:val="CharStyle32"/>
        </w:rPr>
        <w:t>Course revisions continued using assessment outcomes that focused on oral, written, critical thinking, and computational skills appropriate for the discipline.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26"/>
        <w:framePr w:w="9823" w:h="613" w:hRule="exact" w:wrap="none" w:vAnchor="page" w:hAnchor="page" w:x="3967" w:y="4237"/>
        <w:widowControl w:val="0"/>
        <w:keepNext w:val="0"/>
        <w:keepLines w:val="0"/>
        <w:shd w:val="clear" w:color="auto" w:fill="auto"/>
        <w:bidi w:val="0"/>
        <w:jc w:val="left"/>
        <w:spacing w:before="0" w:after="0" w:line="278" w:lineRule="exact"/>
        <w:ind w:left="640" w:right="220" w:firstLine="0"/>
      </w:pPr>
      <w:r>
        <w:rPr>
          <w:lang w:val="en-US"/>
          <w:w w:val="100"/>
          <w:color w:val="000000"/>
          <w:position w:val="0"/>
        </w:rPr>
        <w:t>Review and update the master plan which will serve as the basis for the development of facilities to meet instructional, research, service and extracurricular functions.</w:t>
      </w:r>
    </w:p>
    <w:p>
      <w:pPr>
        <w:pStyle w:val="Style163"/>
        <w:framePr w:w="9823" w:h="990" w:hRule="exact" w:wrap="none" w:vAnchor="page" w:hAnchor="page" w:x="3967" w:y="4971"/>
        <w:widowControl w:val="0"/>
        <w:keepNext w:val="0"/>
        <w:keepLines w:val="0"/>
        <w:shd w:val="clear" w:color="auto" w:fill="auto"/>
        <w:bidi w:val="0"/>
        <w:jc w:val="left"/>
        <w:spacing w:before="0" w:after="0" w:line="430" w:lineRule="exact"/>
        <w:ind w:left="640" w:right="0" w:firstLine="0"/>
      </w:pPr>
      <w:bookmarkStart w:id="25" w:name="bookmark25"/>
      <w:r>
        <w:rPr>
          <w:rStyle w:val="CharStyle167"/>
          <w:i/>
          <w:iCs/>
        </w:rPr>
        <w:t>Status:</w:t>
      </w:r>
      <w:bookmarkEnd w:id="25"/>
    </w:p>
    <w:p>
      <w:pPr>
        <w:pStyle w:val="Style26"/>
        <w:framePr w:w="9823" w:h="990" w:hRule="exact" w:wrap="none" w:vAnchor="page" w:hAnchor="page" w:x="3967" w:y="4971"/>
        <w:widowControl w:val="0"/>
        <w:keepNext w:val="0"/>
        <w:keepLines w:val="0"/>
        <w:shd w:val="clear" w:color="auto" w:fill="auto"/>
        <w:bidi w:val="0"/>
        <w:jc w:val="left"/>
        <w:spacing w:before="0" w:after="0" w:line="278" w:lineRule="exact"/>
        <w:ind w:left="640" w:right="220" w:firstLine="0"/>
      </w:pPr>
      <w:r>
        <w:rPr>
          <w:lang w:val="en-US"/>
          <w:w w:val="100"/>
          <w:color w:val="000000"/>
          <w:position w:val="0"/>
        </w:rPr>
        <w:t>The architectural consultant continued to work on revisions to the master campus plan re</w:t>
        <w:softHyphen/>
        <w:t>flecting changes in the status and projections of growth within the University.</w:t>
      </w:r>
    </w:p>
    <w:p>
      <w:pPr>
        <w:pStyle w:val="Style26"/>
        <w:framePr w:w="9823" w:h="1932" w:hRule="exact" w:wrap="none" w:vAnchor="page" w:hAnchor="page" w:x="3967" w:y="6546"/>
        <w:widowControl w:val="0"/>
        <w:keepNext w:val="0"/>
        <w:keepLines w:val="0"/>
        <w:shd w:val="clear" w:color="auto" w:fill="auto"/>
        <w:bidi w:val="0"/>
        <w:jc w:val="left"/>
        <w:spacing w:before="0" w:after="0" w:line="210" w:lineRule="exact"/>
        <w:ind w:left="640" w:right="0" w:firstLine="0"/>
      </w:pPr>
      <w:bookmarkStart w:id="26" w:name="bookmark26"/>
      <w:r>
        <w:rPr>
          <w:rStyle w:val="CharStyle168"/>
        </w:rPr>
        <w:t>riTnTi]</w:t>
      </w:r>
      <w:bookmarkEnd w:id="26"/>
    </w:p>
    <w:p>
      <w:pPr>
        <w:pStyle w:val="Style26"/>
        <w:framePr w:w="9823" w:h="1932" w:hRule="exact" w:wrap="none" w:vAnchor="page" w:hAnchor="page" w:x="3967" w:y="6546"/>
        <w:widowControl w:val="0"/>
        <w:keepNext w:val="0"/>
        <w:keepLines w:val="0"/>
        <w:shd w:val="clear" w:color="auto" w:fill="auto"/>
        <w:bidi w:val="0"/>
        <w:jc w:val="left"/>
        <w:spacing w:before="0" w:after="123" w:line="283" w:lineRule="exact"/>
        <w:ind w:left="640" w:right="220" w:firstLine="0"/>
      </w:pPr>
      <w:r>
        <w:rPr>
          <w:lang w:val="en-US"/>
          <w:w w:val="100"/>
          <w:color w:val="000000"/>
          <w:position w:val="0"/>
        </w:rPr>
        <w:t>Develop plans to distribute resources appropriate for performing the University’s educational, research, and service functions.</w:t>
      </w:r>
    </w:p>
    <w:p>
      <w:pPr>
        <w:pStyle w:val="Style163"/>
        <w:framePr w:w="9823" w:h="1932" w:hRule="exact" w:wrap="none" w:vAnchor="page" w:hAnchor="page" w:x="3967" w:y="6546"/>
        <w:widowControl w:val="0"/>
        <w:keepNext w:val="0"/>
        <w:keepLines w:val="0"/>
        <w:shd w:val="clear" w:color="auto" w:fill="auto"/>
        <w:bidi w:val="0"/>
        <w:jc w:val="left"/>
        <w:spacing w:before="0" w:after="0" w:line="430" w:lineRule="exact"/>
        <w:ind w:left="640" w:right="0" w:firstLine="0"/>
      </w:pPr>
      <w:bookmarkStart w:id="27" w:name="bookmark27"/>
      <w:r>
        <w:rPr>
          <w:rStyle w:val="CharStyle166"/>
          <w:i/>
          <w:iCs/>
        </w:rPr>
        <w:t>Status:</w:t>
      </w:r>
      <w:bookmarkEnd w:id="27"/>
    </w:p>
    <w:p>
      <w:pPr>
        <w:pStyle w:val="Style26"/>
        <w:framePr w:w="9823" w:h="1932" w:hRule="exact" w:wrap="none" w:vAnchor="page" w:hAnchor="page" w:x="3967" w:y="6546"/>
        <w:widowControl w:val="0"/>
        <w:keepNext w:val="0"/>
        <w:keepLines w:val="0"/>
        <w:shd w:val="clear" w:color="auto" w:fill="auto"/>
        <w:bidi w:val="0"/>
        <w:jc w:val="left"/>
        <w:spacing w:before="0" w:after="0" w:line="283" w:lineRule="exact"/>
        <w:ind w:left="640" w:right="220" w:firstLine="0"/>
      </w:pPr>
      <w:r>
        <w:rPr>
          <w:lang w:val="en-US"/>
          <w:w w:val="100"/>
          <w:color w:val="000000"/>
          <w:position w:val="0"/>
        </w:rPr>
        <w:t>Data provided by the Office of Institutional Research and Planning were used efficiently to prepare FY 1996 Budgets.</w:t>
      </w:r>
    </w:p>
    <w:p>
      <w:pPr>
        <w:pStyle w:val="Style18"/>
        <w:framePr w:w="9823" w:h="2934" w:hRule="exact" w:wrap="none" w:vAnchor="page" w:hAnchor="page" w:x="3967" w:y="8883"/>
        <w:widowControl w:val="0"/>
        <w:keepNext w:val="0"/>
        <w:keepLines w:val="0"/>
        <w:shd w:val="clear" w:color="auto" w:fill="auto"/>
        <w:bidi w:val="0"/>
        <w:jc w:val="left"/>
        <w:spacing w:before="0" w:after="0" w:line="550" w:lineRule="exact"/>
        <w:ind w:left="640" w:right="0" w:firstLine="0"/>
      </w:pPr>
      <w:r>
        <w:rPr>
          <w:rStyle w:val="CharStyle169"/>
          <w:lang w:val="en-US"/>
          <w:b/>
          <w:bCs/>
        </w:rPr>
        <w:t>a</w:t>
      </w:r>
    </w:p>
    <w:p>
      <w:pPr>
        <w:pStyle w:val="Style26"/>
        <w:framePr w:w="9823" w:h="2934" w:hRule="exact" w:wrap="none" w:vAnchor="page" w:hAnchor="page" w:x="3967" w:y="8883"/>
        <w:widowControl w:val="0"/>
        <w:keepNext w:val="0"/>
        <w:keepLines w:val="0"/>
        <w:shd w:val="clear" w:color="auto" w:fill="auto"/>
        <w:bidi w:val="0"/>
        <w:jc w:val="left"/>
        <w:spacing w:before="0" w:after="125" w:line="286" w:lineRule="exact"/>
        <w:ind w:left="640" w:right="220" w:firstLine="0"/>
      </w:pPr>
      <w:r>
        <w:rPr>
          <w:lang w:val="en-US"/>
          <w:w w:val="100"/>
          <w:color w:val="000000"/>
          <w:position w:val="0"/>
        </w:rPr>
        <w:t>Use affirmative action goals for each academic and administrative unit as a guide to diversify the campus.</w:t>
      </w:r>
    </w:p>
    <w:p>
      <w:pPr>
        <w:pStyle w:val="Style163"/>
        <w:framePr w:w="9823" w:h="2934" w:hRule="exact" w:wrap="none" w:vAnchor="page" w:hAnchor="page" w:x="3967" w:y="8883"/>
        <w:widowControl w:val="0"/>
        <w:keepNext w:val="0"/>
        <w:keepLines w:val="0"/>
        <w:shd w:val="clear" w:color="auto" w:fill="auto"/>
        <w:bidi w:val="0"/>
        <w:jc w:val="left"/>
        <w:spacing w:before="0" w:after="0" w:line="430" w:lineRule="exact"/>
        <w:ind w:left="640" w:right="0" w:firstLine="0"/>
      </w:pPr>
      <w:bookmarkStart w:id="28" w:name="bookmark28"/>
      <w:r>
        <w:rPr>
          <w:rStyle w:val="CharStyle170"/>
          <w:i/>
          <w:iCs/>
        </w:rPr>
        <w:t>Status:</w:t>
      </w:r>
      <w:bookmarkEnd w:id="28"/>
    </w:p>
    <w:p>
      <w:pPr>
        <w:pStyle w:val="Style26"/>
        <w:framePr w:w="9823" w:h="2934" w:hRule="exact" w:wrap="none" w:vAnchor="page" w:hAnchor="page" w:x="3967" w:y="8883"/>
        <w:widowControl w:val="0"/>
        <w:keepNext w:val="0"/>
        <w:keepLines w:val="0"/>
        <w:shd w:val="clear" w:color="auto" w:fill="auto"/>
        <w:bidi w:val="0"/>
        <w:jc w:val="left"/>
        <w:spacing w:before="0" w:after="0" w:line="278" w:lineRule="exact"/>
        <w:ind w:left="640" w:right="220" w:firstLine="0"/>
      </w:pPr>
      <w:r>
        <w:rPr>
          <w:lang w:val="en-US"/>
          <w:w w:val="100"/>
          <w:color w:val="000000"/>
          <w:position w:val="0"/>
        </w:rPr>
        <w:t>The planned efforts of the administration resulted in an overall increase in the number of African-Americans in the following EEO categories: executive/administrative/manager increased from 11 to 15; African-American secretaries and clerical employees rose from 32 to 36. New women hires showed similar gains in the executive/administrative category from 48 to 55; women faculty from 111 to 141.</w:t>
      </w:r>
    </w:p>
    <w:p>
      <w:pPr>
        <w:pStyle w:val="Style26"/>
        <w:framePr w:w="9823" w:h="600" w:hRule="exact" w:wrap="none" w:vAnchor="page" w:hAnchor="page" w:x="3967" w:y="12610"/>
        <w:widowControl w:val="0"/>
        <w:keepNext w:val="0"/>
        <w:keepLines w:val="0"/>
        <w:shd w:val="clear" w:color="auto" w:fill="auto"/>
        <w:bidi w:val="0"/>
        <w:jc w:val="left"/>
        <w:spacing w:before="0" w:after="0" w:line="283" w:lineRule="exact"/>
        <w:ind w:left="627" w:right="404" w:firstLine="0"/>
      </w:pPr>
      <w:r>
        <w:rPr>
          <w:lang w:val="en-US"/>
          <w:w w:val="100"/>
          <w:color w:val="000000"/>
          <w:position w:val="0"/>
        </w:rPr>
        <w:t>Enhance the quality of life in the region by providing educational, artistic, cultural, techno</w:t>
        <w:t>-</w:t>
        <w:br/>
        <w:t>logical, and economic development activities and programs.</w:t>
      </w:r>
    </w:p>
    <w:p>
      <w:pPr>
        <w:pStyle w:val="Style26"/>
        <w:framePr w:wrap="none" w:vAnchor="page" w:hAnchor="page" w:x="4037" w:y="13208"/>
        <w:widowControl w:val="0"/>
        <w:keepNext w:val="0"/>
        <w:keepLines w:val="0"/>
        <w:shd w:val="clear" w:color="auto" w:fill="auto"/>
        <w:bidi w:val="0"/>
        <w:jc w:val="left"/>
        <w:spacing w:before="0" w:after="0" w:line="210" w:lineRule="exact"/>
        <w:ind w:left="0" w:right="0" w:firstLine="0"/>
      </w:pPr>
      <w:r>
        <w:rPr>
          <w:rStyle w:val="CharStyle171"/>
        </w:rPr>
        <w:t>Us</w:t>
      </w:r>
    </w:p>
    <w:p>
      <w:pPr>
        <w:pStyle w:val="Style163"/>
        <w:framePr w:w="9823" w:h="1479" w:hRule="exact" w:wrap="none" w:vAnchor="page" w:hAnchor="page" w:x="3967" w:y="13467"/>
        <w:widowControl w:val="0"/>
        <w:keepNext w:val="0"/>
        <w:keepLines w:val="0"/>
        <w:shd w:val="clear" w:color="auto" w:fill="auto"/>
        <w:bidi w:val="0"/>
        <w:jc w:val="left"/>
        <w:spacing w:before="0" w:after="0"/>
        <w:ind w:left="550" w:right="384" w:firstLine="0"/>
      </w:pPr>
      <w:bookmarkStart w:id="29" w:name="bookmark29"/>
      <w:r>
        <w:rPr>
          <w:rStyle w:val="CharStyle170"/>
          <w:i/>
          <w:iCs/>
        </w:rPr>
        <w:t>Status:</w:t>
      </w:r>
      <w:bookmarkEnd w:id="29"/>
    </w:p>
    <w:p>
      <w:pPr>
        <w:pStyle w:val="Style26"/>
        <w:framePr w:w="9823" w:h="1479" w:hRule="exact" w:wrap="none" w:vAnchor="page" w:hAnchor="page" w:x="3967" w:y="13467"/>
        <w:widowControl w:val="0"/>
        <w:keepNext w:val="0"/>
        <w:keepLines w:val="0"/>
        <w:shd w:val="clear" w:color="auto" w:fill="auto"/>
        <w:bidi w:val="0"/>
        <w:jc w:val="both"/>
        <w:spacing w:before="0" w:after="0" w:line="274" w:lineRule="exact"/>
        <w:ind w:left="640" w:right="620" w:firstLine="0"/>
      </w:pPr>
      <w:r>
        <w:rPr>
          <w:lang w:val="en-US"/>
          <w:w w:val="100"/>
          <w:color w:val="000000"/>
          <w:position w:val="0"/>
        </w:rPr>
        <w:t>The South Georgia Institute and the Teacher Center provided many activities that enhanced the educational and technological prospects for the citizens of South Georgia. ArtSouth presented more than 100 music and theater performances and art exhibits in the area. The Valdosta Symphony Orchestra gave four concerts at sites away from Valdosta.</w:t>
      </w:r>
    </w:p>
    <w:p>
      <w:pPr>
        <w:pStyle w:val="Style67"/>
        <w:framePr w:wrap="none" w:vAnchor="page" w:hAnchor="page" w:x="3967" w:y="15396"/>
        <w:widowControl w:val="0"/>
        <w:keepNext w:val="0"/>
        <w:keepLines w:val="0"/>
        <w:shd w:val="clear" w:color="auto" w:fill="000000"/>
        <w:bidi w:val="0"/>
        <w:jc w:val="left"/>
        <w:spacing w:before="0" w:after="0" w:line="310" w:lineRule="exact"/>
        <w:ind w:left="640" w:right="0" w:firstLine="0"/>
      </w:pPr>
      <w:bookmarkStart w:id="30" w:name="bookmark30"/>
      <w:r>
        <w:rPr>
          <w:rStyle w:val="CharStyle111"/>
          <w:b/>
          <w:bCs/>
        </w:rPr>
        <w:t>Goal 13:</w:t>
      </w:r>
      <w:bookmarkEnd w:id="30"/>
    </w:p>
    <w:p>
      <w:pPr>
        <w:pStyle w:val="Style26"/>
        <w:framePr w:w="9823" w:h="1402" w:hRule="exact" w:wrap="none" w:vAnchor="page" w:hAnchor="page" w:x="3967" w:y="15714"/>
        <w:widowControl w:val="0"/>
        <w:keepNext w:val="0"/>
        <w:keepLines w:val="0"/>
        <w:shd w:val="clear" w:color="auto" w:fill="auto"/>
        <w:bidi w:val="0"/>
        <w:jc w:val="left"/>
        <w:spacing w:before="0" w:after="0" w:line="210" w:lineRule="exact"/>
        <w:ind w:left="560" w:right="404" w:firstLine="0"/>
      </w:pPr>
      <w:r>
        <w:rPr>
          <w:lang w:val="en-US"/>
          <w:w w:val="100"/>
          <w:color w:val="000000"/>
          <w:position w:val="0"/>
        </w:rPr>
        <w:t>Substantially increase the ratio of external funding to state appropriations.</w:t>
      </w:r>
    </w:p>
    <w:p>
      <w:pPr>
        <w:pStyle w:val="Style163"/>
        <w:framePr w:w="9823" w:h="1402" w:hRule="exact" w:wrap="none" w:vAnchor="page" w:hAnchor="page" w:x="3967" w:y="15714"/>
        <w:widowControl w:val="0"/>
        <w:keepNext w:val="0"/>
        <w:keepLines w:val="0"/>
        <w:shd w:val="clear" w:color="auto" w:fill="auto"/>
        <w:bidi w:val="0"/>
        <w:jc w:val="left"/>
        <w:spacing w:before="0" w:after="0" w:line="430" w:lineRule="exact"/>
        <w:ind w:left="560" w:right="404" w:firstLine="0"/>
      </w:pPr>
      <w:bookmarkStart w:id="31" w:name="bookmark31"/>
      <w:r>
        <w:rPr>
          <w:rStyle w:val="CharStyle170"/>
          <w:i/>
          <w:iCs/>
        </w:rPr>
        <w:t>Status:</w:t>
      </w:r>
      <w:bookmarkEnd w:id="31"/>
    </w:p>
    <w:p>
      <w:pPr>
        <w:pStyle w:val="Style26"/>
        <w:framePr w:w="9823" w:h="1402" w:hRule="exact" w:wrap="none" w:vAnchor="page" w:hAnchor="page" w:x="3967" w:y="15714"/>
        <w:widowControl w:val="0"/>
        <w:keepNext w:val="0"/>
        <w:keepLines w:val="0"/>
        <w:shd w:val="clear" w:color="auto" w:fill="auto"/>
        <w:bidi w:val="0"/>
        <w:jc w:val="left"/>
        <w:spacing w:before="0" w:after="0" w:line="278" w:lineRule="exact"/>
        <w:ind w:left="560" w:right="404" w:firstLine="0"/>
      </w:pPr>
      <w:r>
        <w:rPr>
          <w:lang w:val="en-US"/>
          <w:w w:val="100"/>
          <w:color w:val="000000"/>
          <w:position w:val="0"/>
        </w:rPr>
        <w:t>The number of proposals written and submitted for external funding increased 168 percent</w:t>
        <w:br/>
        <w:t>over the previous year, while the number of proposals funded increased 126 percent.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r>
        <w:pict>
          <v:shape id="_x0000_s1052" type="#_x0000_t75" style="position:absolute;margin-left:194.85pt;margin-top:788.05pt;width:26.9pt;height:68.15pt;z-index:-251658735;mso-wrap-distance-left:5.pt;mso-wrap-distance-right:5.pt;mso-position-horizontal-relative:page;mso-position-vertical-relative:page" wrapcoords="0 0">
            <v:imagedata r:id="rId57" r:href="rId58"/>
            <w10:wrap anchorx="page" anchory="page"/>
          </v:shape>
        </w:pict>
      </w:r>
      <w:r>
        <w:pict>
          <v:shape id="_x0000_s1053" type="#_x0000_t75" style="position:absolute;margin-left:198.45pt;margin-top:609.5pt;width:92.65pt;height:24.pt;z-index:-251658734;mso-wrap-distance-left:5.pt;mso-wrap-distance-right:5.pt;mso-position-horizontal-relative:page;mso-position-vertical-relative:page" wrapcoords="0 0">
            <v:imagedata r:id="rId59" r:href="rId60"/>
            <w10:wrap anchorx="page" anchory="page"/>
          </v:shape>
        </w:pict>
      </w:r>
    </w:p>
    <w:p>
      <w:pPr>
        <w:pStyle w:val="Style127"/>
        <w:framePr w:wrap="none" w:vAnchor="page" w:hAnchor="page" w:x="4236" w:y="4189"/>
        <w:widowControl w:val="0"/>
        <w:keepNext w:val="0"/>
        <w:keepLines w:val="0"/>
        <w:shd w:val="clear" w:color="auto" w:fill="000000"/>
        <w:bidi w:val="0"/>
        <w:jc w:val="left"/>
        <w:spacing w:before="0" w:after="0" w:line="310" w:lineRule="exact"/>
        <w:ind w:left="120" w:right="0" w:firstLine="0"/>
      </w:pPr>
      <w:bookmarkStart w:id="32" w:name="bookmark32"/>
      <w:r>
        <w:rPr>
          <w:rStyle w:val="CharStyle172"/>
          <w:b/>
          <w:bCs/>
        </w:rPr>
        <w:t>Goal 14:</w:t>
      </w:r>
      <w:bookmarkEnd w:id="32"/>
    </w:p>
    <w:p>
      <w:pPr>
        <w:pStyle w:val="Style26"/>
        <w:framePr w:w="9283" w:h="1693" w:hRule="exact" w:wrap="none" w:vAnchor="page" w:hAnchor="page" w:x="4236" w:y="4463"/>
        <w:widowControl w:val="0"/>
        <w:keepNext w:val="0"/>
        <w:keepLines w:val="0"/>
        <w:shd w:val="clear" w:color="auto" w:fill="auto"/>
        <w:bidi w:val="0"/>
        <w:jc w:val="left"/>
        <w:spacing w:before="0" w:after="229" w:line="210" w:lineRule="exact"/>
        <w:ind w:left="120" w:right="0" w:firstLine="0"/>
      </w:pPr>
      <w:r>
        <w:rPr>
          <w:rStyle w:val="CharStyle32"/>
        </w:rPr>
        <w:t>Expand resources and services for professional, instructional, and faculty development.</w:t>
      </w:r>
    </w:p>
    <w:p>
      <w:pPr>
        <w:pStyle w:val="Style163"/>
        <w:framePr w:w="9283" w:h="1693" w:hRule="exact" w:wrap="none" w:vAnchor="page" w:hAnchor="page" w:x="4236" w:y="4463"/>
        <w:widowControl w:val="0"/>
        <w:keepNext w:val="0"/>
        <w:keepLines w:val="0"/>
        <w:shd w:val="clear" w:color="auto" w:fill="auto"/>
        <w:bidi w:val="0"/>
        <w:jc w:val="left"/>
        <w:spacing w:before="0" w:after="0" w:line="278" w:lineRule="exact"/>
        <w:ind w:left="120" w:right="0" w:firstLine="0"/>
      </w:pPr>
      <w:bookmarkStart w:id="33" w:name="bookmark33"/>
      <w:r>
        <w:rPr>
          <w:rStyle w:val="CharStyle166"/>
          <w:i/>
          <w:iCs/>
        </w:rPr>
        <w:t>Status:</w:t>
      </w:r>
      <w:bookmarkEnd w:id="33"/>
    </w:p>
    <w:p>
      <w:pPr>
        <w:pStyle w:val="Style26"/>
        <w:framePr w:w="9283" w:h="1693" w:hRule="exact" w:wrap="none" w:vAnchor="page" w:hAnchor="page" w:x="4236" w:y="4463"/>
        <w:widowControl w:val="0"/>
        <w:keepNext w:val="0"/>
        <w:keepLines w:val="0"/>
        <w:shd w:val="clear" w:color="auto" w:fill="auto"/>
        <w:bidi w:val="0"/>
        <w:jc w:val="left"/>
        <w:spacing w:before="0" w:after="0" w:line="278" w:lineRule="exact"/>
        <w:ind w:left="120" w:right="260" w:firstLine="0"/>
      </w:pPr>
      <w:r>
        <w:rPr>
          <w:rStyle w:val="CharStyle32"/>
        </w:rPr>
        <w:t>The Center for Faculty Development awarded 161 grants to faculty in the amount of $74,562. The graduate school allocated $15,597 to assist faculty in initiating research and develop</w:t>
        <w:softHyphen/>
        <w:t>ment activities.</w:t>
      </w:r>
    </w:p>
    <w:p>
      <w:pPr>
        <w:pStyle w:val="Style127"/>
        <w:framePr w:wrap="none" w:vAnchor="page" w:hAnchor="page" w:x="4236" w:y="6636"/>
        <w:widowControl w:val="0"/>
        <w:keepNext w:val="0"/>
        <w:keepLines w:val="0"/>
        <w:shd w:val="clear" w:color="auto" w:fill="000000"/>
        <w:bidi w:val="0"/>
        <w:jc w:val="left"/>
        <w:spacing w:before="0" w:after="0" w:line="310" w:lineRule="exact"/>
        <w:ind w:left="120" w:right="0" w:firstLine="0"/>
      </w:pPr>
      <w:bookmarkStart w:id="34" w:name="bookmark34"/>
      <w:r>
        <w:rPr>
          <w:rStyle w:val="CharStyle129"/>
          <w:b/>
          <w:bCs/>
          <w:color w:val="FFFFFF"/>
        </w:rPr>
        <w:t>Goal 15:</w:t>
      </w:r>
      <w:bookmarkEnd w:id="34"/>
    </w:p>
    <w:p>
      <w:pPr>
        <w:pStyle w:val="Style26"/>
        <w:framePr w:w="9283" w:h="1683" w:hRule="exact" w:wrap="none" w:vAnchor="page" w:hAnchor="page" w:x="4236" w:y="6978"/>
        <w:widowControl w:val="0"/>
        <w:keepNext w:val="0"/>
        <w:keepLines w:val="0"/>
        <w:shd w:val="clear" w:color="auto" w:fill="auto"/>
        <w:bidi w:val="0"/>
        <w:jc w:val="left"/>
        <w:spacing w:before="0" w:after="229" w:line="210" w:lineRule="exact"/>
        <w:ind w:left="120" w:right="0" w:firstLine="0"/>
      </w:pPr>
      <w:r>
        <w:rPr>
          <w:rStyle w:val="CharStyle32"/>
        </w:rPr>
        <w:t>Use a formal planning process involving all employees.</w:t>
      </w:r>
    </w:p>
    <w:p>
      <w:pPr>
        <w:pStyle w:val="Style160"/>
        <w:framePr w:w="9283" w:h="1683" w:hRule="exact" w:wrap="none" w:vAnchor="page" w:hAnchor="page" w:x="4236" w:y="6978"/>
        <w:widowControl w:val="0"/>
        <w:keepNext w:val="0"/>
        <w:keepLines w:val="0"/>
        <w:shd w:val="clear" w:color="auto" w:fill="auto"/>
        <w:bidi w:val="0"/>
        <w:jc w:val="left"/>
        <w:spacing w:before="0" w:after="0" w:line="278" w:lineRule="exact"/>
        <w:ind w:left="120" w:right="0" w:firstLine="0"/>
      </w:pPr>
      <w:bookmarkStart w:id="35" w:name="bookmark35"/>
      <w:r>
        <w:rPr>
          <w:rStyle w:val="CharStyle173"/>
          <w:i/>
          <w:iCs/>
        </w:rPr>
        <w:t>Status:</w:t>
      </w:r>
      <w:bookmarkEnd w:id="35"/>
    </w:p>
    <w:p>
      <w:pPr>
        <w:pStyle w:val="Style26"/>
        <w:framePr w:w="9283" w:h="1683" w:hRule="exact" w:wrap="none" w:vAnchor="page" w:hAnchor="page" w:x="4236" w:y="6978"/>
        <w:widowControl w:val="0"/>
        <w:keepNext w:val="0"/>
        <w:keepLines w:val="0"/>
        <w:shd w:val="clear" w:color="auto" w:fill="auto"/>
        <w:bidi w:val="0"/>
        <w:jc w:val="both"/>
        <w:spacing w:before="0" w:after="0" w:line="278" w:lineRule="exact"/>
        <w:ind w:left="120" w:right="560" w:firstLine="0"/>
      </w:pPr>
      <w:r>
        <w:rPr>
          <w:rStyle w:val="CharStyle32"/>
        </w:rPr>
        <w:t>Through institutional surveys, all employees were involved in determining the new Institu</w:t>
        <w:softHyphen/>
        <w:t>tional Goals and Mission Statement. All administrative units and academic departments participated in a formal planning process.</w:t>
      </w:r>
    </w:p>
    <w:p>
      <w:pPr>
        <w:pStyle w:val="Style127"/>
        <w:framePr w:wrap="none" w:vAnchor="page" w:hAnchor="page" w:x="4236" w:y="9123"/>
        <w:widowControl w:val="0"/>
        <w:keepNext w:val="0"/>
        <w:keepLines w:val="0"/>
        <w:shd w:val="clear" w:color="auto" w:fill="000000"/>
        <w:bidi w:val="0"/>
        <w:jc w:val="left"/>
        <w:spacing w:before="0" w:after="0" w:line="310" w:lineRule="exact"/>
        <w:ind w:left="120" w:right="0" w:firstLine="0"/>
      </w:pPr>
      <w:bookmarkStart w:id="36" w:name="bookmark36"/>
      <w:r>
        <w:rPr>
          <w:rStyle w:val="CharStyle129"/>
          <w:b/>
          <w:bCs/>
          <w:color w:val="FFFFFF"/>
        </w:rPr>
        <w:t>Goal 16:</w:t>
      </w:r>
      <w:bookmarkEnd w:id="36"/>
    </w:p>
    <w:p>
      <w:pPr>
        <w:pStyle w:val="Style26"/>
        <w:framePr w:w="9283" w:h="1408" w:hRule="exact" w:wrap="none" w:vAnchor="page" w:hAnchor="page" w:x="4236" w:y="9483"/>
        <w:widowControl w:val="0"/>
        <w:keepNext w:val="0"/>
        <w:keepLines w:val="0"/>
        <w:shd w:val="clear" w:color="auto" w:fill="auto"/>
        <w:bidi w:val="0"/>
        <w:jc w:val="left"/>
        <w:spacing w:before="0" w:after="227" w:line="210" w:lineRule="exact"/>
        <w:ind w:left="120" w:right="0" w:firstLine="0"/>
      </w:pPr>
      <w:r>
        <w:rPr>
          <w:rStyle w:val="CharStyle32"/>
        </w:rPr>
        <w:t>Provide career, personal, and academic counseling for all students.</w:t>
      </w:r>
    </w:p>
    <w:p>
      <w:pPr>
        <w:pStyle w:val="Style160"/>
        <w:framePr w:w="9283" w:h="1408" w:hRule="exact" w:wrap="none" w:vAnchor="page" w:hAnchor="page" w:x="4236" w:y="9483"/>
        <w:widowControl w:val="0"/>
        <w:keepNext w:val="0"/>
        <w:keepLines w:val="0"/>
        <w:shd w:val="clear" w:color="auto" w:fill="auto"/>
        <w:bidi w:val="0"/>
        <w:jc w:val="left"/>
        <w:spacing w:before="0" w:after="0" w:line="281" w:lineRule="exact"/>
        <w:ind w:left="120" w:right="0" w:firstLine="0"/>
      </w:pPr>
      <w:bookmarkStart w:id="37" w:name="bookmark37"/>
      <w:r>
        <w:rPr>
          <w:rStyle w:val="CharStyle173"/>
          <w:i/>
          <w:iCs/>
        </w:rPr>
        <w:t>Status:</w:t>
      </w:r>
      <w:bookmarkEnd w:id="37"/>
    </w:p>
    <w:p>
      <w:pPr>
        <w:pStyle w:val="Style26"/>
        <w:framePr w:w="9283" w:h="1408" w:hRule="exact" w:wrap="none" w:vAnchor="page" w:hAnchor="page" w:x="4236" w:y="9483"/>
        <w:widowControl w:val="0"/>
        <w:keepNext w:val="0"/>
        <w:keepLines w:val="0"/>
        <w:shd w:val="clear" w:color="auto" w:fill="auto"/>
        <w:bidi w:val="0"/>
        <w:jc w:val="left"/>
        <w:spacing w:before="0" w:after="0" w:line="281" w:lineRule="exact"/>
        <w:ind w:left="120" w:right="260" w:firstLine="0"/>
      </w:pPr>
      <w:r>
        <w:rPr>
          <w:rStyle w:val="CharStyle32"/>
        </w:rPr>
        <w:t>An advising center was added for undecided students. The counseling center provides indi</w:t>
        <w:softHyphen/>
        <w:t>vidual counseling to 742 students.</w:t>
      </w:r>
    </w:p>
    <w:p>
      <w:pPr>
        <w:pStyle w:val="Style127"/>
        <w:framePr w:wrap="none" w:vAnchor="page" w:hAnchor="page" w:x="4236" w:y="11367"/>
        <w:widowControl w:val="0"/>
        <w:keepNext w:val="0"/>
        <w:keepLines w:val="0"/>
        <w:shd w:val="clear" w:color="auto" w:fill="000000"/>
        <w:bidi w:val="0"/>
        <w:jc w:val="left"/>
        <w:spacing w:before="0" w:after="0" w:line="310" w:lineRule="exact"/>
        <w:ind w:left="120" w:right="0" w:firstLine="0"/>
      </w:pPr>
      <w:bookmarkStart w:id="38" w:name="bookmark38"/>
      <w:r>
        <w:rPr>
          <w:rStyle w:val="CharStyle172"/>
          <w:b/>
          <w:bCs/>
        </w:rPr>
        <w:t>Goal 17:</w:t>
      </w:r>
      <w:bookmarkEnd w:id="38"/>
    </w:p>
    <w:p>
      <w:pPr>
        <w:pStyle w:val="Style26"/>
        <w:framePr w:w="9283" w:h="2584" w:hRule="exact" w:wrap="none" w:vAnchor="page" w:hAnchor="page" w:x="4236" w:y="11661"/>
        <w:widowControl w:val="0"/>
        <w:keepNext w:val="0"/>
        <w:keepLines w:val="0"/>
        <w:shd w:val="clear" w:color="auto" w:fill="auto"/>
        <w:bidi w:val="0"/>
        <w:jc w:val="left"/>
        <w:spacing w:before="0" w:after="300" w:line="281" w:lineRule="exact"/>
        <w:ind w:left="120" w:right="260" w:firstLine="0"/>
      </w:pPr>
      <w:r>
        <w:rPr>
          <w:rStyle w:val="CharStyle32"/>
        </w:rPr>
        <w:t>Internationalize the curriculum, faculty, and students with dual emphases on intercultural education and the development of an intercultural orientation for the South Georgia region.</w:t>
      </w:r>
    </w:p>
    <w:p>
      <w:pPr>
        <w:pStyle w:val="Style163"/>
        <w:framePr w:w="9283" w:h="2584" w:hRule="exact" w:wrap="none" w:vAnchor="page" w:hAnchor="page" w:x="4236" w:y="11661"/>
        <w:widowControl w:val="0"/>
        <w:keepNext w:val="0"/>
        <w:keepLines w:val="0"/>
        <w:shd w:val="clear" w:color="auto" w:fill="auto"/>
        <w:bidi w:val="0"/>
        <w:jc w:val="left"/>
        <w:spacing w:before="0" w:after="0" w:line="281" w:lineRule="exact"/>
        <w:ind w:left="120" w:right="0" w:firstLine="0"/>
      </w:pPr>
      <w:bookmarkStart w:id="39" w:name="bookmark39"/>
      <w:r>
        <w:rPr>
          <w:rStyle w:val="CharStyle166"/>
          <w:i/>
          <w:iCs/>
        </w:rPr>
        <w:t>Status:</w:t>
      </w:r>
      <w:bookmarkEnd w:id="39"/>
    </w:p>
    <w:p>
      <w:pPr>
        <w:pStyle w:val="Style26"/>
        <w:framePr w:w="9283" w:h="2584" w:hRule="exact" w:wrap="none" w:vAnchor="page" w:hAnchor="page" w:x="4236" w:y="11661"/>
        <w:widowControl w:val="0"/>
        <w:keepNext w:val="0"/>
        <w:keepLines w:val="0"/>
        <w:shd w:val="clear" w:color="auto" w:fill="auto"/>
        <w:bidi w:val="0"/>
        <w:jc w:val="left"/>
        <w:spacing w:before="0" w:after="0" w:line="281" w:lineRule="exact"/>
        <w:ind w:left="120" w:right="260" w:firstLine="0"/>
      </w:pPr>
      <w:r>
        <w:rPr>
          <w:rStyle w:val="CharStyle32"/>
        </w:rPr>
        <w:t>Bilateral exchange agreements were implemented with universities in Russia and Hungary, with a total of nine faculty participating in teaching exchanges. Russian language instruction was re-instituted, and special courses were offered in multicultural education by a visiting Australian scholar and in the dynamics of comparative environmental pollution by a Hungar</w:t>
        <w:softHyphen/>
        <w:t>ian scholar. International student enrollment increased by 22 percent over the previous year.</w:t>
      </w:r>
    </w:p>
    <w:p>
      <w:pPr>
        <w:pStyle w:val="Style26"/>
        <w:framePr w:w="9283" w:h="1138" w:hRule="exact" w:wrap="none" w:vAnchor="page" w:hAnchor="page" w:x="4236" w:y="15032"/>
        <w:widowControl w:val="0"/>
        <w:keepNext w:val="0"/>
        <w:keepLines w:val="0"/>
        <w:shd w:val="clear" w:color="auto" w:fill="auto"/>
        <w:bidi w:val="0"/>
        <w:jc w:val="left"/>
        <w:spacing w:before="0" w:after="349" w:line="271" w:lineRule="exact"/>
        <w:ind w:left="120" w:right="260" w:firstLine="0"/>
      </w:pPr>
      <w:r>
        <w:rPr>
          <w:rStyle w:val="CharStyle32"/>
        </w:rPr>
        <w:t>A revised set of 22 priorities was adopted for FY 96, and next year’s report will describe how well they were met.</w:t>
      </w:r>
    </w:p>
    <w:p>
      <w:pPr>
        <w:pStyle w:val="Style26"/>
        <w:framePr w:w="9283" w:h="1138" w:hRule="exact" w:wrap="none" w:vAnchor="page" w:hAnchor="page" w:x="4236" w:y="15032"/>
        <w:widowControl w:val="0"/>
        <w:keepNext w:val="0"/>
        <w:keepLines w:val="0"/>
        <w:shd w:val="clear" w:color="auto" w:fill="auto"/>
        <w:bidi w:val="0"/>
        <w:jc w:val="left"/>
        <w:spacing w:before="0" w:after="0" w:line="210" w:lineRule="exact"/>
        <w:ind w:left="120" w:right="0" w:firstLine="0"/>
      </w:pPr>
      <w:r>
        <w:rPr>
          <w:rStyle w:val="CharStyle32"/>
        </w:rPr>
        <w:t>VSU has revised its strategic plan using the System’s strategic plan as a guide.</w:t>
      </w:r>
    </w:p>
    <w:p>
      <w:pPr>
        <w:widowControl w:val="0"/>
        <w:rPr>
          <w:sz w:val="2"/>
          <w:szCs w:val="2"/>
        </w:rPr>
      </w:pPr>
    </w:p>
    <w:sectPr>
      <w:footnotePr>
        <w:pos w:val="pageBottom"/>
        <w:numFmt w:val="decimal"/>
        <w:numRestart w:val="continuous"/>
      </w:footnotePr>
      <w:pgSz w:w="15840" w:h="21427"/>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50"/>
      <w:numFmt w:val="decimal"/>
      <w:lvlText w:val="10.%1"/>
      <w:rPr>
        <w:lang w:val="en-US"/>
        <w:b w:val="0"/>
        <w:bCs w:val="0"/>
        <w:i w:val="0"/>
        <w:iCs w:val="0"/>
        <w:u w:val="none"/>
        <w:strike w:val="0"/>
        <w:smallCaps w:val="0"/>
        <w:sz w:val="21"/>
        <w:szCs w:val="21"/>
        <w:rFonts w:ascii="Times New Roman" w:eastAsia="Times New Roman" w:hAnsi="Times New Roman" w:cs="Times New Roman"/>
        <w:w w:val="100"/>
        <w:spacing w:val="4"/>
        <w:color w:val="000000"/>
        <w:position w:val="0"/>
      </w:rPr>
    </w:lvl>
  </w:abstractNum>
  <w:abstractNum w:abstractNumId="2">
    <w:multiLevelType w:val="multilevel"/>
    <w:lvl w:ilvl="0">
      <w:start w:val="36"/>
      <w:numFmt w:val="decimal"/>
      <w:lvlText w:val="16.%1"/>
      <w:rPr>
        <w:lang w:val="en-US"/>
        <w:b w:val="0"/>
        <w:bCs w:val="0"/>
        <w:i w:val="0"/>
        <w:iCs w:val="0"/>
        <w:u w:val="none"/>
        <w:strike w:val="0"/>
        <w:smallCaps w:val="0"/>
        <w:sz w:val="21"/>
        <w:szCs w:val="21"/>
        <w:rFonts w:ascii="Times New Roman" w:eastAsia="Times New Roman" w:hAnsi="Times New Roman" w:cs="Times New Roman"/>
        <w:w w:val="100"/>
        <w:spacing w:val="4"/>
        <w:color w:val="000000"/>
        <w:position w:val="0"/>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Picture caption (2)_"/>
    <w:basedOn w:val="DefaultParagraphFont"/>
    <w:link w:val="Style3"/>
    <w:rPr>
      <w:b w:val="0"/>
      <w:bCs w:val="0"/>
      <w:i/>
      <w:iCs/>
      <w:u w:val="none"/>
      <w:strike w:val="0"/>
      <w:smallCaps w:val="0"/>
      <w:sz w:val="21"/>
      <w:szCs w:val="21"/>
      <w:rFonts w:ascii="Times New Roman" w:eastAsia="Times New Roman" w:hAnsi="Times New Roman" w:cs="Times New Roman"/>
      <w:spacing w:val="-3"/>
    </w:rPr>
  </w:style>
  <w:style w:type="character" w:customStyle="1" w:styleId="CharStyle5">
    <w:name w:val="Picture caption (2) + Spacing -1 pt"/>
    <w:basedOn w:val="CharStyle4"/>
    <w:rPr>
      <w:lang w:val="en-US"/>
      <w:w w:val="100"/>
      <w:spacing w:val="-31"/>
      <w:color w:val="000000"/>
      <w:position w:val="0"/>
    </w:rPr>
  </w:style>
  <w:style w:type="character" w:customStyle="1" w:styleId="CharStyle7">
    <w:name w:val="Picture caption (3)_"/>
    <w:basedOn w:val="DefaultParagraphFont"/>
    <w:link w:val="Style6"/>
    <w:rPr>
      <w:b w:val="0"/>
      <w:bCs w:val="0"/>
      <w:i/>
      <w:iCs/>
      <w:u w:val="none"/>
      <w:strike w:val="0"/>
      <w:smallCaps w:val="0"/>
      <w:sz w:val="76"/>
      <w:szCs w:val="76"/>
      <w:rFonts w:ascii="CordiaUPC" w:eastAsia="CordiaUPC" w:hAnsi="CordiaUPC" w:cs="CordiaUPC"/>
      <w:spacing w:val="-73"/>
    </w:rPr>
  </w:style>
  <w:style w:type="character" w:customStyle="1" w:styleId="CharStyle8">
    <w:name w:val="Picture caption (3)"/>
    <w:basedOn w:val="CharStyle7"/>
    <w:rPr>
      <w:lang w:val="en-US"/>
      <w:w w:val="100"/>
      <w:color w:val="000000"/>
      <w:position w:val="0"/>
    </w:rPr>
  </w:style>
  <w:style w:type="character" w:customStyle="1" w:styleId="CharStyle10">
    <w:name w:val="Picture caption (4)_"/>
    <w:basedOn w:val="DefaultParagraphFont"/>
    <w:link w:val="Style9"/>
    <w:rPr>
      <w:b/>
      <w:bCs/>
      <w:i/>
      <w:iCs/>
      <w:u w:val="none"/>
      <w:strike w:val="0"/>
      <w:smallCaps w:val="0"/>
      <w:sz w:val="50"/>
      <w:szCs w:val="50"/>
      <w:rFonts w:ascii="Garamond" w:eastAsia="Garamond" w:hAnsi="Garamond" w:cs="Garamond"/>
      <w:spacing w:val="-56"/>
    </w:rPr>
  </w:style>
  <w:style w:type="character" w:customStyle="1" w:styleId="CharStyle11">
    <w:name w:val="Picture caption (4)"/>
    <w:basedOn w:val="CharStyle10"/>
    <w:rPr>
      <w:lang w:val="en-US"/>
      <w:w w:val="100"/>
      <w:color w:val="000000"/>
      <w:position w:val="0"/>
    </w:rPr>
  </w:style>
  <w:style w:type="character" w:customStyle="1" w:styleId="CharStyle13">
    <w:name w:val="Picture caption (5)_"/>
    <w:basedOn w:val="DefaultParagraphFont"/>
    <w:link w:val="Style12"/>
    <w:rPr>
      <w:b/>
      <w:bCs/>
      <w:i/>
      <w:iCs/>
      <w:u w:val="none"/>
      <w:strike w:val="0"/>
      <w:smallCaps w:val="0"/>
      <w:sz w:val="110"/>
      <w:szCs w:val="110"/>
      <w:rFonts w:ascii="CordiaUPC" w:eastAsia="CordiaUPC" w:hAnsi="CordiaUPC" w:cs="CordiaUPC"/>
      <w:spacing w:val="-91"/>
    </w:rPr>
  </w:style>
  <w:style w:type="character" w:customStyle="1" w:styleId="CharStyle14">
    <w:name w:val="Picture caption (5)"/>
    <w:basedOn w:val="CharStyle13"/>
    <w:rPr>
      <w:lang w:val="en-US"/>
      <w:w w:val="100"/>
      <w:color w:val="000000"/>
      <w:position w:val="0"/>
    </w:rPr>
  </w:style>
  <w:style w:type="character" w:customStyle="1" w:styleId="CharStyle16">
    <w:name w:val="Picture caption (6)_"/>
    <w:basedOn w:val="DefaultParagraphFont"/>
    <w:link w:val="Style15"/>
    <w:rPr>
      <w:b/>
      <w:bCs/>
      <w:i w:val="0"/>
      <w:iCs w:val="0"/>
      <w:u w:val="none"/>
      <w:strike w:val="0"/>
      <w:smallCaps w:val="0"/>
      <w:sz w:val="55"/>
      <w:szCs w:val="55"/>
      <w:rFonts w:ascii="Times New Roman" w:eastAsia="Times New Roman" w:hAnsi="Times New Roman" w:cs="Times New Roman"/>
      <w:spacing w:val="-20"/>
    </w:rPr>
  </w:style>
  <w:style w:type="character" w:customStyle="1" w:styleId="CharStyle17">
    <w:name w:val="Picture caption (6)"/>
    <w:basedOn w:val="CharStyle16"/>
    <w:rPr>
      <w:lang w:val="en-US"/>
      <w:w w:val="100"/>
      <w:color w:val="000000"/>
      <w:position w:val="0"/>
    </w:rPr>
  </w:style>
  <w:style w:type="character" w:customStyle="1" w:styleId="CharStyle19">
    <w:name w:val="Body text (2)_"/>
    <w:basedOn w:val="DefaultParagraphFont"/>
    <w:link w:val="Style18"/>
    <w:rPr>
      <w:b/>
      <w:bCs/>
      <w:i w:val="0"/>
      <w:iCs w:val="0"/>
      <w:u w:val="none"/>
      <w:strike w:val="0"/>
      <w:smallCaps w:val="0"/>
      <w:sz w:val="55"/>
      <w:szCs w:val="55"/>
      <w:rFonts w:ascii="Times New Roman" w:eastAsia="Times New Roman" w:hAnsi="Times New Roman" w:cs="Times New Roman"/>
      <w:spacing w:val="-20"/>
    </w:rPr>
  </w:style>
  <w:style w:type="character" w:customStyle="1" w:styleId="CharStyle20">
    <w:name w:val="Body text (2)"/>
    <w:basedOn w:val="CharStyle19"/>
    <w:rPr>
      <w:lang w:val="en-US"/>
      <w:w w:val="100"/>
      <w:color w:val="000000"/>
      <w:position w:val="0"/>
    </w:rPr>
  </w:style>
  <w:style w:type="character" w:customStyle="1" w:styleId="CharStyle21">
    <w:name w:val="Body text (2) + CordiaUPC,38 pt,Not Bold,Italic,Spacing -3 pt"/>
    <w:basedOn w:val="CharStyle19"/>
    <w:rPr>
      <w:lang w:val="en-US"/>
      <w:b/>
      <w:bCs/>
      <w:i/>
      <w:iCs/>
      <w:sz w:val="76"/>
      <w:szCs w:val="76"/>
      <w:rFonts w:ascii="CordiaUPC" w:eastAsia="CordiaUPC" w:hAnsi="CordiaUPC" w:cs="CordiaUPC"/>
      <w:w w:val="100"/>
      <w:spacing w:val="-73"/>
      <w:color w:val="000000"/>
      <w:position w:val="0"/>
    </w:rPr>
  </w:style>
  <w:style w:type="character" w:customStyle="1" w:styleId="CharStyle22">
    <w:name w:val="Body text (2)"/>
    <w:basedOn w:val="CharStyle19"/>
    <w:rPr>
      <w:lang w:val="en-US"/>
      <w:w w:val="100"/>
      <w:color w:val="000000"/>
      <w:position w:val="0"/>
    </w:rPr>
  </w:style>
  <w:style w:type="character" w:customStyle="1" w:styleId="CharStyle23">
    <w:name w:val="Body text (2)"/>
    <w:basedOn w:val="CharStyle19"/>
    <w:rPr>
      <w:lang w:val="en-US"/>
      <w:w w:val="100"/>
      <w:color w:val="000000"/>
      <w:position w:val="0"/>
    </w:rPr>
  </w:style>
  <w:style w:type="character" w:customStyle="1" w:styleId="CharStyle25">
    <w:name w:val="Body text (3)_"/>
    <w:basedOn w:val="DefaultParagraphFont"/>
    <w:link w:val="Style24"/>
    <w:rPr>
      <w:lang w:val="1024"/>
      <w:b w:val="0"/>
      <w:bCs w:val="0"/>
      <w:i w:val="0"/>
      <w:iCs w:val="0"/>
      <w:u w:val="none"/>
      <w:strike w:val="0"/>
      <w:smallCaps w:val="0"/>
      <w:sz w:val="11"/>
      <w:szCs w:val="11"/>
      <w:rFonts w:ascii="Times New Roman" w:eastAsia="Times New Roman" w:hAnsi="Times New Roman" w:cs="Times New Roman"/>
      <w:spacing w:val="-6"/>
    </w:rPr>
  </w:style>
  <w:style w:type="character" w:customStyle="1" w:styleId="CharStyle27">
    <w:name w:val="Body text_"/>
    <w:basedOn w:val="DefaultParagraphFont"/>
    <w:link w:val="Style26"/>
    <w:rPr>
      <w:b w:val="0"/>
      <w:bCs w:val="0"/>
      <w:i w:val="0"/>
      <w:iCs w:val="0"/>
      <w:u w:val="none"/>
      <w:strike w:val="0"/>
      <w:smallCaps w:val="0"/>
      <w:sz w:val="21"/>
      <w:szCs w:val="21"/>
      <w:rFonts w:ascii="Times New Roman" w:eastAsia="Times New Roman" w:hAnsi="Times New Roman" w:cs="Times New Roman"/>
      <w:spacing w:val="4"/>
    </w:rPr>
  </w:style>
  <w:style w:type="character" w:customStyle="1" w:styleId="CharStyle29">
    <w:name w:val="Body text (4)_"/>
    <w:basedOn w:val="DefaultParagraphFont"/>
    <w:link w:val="Style28"/>
    <w:rPr>
      <w:lang w:val="1024"/>
      <w:b w:val="0"/>
      <w:bCs w:val="0"/>
      <w:i w:val="0"/>
      <w:iCs w:val="0"/>
      <w:u w:val="none"/>
      <w:strike w:val="0"/>
      <w:smallCaps w:val="0"/>
      <w:sz w:val="19"/>
      <w:szCs w:val="19"/>
      <w:rFonts w:ascii="Times New Roman" w:eastAsia="Times New Roman" w:hAnsi="Times New Roman" w:cs="Times New Roman"/>
      <w:spacing w:val="6"/>
    </w:rPr>
  </w:style>
  <w:style w:type="character" w:customStyle="1" w:styleId="CharStyle31">
    <w:name w:val="Body text (5)_"/>
    <w:basedOn w:val="DefaultParagraphFont"/>
    <w:link w:val="Style30"/>
    <w:rPr>
      <w:lang w:val="1024"/>
      <w:b w:val="0"/>
      <w:bCs w:val="0"/>
      <w:i w:val="0"/>
      <w:iCs w:val="0"/>
      <w:u w:val="none"/>
      <w:strike w:val="0"/>
      <w:smallCaps w:val="0"/>
      <w:sz w:val="39"/>
      <w:szCs w:val="39"/>
      <w:rFonts w:ascii="Segoe UI" w:eastAsia="Segoe UI" w:hAnsi="Segoe UI" w:cs="Segoe UI"/>
    </w:rPr>
  </w:style>
  <w:style w:type="character" w:customStyle="1" w:styleId="CharStyle32">
    <w:name w:val="Body text"/>
    <w:basedOn w:val="CharStyle27"/>
    <w:rPr>
      <w:lang w:val="en-US"/>
      <w:w w:val="100"/>
      <w:color w:val="000000"/>
      <w:position w:val="0"/>
    </w:rPr>
  </w:style>
  <w:style w:type="character" w:customStyle="1" w:styleId="CharStyle33">
    <w:name w:val="Body text"/>
    <w:basedOn w:val="CharStyle27"/>
    <w:rPr>
      <w:lang w:val="en-US"/>
      <w:w w:val="100"/>
      <w:color w:val="000000"/>
      <w:position w:val="0"/>
    </w:rPr>
  </w:style>
  <w:style w:type="character" w:customStyle="1" w:styleId="CharStyle34">
    <w:name w:val="Body text + 8 pt,Spacing 0 pt"/>
    <w:basedOn w:val="CharStyle27"/>
    <w:rPr>
      <w:lang w:val="en-US"/>
      <w:sz w:val="16"/>
      <w:szCs w:val="16"/>
      <w:w w:val="100"/>
      <w:spacing w:val="10"/>
      <w:color w:val="000000"/>
      <w:position w:val="0"/>
    </w:rPr>
  </w:style>
  <w:style w:type="character" w:customStyle="1" w:styleId="CharStyle36">
    <w:name w:val="Heading #1_"/>
    <w:basedOn w:val="DefaultParagraphFont"/>
    <w:link w:val="Style35"/>
    <w:rPr>
      <w:b/>
      <w:bCs/>
      <w:i w:val="0"/>
      <w:iCs w:val="0"/>
      <w:u w:val="none"/>
      <w:strike w:val="0"/>
      <w:smallCaps w:val="0"/>
      <w:sz w:val="55"/>
      <w:szCs w:val="55"/>
      <w:rFonts w:ascii="Times New Roman" w:eastAsia="Times New Roman" w:hAnsi="Times New Roman" w:cs="Times New Roman"/>
      <w:spacing w:val="-20"/>
    </w:rPr>
  </w:style>
  <w:style w:type="character" w:customStyle="1" w:styleId="CharStyle37">
    <w:name w:val="Heading #1"/>
    <w:basedOn w:val="CharStyle36"/>
    <w:rPr>
      <w:lang w:val="en-US"/>
      <w:w w:val="100"/>
      <w:color w:val="FFFFFF"/>
      <w:position w:val="0"/>
    </w:rPr>
  </w:style>
  <w:style w:type="character" w:customStyle="1" w:styleId="CharStyle38">
    <w:name w:val="Heading #1 + CordiaUPC,38 pt,Not Bold,Italic,Spacing -3 pt"/>
    <w:basedOn w:val="CharStyle36"/>
    <w:rPr>
      <w:lang w:val="en-US"/>
      <w:b/>
      <w:bCs/>
      <w:i/>
      <w:iCs/>
      <w:sz w:val="76"/>
      <w:szCs w:val="76"/>
      <w:rFonts w:ascii="CordiaUPC" w:eastAsia="CordiaUPC" w:hAnsi="CordiaUPC" w:cs="CordiaUPC"/>
      <w:w w:val="100"/>
      <w:spacing w:val="-73"/>
      <w:color w:val="FFFFFF"/>
      <w:position w:val="0"/>
    </w:rPr>
  </w:style>
  <w:style w:type="character" w:customStyle="1" w:styleId="CharStyle39">
    <w:name w:val="Body text + Italic,Spacing 0 pt"/>
    <w:basedOn w:val="CharStyle27"/>
    <w:rPr>
      <w:lang w:val="en-US"/>
      <w:i/>
      <w:iCs/>
      <w:w w:val="100"/>
      <w:spacing w:val="-3"/>
      <w:color w:val="000000"/>
      <w:position w:val="0"/>
    </w:rPr>
  </w:style>
  <w:style w:type="character" w:customStyle="1" w:styleId="CharStyle40">
    <w:name w:val="Heading #1"/>
    <w:basedOn w:val="CharStyle36"/>
    <w:rPr>
      <w:lang w:val="en-US"/>
      <w:w w:val="100"/>
      <w:color w:val="FFFFFF"/>
      <w:position w:val="0"/>
    </w:rPr>
  </w:style>
  <w:style w:type="character" w:customStyle="1" w:styleId="CharStyle42">
    <w:name w:val="Header or footer_"/>
    <w:basedOn w:val="DefaultParagraphFont"/>
    <w:link w:val="Style41"/>
    <w:rPr>
      <w:b/>
      <w:bCs/>
      <w:i w:val="0"/>
      <w:iCs w:val="0"/>
      <w:u w:val="none"/>
      <w:strike w:val="0"/>
      <w:smallCaps w:val="0"/>
      <w:sz w:val="17"/>
      <w:szCs w:val="17"/>
      <w:rFonts w:ascii="Trebuchet MS" w:eastAsia="Trebuchet MS" w:hAnsi="Trebuchet MS" w:cs="Trebuchet MS"/>
      <w:spacing w:val="13"/>
    </w:rPr>
  </w:style>
  <w:style w:type="character" w:customStyle="1" w:styleId="CharStyle43">
    <w:name w:val="Header or footer"/>
    <w:basedOn w:val="CharStyle42"/>
    <w:rPr>
      <w:lang w:val="en-US"/>
      <w:w w:val="100"/>
      <w:color w:val="000000"/>
      <w:position w:val="0"/>
    </w:rPr>
  </w:style>
  <w:style w:type="character" w:customStyle="1" w:styleId="CharStyle44">
    <w:name w:val="Body text"/>
    <w:basedOn w:val="CharStyle27"/>
    <w:rPr>
      <w:lang w:val="en-US"/>
      <w:w w:val="100"/>
      <w:color w:val="000000"/>
      <w:position w:val="0"/>
    </w:rPr>
  </w:style>
  <w:style w:type="character" w:customStyle="1" w:styleId="CharStyle45">
    <w:name w:val="Body text"/>
    <w:basedOn w:val="CharStyle27"/>
    <w:rPr>
      <w:lang w:val="en-US"/>
      <w:w w:val="100"/>
      <w:color w:val="000000"/>
      <w:position w:val="0"/>
    </w:rPr>
  </w:style>
  <w:style w:type="character" w:customStyle="1" w:styleId="CharStyle46">
    <w:name w:val="Body text + CordiaUPC,14.5 pt,Bold,Spacing 0 pt"/>
    <w:basedOn w:val="CharStyle27"/>
    <w:rPr>
      <w:lang w:val="en-US"/>
      <w:b/>
      <w:bCs/>
      <w:sz w:val="29"/>
      <w:szCs w:val="29"/>
      <w:rFonts w:ascii="CordiaUPC" w:eastAsia="CordiaUPC" w:hAnsi="CordiaUPC" w:cs="CordiaUPC"/>
      <w:w w:val="100"/>
      <w:spacing w:val="1"/>
      <w:color w:val="000000"/>
      <w:position w:val="0"/>
    </w:rPr>
  </w:style>
  <w:style w:type="character" w:customStyle="1" w:styleId="CharStyle47">
    <w:name w:val="Body text"/>
    <w:basedOn w:val="CharStyle27"/>
    <w:rPr>
      <w:lang w:val="en-US"/>
      <w:w w:val="100"/>
      <w:color w:val="000000"/>
      <w:position w:val="0"/>
    </w:rPr>
  </w:style>
  <w:style w:type="character" w:customStyle="1" w:styleId="CharStyle48">
    <w:name w:val="Body text + 8 pt,Spacing 0 pt"/>
    <w:basedOn w:val="CharStyle27"/>
    <w:rPr>
      <w:lang w:val="1024"/>
      <w:sz w:val="16"/>
      <w:szCs w:val="16"/>
      <w:w w:val="100"/>
      <w:spacing w:val="10"/>
      <w:color w:val="000000"/>
      <w:position w:val="0"/>
    </w:rPr>
  </w:style>
  <w:style w:type="character" w:customStyle="1" w:styleId="CharStyle49">
    <w:name w:val="Body text + 8 pt,Spacing 0 pt"/>
    <w:basedOn w:val="CharStyle27"/>
    <w:rPr>
      <w:lang w:val="en-US"/>
      <w:sz w:val="16"/>
      <w:szCs w:val="16"/>
      <w:w w:val="100"/>
      <w:spacing w:val="10"/>
      <w:color w:val="000000"/>
      <w:position w:val="0"/>
    </w:rPr>
  </w:style>
  <w:style w:type="character" w:customStyle="1" w:styleId="CharStyle50">
    <w:name w:val="Body text + Italic,Spacing 0 pt"/>
    <w:basedOn w:val="CharStyle27"/>
    <w:rPr>
      <w:lang w:val="en-US"/>
      <w:i/>
      <w:iCs/>
      <w:w w:val="100"/>
      <w:spacing w:val="-3"/>
      <w:color w:val="000000"/>
      <w:position w:val="0"/>
    </w:rPr>
  </w:style>
  <w:style w:type="character" w:customStyle="1" w:styleId="CharStyle51">
    <w:name w:val="Body text"/>
    <w:basedOn w:val="CharStyle27"/>
    <w:rPr>
      <w:lang w:val="en-US"/>
      <w:w w:val="100"/>
      <w:color w:val="000000"/>
      <w:position w:val="0"/>
    </w:rPr>
  </w:style>
  <w:style w:type="character" w:customStyle="1" w:styleId="CharStyle52">
    <w:name w:val="Body text + 9.5 pt,Spacing 0 pt"/>
    <w:basedOn w:val="CharStyle27"/>
    <w:rPr>
      <w:lang w:val="en-US"/>
      <w:sz w:val="19"/>
      <w:szCs w:val="19"/>
      <w:w w:val="100"/>
      <w:spacing w:val="6"/>
      <w:color w:val="000000"/>
      <w:position w:val="0"/>
    </w:rPr>
  </w:style>
  <w:style w:type="character" w:customStyle="1" w:styleId="CharStyle53">
    <w:name w:val="Body text + Italic,Spacing 0 pt"/>
    <w:basedOn w:val="CharStyle27"/>
    <w:rPr>
      <w:lang w:val="en-US"/>
      <w:i/>
      <w:iCs/>
      <w:w w:val="100"/>
      <w:spacing w:val="-3"/>
      <w:color w:val="000000"/>
      <w:position w:val="0"/>
    </w:rPr>
  </w:style>
  <w:style w:type="character" w:customStyle="1" w:styleId="CharStyle54">
    <w:name w:val="Body text + Italic,Spacing 0 pt"/>
    <w:basedOn w:val="CharStyle27"/>
    <w:rPr>
      <w:lang w:val="en-US"/>
      <w:i/>
      <w:iCs/>
      <w:w w:val="100"/>
      <w:spacing w:val="-3"/>
      <w:color w:val="000000"/>
      <w:position w:val="0"/>
    </w:rPr>
  </w:style>
  <w:style w:type="character" w:customStyle="1" w:styleId="CharStyle55">
    <w:name w:val="Heading #1 + CordiaUPC,38 pt,Not Bold,Italic,Spacing -3 pt"/>
    <w:basedOn w:val="CharStyle36"/>
    <w:rPr>
      <w:lang w:val="en-US"/>
      <w:b/>
      <w:bCs/>
      <w:i/>
      <w:iCs/>
      <w:sz w:val="76"/>
      <w:szCs w:val="76"/>
      <w:rFonts w:ascii="CordiaUPC" w:eastAsia="CordiaUPC" w:hAnsi="CordiaUPC" w:cs="CordiaUPC"/>
      <w:w w:val="100"/>
      <w:spacing w:val="-73"/>
      <w:color w:val="FFFFFF"/>
      <w:position w:val="0"/>
    </w:rPr>
  </w:style>
  <w:style w:type="character" w:customStyle="1" w:styleId="CharStyle57">
    <w:name w:val="Body text (8)_"/>
    <w:basedOn w:val="DefaultParagraphFont"/>
    <w:link w:val="Style56"/>
    <w:rPr>
      <w:lang w:val="1024"/>
      <w:b w:val="0"/>
      <w:bCs w:val="0"/>
      <w:i/>
      <w:iCs/>
      <w:u w:val="none"/>
      <w:strike w:val="0"/>
      <w:smallCaps w:val="0"/>
      <w:sz w:val="21"/>
      <w:szCs w:val="21"/>
      <w:rFonts w:ascii="Times New Roman" w:eastAsia="Times New Roman" w:hAnsi="Times New Roman" w:cs="Times New Roman"/>
      <w:spacing w:val="-3"/>
    </w:rPr>
  </w:style>
  <w:style w:type="character" w:customStyle="1" w:styleId="CharStyle58">
    <w:name w:val="Body text (8)"/>
    <w:basedOn w:val="CharStyle57"/>
    <w:rPr>
      <w:w w:val="100"/>
      <w:color w:val="000000"/>
      <w:position w:val="0"/>
    </w:rPr>
  </w:style>
  <w:style w:type="character" w:customStyle="1" w:styleId="CharStyle60">
    <w:name w:val="Body text (9)_"/>
    <w:basedOn w:val="DefaultParagraphFont"/>
    <w:link w:val="Style59"/>
    <w:rPr>
      <w:lang w:val="1024"/>
      <w:b w:val="0"/>
      <w:bCs w:val="0"/>
      <w:i/>
      <w:iCs/>
      <w:u w:val="none"/>
      <w:strike w:val="0"/>
      <w:smallCaps w:val="0"/>
      <w:sz w:val="54"/>
      <w:szCs w:val="54"/>
      <w:rFonts w:ascii="Arial Narrow" w:eastAsia="Arial Narrow" w:hAnsi="Arial Narrow" w:cs="Arial Narrow"/>
    </w:rPr>
  </w:style>
  <w:style w:type="character" w:customStyle="1" w:styleId="CharStyle61">
    <w:name w:val="Body text (9)"/>
    <w:basedOn w:val="CharStyle60"/>
    <w:rPr>
      <w:w w:val="100"/>
      <w:spacing w:val="0"/>
      <w:color w:val="000000"/>
      <w:position w:val="0"/>
    </w:rPr>
  </w:style>
  <w:style w:type="character" w:customStyle="1" w:styleId="CharStyle62">
    <w:name w:val="Body text"/>
    <w:basedOn w:val="CharStyle27"/>
    <w:rPr>
      <w:lang w:val="en-US"/>
      <w:w w:val="100"/>
      <w:color w:val="000000"/>
      <w:position w:val="0"/>
    </w:rPr>
  </w:style>
  <w:style w:type="character" w:customStyle="1" w:styleId="CharStyle64">
    <w:name w:val="Body text (10)_"/>
    <w:basedOn w:val="DefaultParagraphFont"/>
    <w:link w:val="Style63"/>
    <w:rPr>
      <w:b/>
      <w:bCs/>
      <w:i w:val="0"/>
      <w:iCs w:val="0"/>
      <w:u w:val="none"/>
      <w:strike w:val="0"/>
      <w:smallCaps w:val="0"/>
      <w:sz w:val="41"/>
      <w:szCs w:val="41"/>
      <w:rFonts w:ascii="Times New Roman" w:eastAsia="Times New Roman" w:hAnsi="Times New Roman" w:cs="Times New Roman"/>
      <w:spacing w:val="-13"/>
    </w:rPr>
  </w:style>
  <w:style w:type="character" w:customStyle="1" w:styleId="CharStyle65">
    <w:name w:val="Body text (10)"/>
    <w:basedOn w:val="CharStyle64"/>
    <w:rPr>
      <w:lang w:val="en-US"/>
      <w:w w:val="100"/>
      <w:color w:val="000000"/>
      <w:position w:val="0"/>
    </w:rPr>
  </w:style>
  <w:style w:type="character" w:customStyle="1" w:styleId="CharStyle66">
    <w:name w:val="Body text"/>
    <w:basedOn w:val="CharStyle27"/>
    <w:rPr>
      <w:lang w:val="en-US"/>
      <w:w w:val="100"/>
      <w:color w:val="000000"/>
      <w:position w:val="0"/>
    </w:rPr>
  </w:style>
  <w:style w:type="character" w:customStyle="1" w:styleId="CharStyle68">
    <w:name w:val="Body text (11)_"/>
    <w:basedOn w:val="DefaultParagraphFont"/>
    <w:link w:val="Style67"/>
    <w:rPr>
      <w:b/>
      <w:bCs/>
      <w:i w:val="0"/>
      <w:iCs w:val="0"/>
      <w:u w:val="none"/>
      <w:strike w:val="0"/>
      <w:smallCaps w:val="0"/>
      <w:sz w:val="31"/>
      <w:szCs w:val="31"/>
      <w:rFonts w:ascii="Times New Roman" w:eastAsia="Times New Roman" w:hAnsi="Times New Roman" w:cs="Times New Roman"/>
      <w:spacing w:val="-4"/>
    </w:rPr>
  </w:style>
  <w:style w:type="character" w:customStyle="1" w:styleId="CharStyle69">
    <w:name w:val="Body text (11)"/>
    <w:basedOn w:val="CharStyle68"/>
    <w:rPr>
      <w:lang w:val="en-US"/>
      <w:w w:val="100"/>
      <w:color w:val="FFFFFF"/>
      <w:position w:val="0"/>
    </w:rPr>
  </w:style>
  <w:style w:type="character" w:customStyle="1" w:styleId="CharStyle71">
    <w:name w:val="Body text (16)_"/>
    <w:basedOn w:val="DefaultParagraphFont"/>
    <w:link w:val="Style70"/>
    <w:rPr>
      <w:lang w:val="1024"/>
      <w:b/>
      <w:bCs/>
      <w:i w:val="0"/>
      <w:iCs w:val="0"/>
      <w:u w:val="none"/>
      <w:strike w:val="0"/>
      <w:smallCaps w:val="0"/>
      <w:sz w:val="39"/>
      <w:szCs w:val="39"/>
      <w:rFonts w:ascii="Times New Roman" w:eastAsia="Times New Roman" w:hAnsi="Times New Roman" w:cs="Times New Roman"/>
    </w:rPr>
  </w:style>
  <w:style w:type="character" w:customStyle="1" w:styleId="CharStyle73">
    <w:name w:val="Picture caption_"/>
    <w:basedOn w:val="DefaultParagraphFont"/>
    <w:link w:val="Style72"/>
    <w:rPr>
      <w:b/>
      <w:bCs/>
      <w:i w:val="0"/>
      <w:iCs w:val="0"/>
      <w:u w:val="none"/>
      <w:strike w:val="0"/>
      <w:smallCaps w:val="0"/>
      <w:sz w:val="26"/>
      <w:szCs w:val="26"/>
      <w:rFonts w:ascii="Times New Roman" w:eastAsia="Times New Roman" w:hAnsi="Times New Roman" w:cs="Times New Roman"/>
    </w:rPr>
  </w:style>
  <w:style w:type="character" w:customStyle="1" w:styleId="CharStyle74">
    <w:name w:val="Picture caption"/>
    <w:basedOn w:val="CharStyle73"/>
    <w:rPr>
      <w:lang w:val="en-US"/>
      <w:w w:val="100"/>
      <w:spacing w:val="0"/>
      <w:color w:val="FFFFFF"/>
      <w:position w:val="0"/>
    </w:rPr>
  </w:style>
  <w:style w:type="character" w:customStyle="1" w:styleId="CharStyle76">
    <w:name w:val="Body text (13)_"/>
    <w:basedOn w:val="DefaultParagraphFont"/>
    <w:link w:val="Style75"/>
    <w:rPr>
      <w:b/>
      <w:bCs/>
      <w:i w:val="0"/>
      <w:iCs w:val="0"/>
      <w:u w:val="none"/>
      <w:strike w:val="0"/>
      <w:smallCaps w:val="0"/>
      <w:sz w:val="29"/>
      <w:szCs w:val="29"/>
      <w:rFonts w:ascii="CordiaUPC" w:eastAsia="CordiaUPC" w:hAnsi="CordiaUPC" w:cs="CordiaUPC"/>
      <w:spacing w:val="7"/>
    </w:rPr>
  </w:style>
  <w:style w:type="character" w:customStyle="1" w:styleId="CharStyle77">
    <w:name w:val="Body text (13)"/>
    <w:basedOn w:val="CharStyle76"/>
    <w:rPr>
      <w:lang w:val="en-US"/>
      <w:w w:val="100"/>
      <w:color w:val="000000"/>
      <w:position w:val="0"/>
    </w:rPr>
  </w:style>
  <w:style w:type="character" w:customStyle="1" w:styleId="CharStyle79">
    <w:name w:val="Body text (14)_"/>
    <w:basedOn w:val="DefaultParagraphFont"/>
    <w:link w:val="Style78"/>
    <w:rPr>
      <w:b w:val="0"/>
      <w:bCs w:val="0"/>
      <w:i w:val="0"/>
      <w:iCs w:val="0"/>
      <w:u w:val="none"/>
      <w:strike w:val="0"/>
      <w:smallCaps w:val="0"/>
      <w:sz w:val="21"/>
      <w:szCs w:val="21"/>
      <w:rFonts w:ascii="Times New Roman" w:eastAsia="Times New Roman" w:hAnsi="Times New Roman" w:cs="Times New Roman"/>
      <w:spacing w:val="2"/>
    </w:rPr>
  </w:style>
  <w:style w:type="character" w:customStyle="1" w:styleId="CharStyle80">
    <w:name w:val="Body text (14)"/>
    <w:basedOn w:val="CharStyle79"/>
    <w:rPr>
      <w:lang w:val="en-US"/>
      <w:w w:val="100"/>
      <w:color w:val="000000"/>
      <w:position w:val="0"/>
    </w:rPr>
  </w:style>
  <w:style w:type="character" w:customStyle="1" w:styleId="CharStyle82">
    <w:name w:val="Body text (15)_"/>
    <w:basedOn w:val="DefaultParagraphFont"/>
    <w:link w:val="Style81"/>
    <w:rPr>
      <w:b w:val="0"/>
      <w:bCs w:val="0"/>
      <w:i w:val="0"/>
      <w:iCs w:val="0"/>
      <w:u w:val="none"/>
      <w:strike w:val="0"/>
      <w:smallCaps w:val="0"/>
      <w:sz w:val="21"/>
      <w:szCs w:val="21"/>
      <w:rFonts w:ascii="Times New Roman" w:eastAsia="Times New Roman" w:hAnsi="Times New Roman" w:cs="Times New Roman"/>
      <w:spacing w:val="5"/>
    </w:rPr>
  </w:style>
  <w:style w:type="character" w:customStyle="1" w:styleId="CharStyle83">
    <w:name w:val="Body text (15)"/>
    <w:basedOn w:val="CharStyle82"/>
    <w:rPr>
      <w:lang w:val="en-US"/>
      <w:w w:val="100"/>
      <w:color w:val="000000"/>
      <w:position w:val="0"/>
    </w:rPr>
  </w:style>
  <w:style w:type="character" w:customStyle="1" w:styleId="CharStyle85">
    <w:name w:val="Body text (12)_"/>
    <w:basedOn w:val="DefaultParagraphFont"/>
    <w:link w:val="Style84"/>
    <w:rPr>
      <w:b w:val="0"/>
      <w:bCs w:val="0"/>
      <w:i w:val="0"/>
      <w:iCs w:val="0"/>
      <w:u w:val="none"/>
      <w:strike w:val="0"/>
      <w:smallCaps w:val="0"/>
      <w:sz w:val="20"/>
      <w:szCs w:val="20"/>
      <w:rFonts w:ascii="Trebuchet MS" w:eastAsia="Trebuchet MS" w:hAnsi="Trebuchet MS" w:cs="Trebuchet MS"/>
      <w:spacing w:val="2"/>
    </w:rPr>
  </w:style>
  <w:style w:type="character" w:customStyle="1" w:styleId="CharStyle86">
    <w:name w:val="Body text (12)"/>
    <w:basedOn w:val="CharStyle85"/>
    <w:rPr>
      <w:lang w:val="en-US"/>
      <w:w w:val="100"/>
      <w:color w:val="000000"/>
      <w:position w:val="0"/>
    </w:rPr>
  </w:style>
  <w:style w:type="character" w:customStyle="1" w:styleId="CharStyle87">
    <w:name w:val="Body text + 11.5 pt,Spacing 0 pt"/>
    <w:basedOn w:val="CharStyle27"/>
    <w:rPr>
      <w:lang w:val="en-US"/>
      <w:sz w:val="23"/>
      <w:szCs w:val="23"/>
      <w:w w:val="100"/>
      <w:spacing w:val="-4"/>
      <w:color w:val="000000"/>
      <w:position w:val="0"/>
    </w:rPr>
  </w:style>
  <w:style w:type="character" w:customStyle="1" w:styleId="CharStyle89">
    <w:name w:val="Body text (19)_"/>
    <w:basedOn w:val="DefaultParagraphFont"/>
    <w:link w:val="Style88"/>
    <w:rPr>
      <w:lang w:val="1024"/>
      <w:b/>
      <w:bCs/>
      <w:i w:val="0"/>
      <w:iCs w:val="0"/>
      <w:u w:val="none"/>
      <w:strike w:val="0"/>
      <w:smallCaps w:val="0"/>
      <w:sz w:val="51"/>
      <w:szCs w:val="51"/>
      <w:rFonts w:ascii="Times New Roman" w:eastAsia="Times New Roman" w:hAnsi="Times New Roman" w:cs="Times New Roman"/>
      <w:spacing w:val="-32"/>
    </w:rPr>
  </w:style>
  <w:style w:type="character" w:customStyle="1" w:styleId="CharStyle91">
    <w:name w:val="Body text (18)_"/>
    <w:basedOn w:val="DefaultParagraphFont"/>
    <w:link w:val="Style90"/>
    <w:rPr>
      <w:b/>
      <w:bCs/>
      <w:i w:val="0"/>
      <w:iCs w:val="0"/>
      <w:u w:val="none"/>
      <w:strike w:val="0"/>
      <w:smallCaps w:val="0"/>
      <w:rFonts w:ascii="Times New Roman" w:eastAsia="Times New Roman" w:hAnsi="Times New Roman" w:cs="Times New Roman"/>
      <w:spacing w:val="-3"/>
    </w:rPr>
  </w:style>
  <w:style w:type="character" w:customStyle="1" w:styleId="CharStyle92">
    <w:name w:val="Body text (18)"/>
    <w:basedOn w:val="CharStyle91"/>
    <w:rPr>
      <w:lang w:val="en-US"/>
      <w:sz w:val="24"/>
      <w:szCs w:val="24"/>
      <w:w w:val="100"/>
      <w:color w:val="000000"/>
      <w:position w:val="0"/>
    </w:rPr>
  </w:style>
  <w:style w:type="character" w:customStyle="1" w:styleId="CharStyle94">
    <w:name w:val="Table caption_"/>
    <w:basedOn w:val="DefaultParagraphFont"/>
    <w:link w:val="Style93"/>
    <w:rPr>
      <w:b/>
      <w:bCs/>
      <w:i w:val="0"/>
      <w:iCs w:val="0"/>
      <w:u w:val="none"/>
      <w:strike w:val="0"/>
      <w:smallCaps w:val="0"/>
      <w:sz w:val="26"/>
      <w:szCs w:val="26"/>
      <w:rFonts w:ascii="Times New Roman" w:eastAsia="Times New Roman" w:hAnsi="Times New Roman" w:cs="Times New Roman"/>
    </w:rPr>
  </w:style>
  <w:style w:type="character" w:customStyle="1" w:styleId="CharStyle95">
    <w:name w:val="Table caption"/>
    <w:basedOn w:val="CharStyle94"/>
    <w:rPr>
      <w:lang w:val="en-US"/>
      <w:w w:val="100"/>
      <w:spacing w:val="0"/>
      <w:color w:val="FFFFFF"/>
      <w:position w:val="0"/>
    </w:rPr>
  </w:style>
  <w:style w:type="character" w:customStyle="1" w:styleId="CharStyle96">
    <w:name w:val="Body text (18)"/>
    <w:basedOn w:val="CharStyle91"/>
    <w:rPr>
      <w:lang w:val="en-US"/>
      <w:sz w:val="24"/>
      <w:szCs w:val="24"/>
      <w:w w:val="100"/>
      <w:color w:val="000000"/>
      <w:position w:val="0"/>
    </w:rPr>
  </w:style>
  <w:style w:type="character" w:customStyle="1" w:styleId="CharStyle98">
    <w:name w:val="Body text (17)_"/>
    <w:basedOn w:val="DefaultParagraphFont"/>
    <w:link w:val="Style97"/>
    <w:rPr>
      <w:b/>
      <w:bCs/>
      <w:i w:val="0"/>
      <w:iCs w:val="0"/>
      <w:u w:val="none"/>
      <w:strike w:val="0"/>
      <w:smallCaps w:val="0"/>
      <w:sz w:val="22"/>
      <w:szCs w:val="22"/>
      <w:rFonts w:ascii="Times New Roman" w:eastAsia="Times New Roman" w:hAnsi="Times New Roman" w:cs="Times New Roman"/>
      <w:spacing w:val="1"/>
    </w:rPr>
  </w:style>
  <w:style w:type="character" w:customStyle="1" w:styleId="CharStyle99">
    <w:name w:val="Body text (17)"/>
    <w:basedOn w:val="CharStyle98"/>
    <w:rPr>
      <w:lang w:val="en-US"/>
      <w:w w:val="100"/>
      <w:color w:val="000000"/>
      <w:position w:val="0"/>
    </w:rPr>
  </w:style>
  <w:style w:type="character" w:customStyle="1" w:styleId="CharStyle100">
    <w:name w:val="Body text"/>
    <w:basedOn w:val="CharStyle27"/>
    <w:rPr>
      <w:lang w:val="en-US"/>
      <w:w w:val="100"/>
      <w:color w:val="000000"/>
      <w:position w:val="0"/>
    </w:rPr>
  </w:style>
  <w:style w:type="character" w:customStyle="1" w:styleId="CharStyle101">
    <w:name w:val="Body text"/>
    <w:basedOn w:val="CharStyle27"/>
    <w:rPr>
      <w:lang w:val="en-US"/>
      <w:w w:val="100"/>
      <w:color w:val="000000"/>
      <w:position w:val="0"/>
    </w:rPr>
  </w:style>
  <w:style w:type="character" w:customStyle="1" w:styleId="CharStyle102">
    <w:name w:val="Body text"/>
    <w:basedOn w:val="CharStyle27"/>
    <w:rPr>
      <w:lang w:val="en-US"/>
      <w:w w:val="100"/>
      <w:color w:val="000000"/>
      <w:position w:val="0"/>
    </w:rPr>
  </w:style>
  <w:style w:type="character" w:customStyle="1" w:styleId="CharStyle103">
    <w:name w:val="Body text + 8 pt,Spacing 0 pt"/>
    <w:basedOn w:val="CharStyle27"/>
    <w:rPr>
      <w:lang w:val="en-US"/>
      <w:sz w:val="16"/>
      <w:szCs w:val="16"/>
      <w:w w:val="100"/>
      <w:spacing w:val="10"/>
      <w:color w:val="000000"/>
      <w:position w:val="0"/>
    </w:rPr>
  </w:style>
  <w:style w:type="character" w:customStyle="1" w:styleId="CharStyle104">
    <w:name w:val="Body text + 12 pt,Bold,Spacing 0 pt"/>
    <w:basedOn w:val="CharStyle27"/>
    <w:rPr>
      <w:lang w:val="en-US"/>
      <w:b/>
      <w:bCs/>
      <w:sz w:val="24"/>
      <w:szCs w:val="24"/>
      <w:w w:val="100"/>
      <w:spacing w:val="-3"/>
      <w:color w:val="000000"/>
      <w:position w:val="0"/>
    </w:rPr>
  </w:style>
  <w:style w:type="character" w:customStyle="1" w:styleId="CharStyle105">
    <w:name w:val="Body text + 12 pt,Bold,Spacing 0 pt"/>
    <w:basedOn w:val="CharStyle27"/>
    <w:rPr>
      <w:lang w:val="en-US"/>
      <w:b/>
      <w:bCs/>
      <w:sz w:val="24"/>
      <w:szCs w:val="24"/>
      <w:w w:val="100"/>
      <w:spacing w:val="-3"/>
      <w:color w:val="000000"/>
      <w:position w:val="0"/>
    </w:rPr>
  </w:style>
  <w:style w:type="character" w:customStyle="1" w:styleId="CharStyle107">
    <w:name w:val="Body text (20)_"/>
    <w:basedOn w:val="DefaultParagraphFont"/>
    <w:link w:val="Style106"/>
    <w:rPr>
      <w:lang w:val="1024"/>
      <w:b/>
      <w:bCs/>
      <w:i w:val="0"/>
      <w:iCs w:val="0"/>
      <w:u w:val="none"/>
      <w:strike w:val="0"/>
      <w:smallCaps w:val="0"/>
      <w:sz w:val="73"/>
      <w:szCs w:val="73"/>
      <w:rFonts w:ascii="CordiaUPC" w:eastAsia="CordiaUPC" w:hAnsi="CordiaUPC" w:cs="CordiaUPC"/>
    </w:rPr>
  </w:style>
  <w:style w:type="character" w:customStyle="1" w:styleId="CharStyle109">
    <w:name w:val="Body text (21)_"/>
    <w:basedOn w:val="DefaultParagraphFont"/>
    <w:link w:val="Style108"/>
    <w:rPr>
      <w:b/>
      <w:bCs/>
      <w:i w:val="0"/>
      <w:iCs w:val="0"/>
      <w:u w:val="none"/>
      <w:strike w:val="0"/>
      <w:smallCaps w:val="0"/>
      <w:sz w:val="25"/>
      <w:szCs w:val="25"/>
      <w:rFonts w:ascii="Times New Roman" w:eastAsia="Times New Roman" w:hAnsi="Times New Roman" w:cs="Times New Roman"/>
      <w:spacing w:val="3"/>
    </w:rPr>
  </w:style>
  <w:style w:type="character" w:customStyle="1" w:styleId="CharStyle110">
    <w:name w:val="Body text (21)"/>
    <w:basedOn w:val="CharStyle109"/>
    <w:rPr>
      <w:lang w:val="en-US"/>
      <w:w w:val="100"/>
      <w:color w:val="000000"/>
      <w:position w:val="0"/>
    </w:rPr>
  </w:style>
  <w:style w:type="character" w:customStyle="1" w:styleId="CharStyle111">
    <w:name w:val="Body text (11)"/>
    <w:basedOn w:val="CharStyle68"/>
    <w:rPr>
      <w:lang w:val="en-US"/>
      <w:w w:val="100"/>
      <w:color w:val="FFFFFF"/>
      <w:position w:val="0"/>
    </w:rPr>
  </w:style>
  <w:style w:type="character" w:customStyle="1" w:styleId="CharStyle113">
    <w:name w:val="Table caption (2)_"/>
    <w:basedOn w:val="DefaultParagraphFont"/>
    <w:link w:val="Style112"/>
    <w:rPr>
      <w:b/>
      <w:bCs/>
      <w:i w:val="0"/>
      <w:iCs w:val="0"/>
      <w:u w:val="none"/>
      <w:strike w:val="0"/>
      <w:smallCaps w:val="0"/>
      <w:rFonts w:ascii="Times New Roman" w:eastAsia="Times New Roman" w:hAnsi="Times New Roman" w:cs="Times New Roman"/>
      <w:spacing w:val="-3"/>
    </w:rPr>
  </w:style>
  <w:style w:type="character" w:customStyle="1" w:styleId="CharStyle114">
    <w:name w:val="Table caption (2)"/>
    <w:basedOn w:val="CharStyle113"/>
    <w:rPr>
      <w:lang w:val="en-US"/>
      <w:sz w:val="24"/>
      <w:szCs w:val="24"/>
      <w:w w:val="100"/>
      <w:color w:val="FFFFFF"/>
      <w:position w:val="0"/>
    </w:rPr>
  </w:style>
  <w:style w:type="character" w:customStyle="1" w:styleId="CharStyle115">
    <w:name w:val="Body text + 12 pt,Bold,Spacing 0 pt"/>
    <w:basedOn w:val="CharStyle27"/>
    <w:rPr>
      <w:lang w:val="en-US"/>
      <w:b/>
      <w:bCs/>
      <w:sz w:val="24"/>
      <w:szCs w:val="24"/>
      <w:w w:val="100"/>
      <w:spacing w:val="-3"/>
      <w:color w:val="FFFFFF"/>
      <w:position w:val="0"/>
    </w:rPr>
  </w:style>
  <w:style w:type="character" w:customStyle="1" w:styleId="CharStyle116">
    <w:name w:val="Body text + 13 pt,Bold,Spacing 0 pt"/>
    <w:basedOn w:val="CharStyle27"/>
    <w:rPr>
      <w:lang w:val="en-US"/>
      <w:b/>
      <w:bCs/>
      <w:sz w:val="26"/>
      <w:szCs w:val="26"/>
      <w:w w:val="100"/>
      <w:spacing w:val="0"/>
      <w:color w:val="000000"/>
      <w:position w:val="0"/>
    </w:rPr>
  </w:style>
  <w:style w:type="character" w:customStyle="1" w:styleId="CharStyle117">
    <w:name w:val="Body text + 13 pt,Bold,Spacing 0 pt"/>
    <w:basedOn w:val="CharStyle27"/>
    <w:rPr>
      <w:lang w:val="en-US"/>
      <w:b/>
      <w:bCs/>
      <w:sz w:val="26"/>
      <w:szCs w:val="26"/>
      <w:w w:val="100"/>
      <w:spacing w:val="0"/>
      <w:color w:val="000000"/>
      <w:position w:val="0"/>
    </w:rPr>
  </w:style>
  <w:style w:type="character" w:customStyle="1" w:styleId="CharStyle118">
    <w:name w:val="Body text + 15.5 pt,Bold,Spacing 0 pt"/>
    <w:basedOn w:val="CharStyle27"/>
    <w:rPr>
      <w:lang w:val="en-US"/>
      <w:b/>
      <w:bCs/>
      <w:sz w:val="31"/>
      <w:szCs w:val="31"/>
      <w:w w:val="100"/>
      <w:spacing w:val="-4"/>
      <w:color w:val="000000"/>
      <w:position w:val="0"/>
    </w:rPr>
  </w:style>
  <w:style w:type="character" w:customStyle="1" w:styleId="CharStyle119">
    <w:name w:val="Body text + 15.5 pt,Bold,Spacing 0 pt"/>
    <w:basedOn w:val="CharStyle27"/>
    <w:rPr>
      <w:lang w:val="en-US"/>
      <w:b/>
      <w:bCs/>
      <w:sz w:val="31"/>
      <w:szCs w:val="31"/>
      <w:w w:val="100"/>
      <w:spacing w:val="-4"/>
      <w:color w:val="FFFFFF"/>
      <w:position w:val="0"/>
    </w:rPr>
  </w:style>
  <w:style w:type="character" w:customStyle="1" w:styleId="CharStyle120">
    <w:name w:val="Body text + 13 pt,Bold,Spacing 0 pt"/>
    <w:basedOn w:val="CharStyle27"/>
    <w:rPr>
      <w:lang w:val="en-US"/>
      <w:b/>
      <w:bCs/>
      <w:sz w:val="26"/>
      <w:szCs w:val="26"/>
      <w:w w:val="100"/>
      <w:spacing w:val="0"/>
      <w:color w:val="FFFFFF"/>
      <w:position w:val="0"/>
    </w:rPr>
  </w:style>
  <w:style w:type="character" w:customStyle="1" w:styleId="CharStyle121">
    <w:name w:val="Body text"/>
    <w:basedOn w:val="CharStyle27"/>
    <w:rPr>
      <w:lang w:val="en-US"/>
      <w:w w:val="100"/>
      <w:color w:val="000000"/>
      <w:position w:val="0"/>
    </w:rPr>
  </w:style>
  <w:style w:type="character" w:customStyle="1" w:styleId="CharStyle122">
    <w:name w:val="Table caption"/>
    <w:basedOn w:val="CharStyle94"/>
    <w:rPr>
      <w:lang w:val="en-US"/>
      <w:w w:val="100"/>
      <w:spacing w:val="0"/>
      <w:color w:val="000000"/>
      <w:position w:val="0"/>
    </w:rPr>
  </w:style>
  <w:style w:type="character" w:customStyle="1" w:styleId="CharStyle124">
    <w:name w:val="Table caption (3)_"/>
    <w:basedOn w:val="DefaultParagraphFont"/>
    <w:link w:val="Style123"/>
    <w:rPr>
      <w:b w:val="0"/>
      <w:bCs w:val="0"/>
      <w:i w:val="0"/>
      <w:iCs w:val="0"/>
      <w:u w:val="none"/>
      <w:strike w:val="0"/>
      <w:smallCaps w:val="0"/>
      <w:sz w:val="21"/>
      <w:szCs w:val="21"/>
      <w:rFonts w:ascii="Times New Roman" w:eastAsia="Times New Roman" w:hAnsi="Times New Roman" w:cs="Times New Roman"/>
      <w:spacing w:val="4"/>
    </w:rPr>
  </w:style>
  <w:style w:type="character" w:customStyle="1" w:styleId="CharStyle125">
    <w:name w:val="Table caption (3)"/>
    <w:basedOn w:val="CharStyle124"/>
    <w:rPr>
      <w:lang w:val="en-US"/>
      <w:w w:val="100"/>
      <w:color w:val="000000"/>
      <w:position w:val="0"/>
    </w:rPr>
  </w:style>
  <w:style w:type="character" w:customStyle="1" w:styleId="CharStyle126">
    <w:name w:val="Table caption (3)"/>
    <w:basedOn w:val="CharStyle124"/>
    <w:rPr>
      <w:lang w:val="en-US"/>
      <w:w w:val="100"/>
      <w:color w:val="000000"/>
      <w:position w:val="0"/>
    </w:rPr>
  </w:style>
  <w:style w:type="character" w:customStyle="1" w:styleId="CharStyle128">
    <w:name w:val="Heading #2_"/>
    <w:basedOn w:val="DefaultParagraphFont"/>
    <w:link w:val="Style127"/>
    <w:rPr>
      <w:b/>
      <w:bCs/>
      <w:i w:val="0"/>
      <w:iCs w:val="0"/>
      <w:u w:val="none"/>
      <w:strike w:val="0"/>
      <w:smallCaps w:val="0"/>
      <w:sz w:val="31"/>
      <w:szCs w:val="31"/>
      <w:rFonts w:ascii="Times New Roman" w:eastAsia="Times New Roman" w:hAnsi="Times New Roman" w:cs="Times New Roman"/>
      <w:spacing w:val="-4"/>
    </w:rPr>
  </w:style>
  <w:style w:type="character" w:customStyle="1" w:styleId="CharStyle129">
    <w:name w:val="Heading #2"/>
    <w:basedOn w:val="CharStyle128"/>
    <w:rPr>
      <w:lang w:val="en-US"/>
      <w:w w:val="100"/>
      <w:color w:val="EBEBEB"/>
      <w:position w:val="0"/>
    </w:rPr>
  </w:style>
  <w:style w:type="character" w:customStyle="1" w:styleId="CharStyle131">
    <w:name w:val="Body text (22)_"/>
    <w:basedOn w:val="DefaultParagraphFont"/>
    <w:link w:val="Style130"/>
    <w:rPr>
      <w:b/>
      <w:bCs/>
      <w:i w:val="0"/>
      <w:iCs w:val="0"/>
      <w:u w:val="none"/>
      <w:strike w:val="0"/>
      <w:smallCaps w:val="0"/>
      <w:sz w:val="26"/>
      <w:szCs w:val="26"/>
      <w:rFonts w:ascii="Times New Roman" w:eastAsia="Times New Roman" w:hAnsi="Times New Roman" w:cs="Times New Roman"/>
    </w:rPr>
  </w:style>
  <w:style w:type="character" w:customStyle="1" w:styleId="CharStyle132">
    <w:name w:val="Body text (22)"/>
    <w:basedOn w:val="CharStyle131"/>
    <w:rPr>
      <w:lang w:val="en-US"/>
      <w:w w:val="100"/>
      <w:spacing w:val="0"/>
      <w:color w:val="FFFFFF"/>
      <w:position w:val="0"/>
    </w:rPr>
  </w:style>
  <w:style w:type="character" w:customStyle="1" w:styleId="CharStyle133">
    <w:name w:val="Body text (22)"/>
    <w:basedOn w:val="CharStyle131"/>
    <w:rPr>
      <w:lang w:val="en-US"/>
      <w:w w:val="100"/>
      <w:spacing w:val="0"/>
      <w:color w:val="FFFFFF"/>
      <w:position w:val="0"/>
    </w:rPr>
  </w:style>
  <w:style w:type="character" w:customStyle="1" w:styleId="CharStyle135">
    <w:name w:val="Body text (23)_"/>
    <w:basedOn w:val="DefaultParagraphFont"/>
    <w:link w:val="Style134"/>
    <w:rPr>
      <w:b w:val="0"/>
      <w:bCs w:val="0"/>
      <w:i w:val="0"/>
      <w:iCs w:val="0"/>
      <w:u w:val="none"/>
      <w:strike w:val="0"/>
      <w:smallCaps w:val="0"/>
      <w:sz w:val="22"/>
      <w:szCs w:val="22"/>
      <w:rFonts w:ascii="Times New Roman" w:eastAsia="Times New Roman" w:hAnsi="Times New Roman" w:cs="Times New Roman"/>
      <w:spacing w:val="2"/>
    </w:rPr>
  </w:style>
  <w:style w:type="character" w:customStyle="1" w:styleId="CharStyle136">
    <w:name w:val="Body text (23)"/>
    <w:basedOn w:val="CharStyle135"/>
    <w:rPr>
      <w:lang w:val="en-US"/>
      <w:w w:val="100"/>
      <w:color w:val="000000"/>
      <w:position w:val="0"/>
    </w:rPr>
  </w:style>
  <w:style w:type="character" w:customStyle="1" w:styleId="CharStyle137">
    <w:name w:val="Body text (22)"/>
    <w:basedOn w:val="CharStyle131"/>
    <w:rPr>
      <w:lang w:val="en-US"/>
      <w:w w:val="100"/>
      <w:spacing w:val="0"/>
      <w:color w:val="000000"/>
      <w:position w:val="0"/>
    </w:rPr>
  </w:style>
  <w:style w:type="character" w:customStyle="1" w:styleId="CharStyle139">
    <w:name w:val="Body text (24)_"/>
    <w:basedOn w:val="DefaultParagraphFont"/>
    <w:link w:val="Style138"/>
    <w:rPr>
      <w:b/>
      <w:bCs/>
      <w:i w:val="0"/>
      <w:iCs w:val="0"/>
      <w:u w:val="none"/>
      <w:strike w:val="0"/>
      <w:smallCaps w:val="0"/>
      <w:sz w:val="29"/>
      <w:szCs w:val="29"/>
      <w:rFonts w:ascii="CordiaUPC" w:eastAsia="CordiaUPC" w:hAnsi="CordiaUPC" w:cs="CordiaUPC"/>
      <w:spacing w:val="3"/>
    </w:rPr>
  </w:style>
  <w:style w:type="character" w:customStyle="1" w:styleId="CharStyle140">
    <w:name w:val="Body text (24)"/>
    <w:basedOn w:val="CharStyle139"/>
    <w:rPr>
      <w:lang w:val="en-US"/>
      <w:w w:val="100"/>
      <w:color w:val="000000"/>
      <w:position w:val="0"/>
    </w:rPr>
  </w:style>
  <w:style w:type="character" w:customStyle="1" w:styleId="CharStyle142">
    <w:name w:val="Body text (25)_"/>
    <w:basedOn w:val="DefaultParagraphFont"/>
    <w:link w:val="Style141"/>
    <w:rPr>
      <w:b w:val="0"/>
      <w:bCs w:val="0"/>
      <w:i w:val="0"/>
      <w:iCs w:val="0"/>
      <w:u w:val="none"/>
      <w:strike w:val="0"/>
      <w:smallCaps w:val="0"/>
      <w:sz w:val="22"/>
      <w:szCs w:val="22"/>
      <w:rFonts w:ascii="Times New Roman" w:eastAsia="Times New Roman" w:hAnsi="Times New Roman" w:cs="Times New Roman"/>
      <w:spacing w:val="5"/>
    </w:rPr>
  </w:style>
  <w:style w:type="character" w:customStyle="1" w:styleId="CharStyle143">
    <w:name w:val="Body text (25)"/>
    <w:basedOn w:val="CharStyle142"/>
    <w:rPr>
      <w:lang w:val="en-US"/>
      <w:w w:val="100"/>
      <w:color w:val="000000"/>
      <w:position w:val="0"/>
    </w:rPr>
  </w:style>
  <w:style w:type="character" w:customStyle="1" w:styleId="CharStyle145">
    <w:name w:val="Body text (26)_"/>
    <w:basedOn w:val="DefaultParagraphFont"/>
    <w:link w:val="Style144"/>
    <w:rPr>
      <w:b/>
      <w:bCs/>
      <w:i w:val="0"/>
      <w:iCs w:val="0"/>
      <w:u w:val="none"/>
      <w:strike w:val="0"/>
      <w:smallCaps w:val="0"/>
      <w:sz w:val="21"/>
      <w:szCs w:val="21"/>
      <w:rFonts w:ascii="Times New Roman" w:eastAsia="Times New Roman" w:hAnsi="Times New Roman" w:cs="Times New Roman"/>
      <w:spacing w:val="6"/>
    </w:rPr>
  </w:style>
  <w:style w:type="character" w:customStyle="1" w:styleId="CharStyle146">
    <w:name w:val="Body text (26)"/>
    <w:basedOn w:val="CharStyle145"/>
    <w:rPr>
      <w:lang w:val="en-US"/>
      <w:w w:val="100"/>
      <w:color w:val="000000"/>
      <w:position w:val="0"/>
    </w:rPr>
  </w:style>
  <w:style w:type="character" w:customStyle="1" w:styleId="CharStyle148">
    <w:name w:val="Body text (27)_"/>
    <w:basedOn w:val="DefaultParagraphFont"/>
    <w:link w:val="Style147"/>
    <w:rPr>
      <w:b w:val="0"/>
      <w:bCs w:val="0"/>
      <w:i w:val="0"/>
      <w:iCs w:val="0"/>
      <w:u w:val="none"/>
      <w:strike w:val="0"/>
      <w:smallCaps w:val="0"/>
      <w:sz w:val="21"/>
      <w:szCs w:val="21"/>
      <w:rFonts w:ascii="Times New Roman" w:eastAsia="Times New Roman" w:hAnsi="Times New Roman" w:cs="Times New Roman"/>
      <w:spacing w:val="5"/>
    </w:rPr>
  </w:style>
  <w:style w:type="character" w:customStyle="1" w:styleId="CharStyle149">
    <w:name w:val="Body text (27)"/>
    <w:basedOn w:val="CharStyle148"/>
    <w:rPr>
      <w:lang w:val="en-US"/>
      <w:w w:val="100"/>
      <w:color w:val="000000"/>
      <w:position w:val="0"/>
    </w:rPr>
  </w:style>
  <w:style w:type="character" w:customStyle="1" w:styleId="CharStyle150">
    <w:name w:val="Body text (10)"/>
    <w:basedOn w:val="CharStyle64"/>
    <w:rPr>
      <w:lang w:val="en-US"/>
      <w:w w:val="100"/>
      <w:color w:val="000000"/>
      <w:position w:val="0"/>
    </w:rPr>
  </w:style>
  <w:style w:type="character" w:customStyle="1" w:styleId="CharStyle151">
    <w:name w:val="Body text (2)"/>
    <w:basedOn w:val="CharStyle19"/>
    <w:rPr>
      <w:lang w:val="en-US"/>
      <w:w w:val="100"/>
      <w:color w:val="FFFFFF"/>
      <w:position w:val="0"/>
    </w:rPr>
  </w:style>
  <w:style w:type="character" w:customStyle="1" w:styleId="CharStyle153">
    <w:name w:val="Body text (7)_"/>
    <w:basedOn w:val="DefaultParagraphFont"/>
    <w:link w:val="Style152"/>
    <w:rPr>
      <w:lang w:val="1024"/>
      <w:b w:val="0"/>
      <w:bCs w:val="0"/>
      <w:i/>
      <w:iCs/>
      <w:u w:val="none"/>
      <w:strike w:val="0"/>
      <w:smallCaps w:val="0"/>
      <w:sz w:val="76"/>
      <w:szCs w:val="76"/>
      <w:rFonts w:ascii="CordiaUPC" w:eastAsia="CordiaUPC" w:hAnsi="CordiaUPC" w:cs="CordiaUPC"/>
      <w:spacing w:val="-73"/>
    </w:rPr>
  </w:style>
  <w:style w:type="character" w:customStyle="1" w:styleId="CharStyle155">
    <w:name w:val="Body text (28)_"/>
    <w:basedOn w:val="DefaultParagraphFont"/>
    <w:link w:val="Style154"/>
    <w:rPr>
      <w:lang w:val="1024"/>
      <w:b w:val="0"/>
      <w:bCs w:val="0"/>
      <w:i w:val="0"/>
      <w:iCs w:val="0"/>
      <w:u w:val="none"/>
      <w:strike w:val="0"/>
      <w:smallCaps w:val="0"/>
      <w:sz w:val="9"/>
      <w:szCs w:val="9"/>
      <w:rFonts w:ascii="Times New Roman" w:eastAsia="Times New Roman" w:hAnsi="Times New Roman" w:cs="Times New Roman"/>
      <w:spacing w:val="-3"/>
    </w:rPr>
  </w:style>
  <w:style w:type="character" w:customStyle="1" w:styleId="CharStyle156">
    <w:name w:val="Body text (2) + CordiaUPC,38 pt,Not Bold,Italic,Spacing -3 pt"/>
    <w:basedOn w:val="CharStyle19"/>
    <w:rPr>
      <w:lang w:val="1024"/>
      <w:b/>
      <w:bCs/>
      <w:i/>
      <w:iCs/>
      <w:sz w:val="76"/>
      <w:szCs w:val="76"/>
      <w:rFonts w:ascii="CordiaUPC" w:eastAsia="CordiaUPC" w:hAnsi="CordiaUPC" w:cs="CordiaUPC"/>
      <w:w w:val="100"/>
      <w:spacing w:val="-73"/>
      <w:color w:val="000000"/>
      <w:position w:val="0"/>
    </w:rPr>
  </w:style>
  <w:style w:type="character" w:customStyle="1" w:styleId="CharStyle157">
    <w:name w:val="Body text (2)"/>
    <w:basedOn w:val="CharStyle19"/>
    <w:rPr>
      <w:lang w:val="en-US"/>
      <w:w w:val="100"/>
      <w:color w:val="000000"/>
      <w:position w:val="0"/>
    </w:rPr>
  </w:style>
  <w:style w:type="character" w:customStyle="1" w:styleId="CharStyle158">
    <w:name w:val="Body text (2)"/>
    <w:basedOn w:val="CharStyle19"/>
    <w:rPr>
      <w:lang w:val="1024"/>
      <w:w w:val="100"/>
      <w:color w:val="000000"/>
      <w:position w:val="0"/>
    </w:rPr>
  </w:style>
  <w:style w:type="character" w:customStyle="1" w:styleId="CharStyle159">
    <w:name w:val="Heading #2 + 27.5 pt,Spacing -1 pt"/>
    <w:basedOn w:val="CharStyle128"/>
    <w:rPr>
      <w:lang w:val="en-US"/>
      <w:sz w:val="55"/>
      <w:szCs w:val="55"/>
      <w:w w:val="100"/>
      <w:spacing w:val="-20"/>
      <w:color w:val="000000"/>
      <w:position w:val="0"/>
    </w:rPr>
  </w:style>
  <w:style w:type="character" w:customStyle="1" w:styleId="CharStyle161">
    <w:name w:val="Heading #3_"/>
    <w:basedOn w:val="DefaultParagraphFont"/>
    <w:link w:val="Style160"/>
    <w:rPr>
      <w:b w:val="0"/>
      <w:bCs w:val="0"/>
      <w:i/>
      <w:iCs/>
      <w:u w:val="none"/>
      <w:strike w:val="0"/>
      <w:smallCaps w:val="0"/>
      <w:sz w:val="43"/>
      <w:szCs w:val="43"/>
      <w:rFonts w:ascii="CordiaUPC" w:eastAsia="CordiaUPC" w:hAnsi="CordiaUPC" w:cs="CordiaUPC"/>
      <w:spacing w:val="-2"/>
    </w:rPr>
  </w:style>
  <w:style w:type="character" w:customStyle="1" w:styleId="CharStyle162">
    <w:name w:val="Heading #3 + Times New Roman,15.5 pt,Bold,Not Italic,Spacing 0 pt"/>
    <w:basedOn w:val="CharStyle161"/>
    <w:rPr>
      <w:lang w:val="en-US"/>
      <w:b/>
      <w:bCs/>
      <w:i/>
      <w:iCs/>
      <w:sz w:val="31"/>
      <w:szCs w:val="31"/>
      <w:rFonts w:ascii="Times New Roman" w:eastAsia="Times New Roman" w:hAnsi="Times New Roman" w:cs="Times New Roman"/>
      <w:w w:val="100"/>
      <w:spacing w:val="-4"/>
      <w:color w:val="FFFFFF"/>
      <w:position w:val="0"/>
    </w:rPr>
  </w:style>
  <w:style w:type="character" w:customStyle="1" w:styleId="CharStyle164">
    <w:name w:val="Heading #4_"/>
    <w:basedOn w:val="DefaultParagraphFont"/>
    <w:link w:val="Style163"/>
    <w:rPr>
      <w:b w:val="0"/>
      <w:bCs w:val="0"/>
      <w:i/>
      <w:iCs/>
      <w:u w:val="none"/>
      <w:strike w:val="0"/>
      <w:smallCaps w:val="0"/>
      <w:sz w:val="43"/>
      <w:szCs w:val="43"/>
      <w:rFonts w:ascii="CordiaUPC" w:eastAsia="CordiaUPC" w:hAnsi="CordiaUPC" w:cs="CordiaUPC"/>
      <w:spacing w:val="-2"/>
    </w:rPr>
  </w:style>
  <w:style w:type="character" w:customStyle="1" w:styleId="CharStyle165">
    <w:name w:val="Heading #4"/>
    <w:basedOn w:val="CharStyle164"/>
    <w:rPr>
      <w:lang w:val="en-US"/>
      <w:w w:val="100"/>
      <w:color w:val="000000"/>
      <w:position w:val="0"/>
    </w:rPr>
  </w:style>
  <w:style w:type="character" w:customStyle="1" w:styleId="CharStyle166">
    <w:name w:val="Heading #4"/>
    <w:basedOn w:val="CharStyle164"/>
    <w:rPr>
      <w:lang w:val="en-US"/>
      <w:w w:val="100"/>
      <w:color w:val="000000"/>
      <w:position w:val="0"/>
    </w:rPr>
  </w:style>
  <w:style w:type="character" w:customStyle="1" w:styleId="CharStyle167">
    <w:name w:val="Heading #4"/>
    <w:basedOn w:val="CharStyle164"/>
    <w:rPr>
      <w:lang w:val="en-US"/>
      <w:w w:val="100"/>
      <w:color w:val="000000"/>
      <w:position w:val="0"/>
    </w:rPr>
  </w:style>
  <w:style w:type="character" w:customStyle="1" w:styleId="CharStyle168">
    <w:name w:val="Body text"/>
    <w:basedOn w:val="CharStyle27"/>
    <w:rPr>
      <w:lang w:val="en-US"/>
      <w:u w:val="single"/>
      <w:w w:val="100"/>
      <w:color w:val="000000"/>
      <w:position w:val="0"/>
    </w:rPr>
  </w:style>
  <w:style w:type="character" w:customStyle="1" w:styleId="CharStyle169">
    <w:name w:val="Body text (2)"/>
    <w:basedOn w:val="CharStyle19"/>
    <w:rPr>
      <w:lang w:val="1024"/>
      <w:u w:val="single"/>
      <w:w w:val="100"/>
      <w:color w:val="000000"/>
      <w:position w:val="0"/>
    </w:rPr>
  </w:style>
  <w:style w:type="character" w:customStyle="1" w:styleId="CharStyle170">
    <w:name w:val="Heading #4"/>
    <w:basedOn w:val="CharStyle164"/>
    <w:rPr>
      <w:lang w:val="en-US"/>
      <w:w w:val="100"/>
      <w:color w:val="000000"/>
      <w:position w:val="0"/>
    </w:rPr>
  </w:style>
  <w:style w:type="character" w:customStyle="1" w:styleId="CharStyle171">
    <w:name w:val="Body text"/>
    <w:basedOn w:val="CharStyle27"/>
    <w:rPr>
      <w:lang w:val="en-US"/>
      <w:w w:val="100"/>
      <w:color w:val="000000"/>
      <w:position w:val="0"/>
    </w:rPr>
  </w:style>
  <w:style w:type="character" w:customStyle="1" w:styleId="CharStyle172">
    <w:name w:val="Heading #2"/>
    <w:basedOn w:val="CharStyle128"/>
    <w:rPr>
      <w:lang w:val="en-US"/>
      <w:w w:val="100"/>
      <w:color w:val="FFFFFF"/>
      <w:position w:val="0"/>
    </w:rPr>
  </w:style>
  <w:style w:type="character" w:customStyle="1" w:styleId="CharStyle173">
    <w:name w:val="Heading #3"/>
    <w:basedOn w:val="CharStyle161"/>
    <w:rPr>
      <w:lang w:val="en-US"/>
      <w:w w:val="100"/>
      <w:color w:val="000000"/>
      <w:position w:val="0"/>
    </w:rPr>
  </w:style>
  <w:style w:type="paragraph" w:customStyle="1" w:styleId="Style3">
    <w:name w:val="Picture caption (2)"/>
    <w:basedOn w:val="Normal"/>
    <w:link w:val="CharStyle4"/>
    <w:pPr>
      <w:widowControl w:val="0"/>
      <w:shd w:val="clear" w:color="auto" w:fill="FFFFFF"/>
      <w:spacing w:after="240" w:line="0" w:lineRule="exact"/>
    </w:pPr>
    <w:rPr>
      <w:b w:val="0"/>
      <w:bCs w:val="0"/>
      <w:i/>
      <w:iCs/>
      <w:u w:val="none"/>
      <w:strike w:val="0"/>
      <w:smallCaps w:val="0"/>
      <w:sz w:val="21"/>
      <w:szCs w:val="21"/>
      <w:rFonts w:ascii="Times New Roman" w:eastAsia="Times New Roman" w:hAnsi="Times New Roman" w:cs="Times New Roman"/>
      <w:spacing w:val="-3"/>
    </w:rPr>
  </w:style>
  <w:style w:type="paragraph" w:customStyle="1" w:styleId="Style6">
    <w:name w:val="Picture caption (3)"/>
    <w:basedOn w:val="Normal"/>
    <w:link w:val="CharStyle7"/>
    <w:pPr>
      <w:widowControl w:val="0"/>
      <w:shd w:val="clear" w:color="auto" w:fill="FFFFFF"/>
      <w:spacing w:before="240" w:line="0" w:lineRule="exact"/>
    </w:pPr>
    <w:rPr>
      <w:b w:val="0"/>
      <w:bCs w:val="0"/>
      <w:i/>
      <w:iCs/>
      <w:u w:val="none"/>
      <w:strike w:val="0"/>
      <w:smallCaps w:val="0"/>
      <w:sz w:val="76"/>
      <w:szCs w:val="76"/>
      <w:rFonts w:ascii="CordiaUPC" w:eastAsia="CordiaUPC" w:hAnsi="CordiaUPC" w:cs="CordiaUPC"/>
      <w:spacing w:val="-73"/>
    </w:rPr>
  </w:style>
  <w:style w:type="paragraph" w:customStyle="1" w:styleId="Style9">
    <w:name w:val="Picture caption (4)"/>
    <w:basedOn w:val="Normal"/>
    <w:link w:val="CharStyle10"/>
    <w:pPr>
      <w:widowControl w:val="0"/>
      <w:shd w:val="clear" w:color="auto" w:fill="FFFFFF"/>
      <w:spacing w:after="780" w:line="0" w:lineRule="exact"/>
    </w:pPr>
    <w:rPr>
      <w:b/>
      <w:bCs/>
      <w:i/>
      <w:iCs/>
      <w:u w:val="none"/>
      <w:strike w:val="0"/>
      <w:smallCaps w:val="0"/>
      <w:sz w:val="50"/>
      <w:szCs w:val="50"/>
      <w:rFonts w:ascii="Garamond" w:eastAsia="Garamond" w:hAnsi="Garamond" w:cs="Garamond"/>
      <w:spacing w:val="-56"/>
    </w:rPr>
  </w:style>
  <w:style w:type="paragraph" w:customStyle="1" w:styleId="Style12">
    <w:name w:val="Picture caption (5)"/>
    <w:basedOn w:val="Normal"/>
    <w:link w:val="CharStyle13"/>
    <w:pPr>
      <w:widowControl w:val="0"/>
      <w:shd w:val="clear" w:color="auto" w:fill="FFFFFF"/>
      <w:spacing w:before="780" w:line="0" w:lineRule="exact"/>
    </w:pPr>
    <w:rPr>
      <w:b/>
      <w:bCs/>
      <w:i/>
      <w:iCs/>
      <w:u w:val="none"/>
      <w:strike w:val="0"/>
      <w:smallCaps w:val="0"/>
      <w:sz w:val="110"/>
      <w:szCs w:val="110"/>
      <w:rFonts w:ascii="CordiaUPC" w:eastAsia="CordiaUPC" w:hAnsi="CordiaUPC" w:cs="CordiaUPC"/>
      <w:spacing w:val="-91"/>
    </w:rPr>
  </w:style>
  <w:style w:type="paragraph" w:customStyle="1" w:styleId="Style15">
    <w:name w:val="Picture caption (6)"/>
    <w:basedOn w:val="Normal"/>
    <w:link w:val="CharStyle16"/>
    <w:pPr>
      <w:widowControl w:val="0"/>
      <w:shd w:val="clear" w:color="auto" w:fill="FFFFFF"/>
      <w:spacing w:line="0" w:lineRule="exact"/>
    </w:pPr>
    <w:rPr>
      <w:b/>
      <w:bCs/>
      <w:i w:val="0"/>
      <w:iCs w:val="0"/>
      <w:u w:val="none"/>
      <w:strike w:val="0"/>
      <w:smallCaps w:val="0"/>
      <w:sz w:val="55"/>
      <w:szCs w:val="55"/>
      <w:rFonts w:ascii="Times New Roman" w:eastAsia="Times New Roman" w:hAnsi="Times New Roman" w:cs="Times New Roman"/>
      <w:spacing w:val="-20"/>
    </w:rPr>
  </w:style>
  <w:style w:type="paragraph" w:customStyle="1" w:styleId="Style18">
    <w:name w:val="Body text (2)"/>
    <w:basedOn w:val="Normal"/>
    <w:link w:val="CharStyle19"/>
    <w:pPr>
      <w:widowControl w:val="0"/>
      <w:shd w:val="clear" w:color="auto" w:fill="FFFFFF"/>
      <w:spacing w:after="1620" w:line="0" w:lineRule="exact"/>
    </w:pPr>
    <w:rPr>
      <w:b/>
      <w:bCs/>
      <w:i w:val="0"/>
      <w:iCs w:val="0"/>
      <w:u w:val="none"/>
      <w:strike w:val="0"/>
      <w:smallCaps w:val="0"/>
      <w:sz w:val="55"/>
      <w:szCs w:val="55"/>
      <w:rFonts w:ascii="Times New Roman" w:eastAsia="Times New Roman" w:hAnsi="Times New Roman" w:cs="Times New Roman"/>
      <w:spacing w:val="-20"/>
    </w:rPr>
  </w:style>
  <w:style w:type="paragraph" w:customStyle="1" w:styleId="Style24">
    <w:name w:val="Body text (3)"/>
    <w:basedOn w:val="Normal"/>
    <w:link w:val="CharStyle25"/>
    <w:pPr>
      <w:widowControl w:val="0"/>
      <w:shd w:val="clear" w:color="auto" w:fill="FFFFFF"/>
      <w:spacing w:before="540" w:line="0" w:lineRule="exact"/>
    </w:pPr>
    <w:rPr>
      <w:lang w:val="1024"/>
      <w:b w:val="0"/>
      <w:bCs w:val="0"/>
      <w:i w:val="0"/>
      <w:iCs w:val="0"/>
      <w:u w:val="none"/>
      <w:strike w:val="0"/>
      <w:smallCaps w:val="0"/>
      <w:sz w:val="11"/>
      <w:szCs w:val="11"/>
      <w:rFonts w:ascii="Times New Roman" w:eastAsia="Times New Roman" w:hAnsi="Times New Roman" w:cs="Times New Roman"/>
      <w:spacing w:val="-6"/>
    </w:rPr>
  </w:style>
  <w:style w:type="paragraph" w:customStyle="1" w:styleId="Style26">
    <w:name w:val="Body text"/>
    <w:basedOn w:val="Normal"/>
    <w:link w:val="CharStyle27"/>
    <w:pPr>
      <w:widowControl w:val="0"/>
      <w:shd w:val="clear" w:color="auto" w:fill="FFFFFF"/>
      <w:spacing w:line="0" w:lineRule="exact"/>
    </w:pPr>
    <w:rPr>
      <w:b w:val="0"/>
      <w:bCs w:val="0"/>
      <w:i w:val="0"/>
      <w:iCs w:val="0"/>
      <w:u w:val="none"/>
      <w:strike w:val="0"/>
      <w:smallCaps w:val="0"/>
      <w:sz w:val="21"/>
      <w:szCs w:val="21"/>
      <w:rFonts w:ascii="Times New Roman" w:eastAsia="Times New Roman" w:hAnsi="Times New Roman" w:cs="Times New Roman"/>
      <w:spacing w:val="4"/>
    </w:rPr>
  </w:style>
  <w:style w:type="paragraph" w:customStyle="1" w:styleId="Style28">
    <w:name w:val="Body text (4)"/>
    <w:basedOn w:val="Normal"/>
    <w:link w:val="CharStyle29"/>
    <w:pPr>
      <w:widowControl w:val="0"/>
      <w:shd w:val="clear" w:color="auto" w:fill="FFFFFF"/>
      <w:spacing w:line="0" w:lineRule="exact"/>
    </w:pPr>
    <w:rPr>
      <w:lang w:val="1024"/>
      <w:b w:val="0"/>
      <w:bCs w:val="0"/>
      <w:i w:val="0"/>
      <w:iCs w:val="0"/>
      <w:u w:val="none"/>
      <w:strike w:val="0"/>
      <w:smallCaps w:val="0"/>
      <w:sz w:val="19"/>
      <w:szCs w:val="19"/>
      <w:rFonts w:ascii="Times New Roman" w:eastAsia="Times New Roman" w:hAnsi="Times New Roman" w:cs="Times New Roman"/>
      <w:spacing w:val="6"/>
    </w:rPr>
  </w:style>
  <w:style w:type="paragraph" w:customStyle="1" w:styleId="Style30">
    <w:name w:val="Body text (5)"/>
    <w:basedOn w:val="Normal"/>
    <w:link w:val="CharStyle31"/>
    <w:pPr>
      <w:widowControl w:val="0"/>
      <w:shd w:val="clear" w:color="auto" w:fill="FFFFFF"/>
      <w:spacing w:after="360" w:line="0" w:lineRule="exact"/>
    </w:pPr>
    <w:rPr>
      <w:lang w:val="1024"/>
      <w:b w:val="0"/>
      <w:bCs w:val="0"/>
      <w:i w:val="0"/>
      <w:iCs w:val="0"/>
      <w:u w:val="none"/>
      <w:strike w:val="0"/>
      <w:smallCaps w:val="0"/>
      <w:sz w:val="39"/>
      <w:szCs w:val="39"/>
      <w:rFonts w:ascii="Segoe UI" w:eastAsia="Segoe UI" w:hAnsi="Segoe UI" w:cs="Segoe UI"/>
    </w:rPr>
  </w:style>
  <w:style w:type="paragraph" w:customStyle="1" w:styleId="Style35">
    <w:name w:val="Heading #1"/>
    <w:basedOn w:val="Normal"/>
    <w:link w:val="CharStyle36"/>
    <w:pPr>
      <w:widowControl w:val="0"/>
      <w:shd w:val="clear" w:color="auto" w:fill="FFFFFF"/>
      <w:outlineLvl w:val="0"/>
      <w:spacing w:line="0" w:lineRule="exact"/>
      <w:ind w:hanging="1200"/>
    </w:pPr>
    <w:rPr>
      <w:b/>
      <w:bCs/>
      <w:i w:val="0"/>
      <w:iCs w:val="0"/>
      <w:u w:val="none"/>
      <w:strike w:val="0"/>
      <w:smallCaps w:val="0"/>
      <w:sz w:val="55"/>
      <w:szCs w:val="55"/>
      <w:rFonts w:ascii="Times New Roman" w:eastAsia="Times New Roman" w:hAnsi="Times New Roman" w:cs="Times New Roman"/>
      <w:spacing w:val="-20"/>
    </w:rPr>
  </w:style>
  <w:style w:type="paragraph" w:customStyle="1" w:styleId="Style41">
    <w:name w:val="Header or footer"/>
    <w:basedOn w:val="Normal"/>
    <w:link w:val="CharStyle42"/>
    <w:pPr>
      <w:widowControl w:val="0"/>
      <w:shd w:val="clear" w:color="auto" w:fill="FFFFFF"/>
      <w:spacing w:line="0" w:lineRule="exact"/>
    </w:pPr>
    <w:rPr>
      <w:b/>
      <w:bCs/>
      <w:i w:val="0"/>
      <w:iCs w:val="0"/>
      <w:u w:val="none"/>
      <w:strike w:val="0"/>
      <w:smallCaps w:val="0"/>
      <w:sz w:val="17"/>
      <w:szCs w:val="17"/>
      <w:rFonts w:ascii="Trebuchet MS" w:eastAsia="Trebuchet MS" w:hAnsi="Trebuchet MS" w:cs="Trebuchet MS"/>
      <w:spacing w:val="13"/>
    </w:rPr>
  </w:style>
  <w:style w:type="paragraph" w:customStyle="1" w:styleId="Style56">
    <w:name w:val="Body text (8)"/>
    <w:basedOn w:val="Normal"/>
    <w:link w:val="CharStyle57"/>
    <w:pPr>
      <w:widowControl w:val="0"/>
      <w:shd w:val="clear" w:color="auto" w:fill="FFFFFF"/>
      <w:spacing w:before="360" w:after="180" w:line="0" w:lineRule="exact"/>
    </w:pPr>
    <w:rPr>
      <w:lang w:val="1024"/>
      <w:b w:val="0"/>
      <w:bCs w:val="0"/>
      <w:i/>
      <w:iCs/>
      <w:u w:val="none"/>
      <w:strike w:val="0"/>
      <w:smallCaps w:val="0"/>
      <w:sz w:val="21"/>
      <w:szCs w:val="21"/>
      <w:rFonts w:ascii="Times New Roman" w:eastAsia="Times New Roman" w:hAnsi="Times New Roman" w:cs="Times New Roman"/>
      <w:spacing w:val="-3"/>
    </w:rPr>
  </w:style>
  <w:style w:type="paragraph" w:customStyle="1" w:styleId="Style59">
    <w:name w:val="Body text (9)"/>
    <w:basedOn w:val="Normal"/>
    <w:link w:val="CharStyle60"/>
    <w:pPr>
      <w:widowControl w:val="0"/>
      <w:shd w:val="clear" w:color="auto" w:fill="FFFFFF"/>
      <w:spacing w:line="0" w:lineRule="exact"/>
    </w:pPr>
    <w:rPr>
      <w:lang w:val="1024"/>
      <w:b w:val="0"/>
      <w:bCs w:val="0"/>
      <w:i/>
      <w:iCs/>
      <w:u w:val="none"/>
      <w:strike w:val="0"/>
      <w:smallCaps w:val="0"/>
      <w:sz w:val="54"/>
      <w:szCs w:val="54"/>
      <w:rFonts w:ascii="Arial Narrow" w:eastAsia="Arial Narrow" w:hAnsi="Arial Narrow" w:cs="Arial Narrow"/>
    </w:rPr>
  </w:style>
  <w:style w:type="paragraph" w:customStyle="1" w:styleId="Style63">
    <w:name w:val="Body text (10)"/>
    <w:basedOn w:val="Normal"/>
    <w:link w:val="CharStyle64"/>
    <w:pPr>
      <w:widowControl w:val="0"/>
      <w:shd w:val="clear" w:color="auto" w:fill="FFFFFF"/>
      <w:spacing w:line="298" w:lineRule="exact"/>
    </w:pPr>
    <w:rPr>
      <w:b/>
      <w:bCs/>
      <w:i w:val="0"/>
      <w:iCs w:val="0"/>
      <w:u w:val="none"/>
      <w:strike w:val="0"/>
      <w:smallCaps w:val="0"/>
      <w:sz w:val="41"/>
      <w:szCs w:val="41"/>
      <w:rFonts w:ascii="Times New Roman" w:eastAsia="Times New Roman" w:hAnsi="Times New Roman" w:cs="Times New Roman"/>
      <w:spacing w:val="-13"/>
    </w:rPr>
  </w:style>
  <w:style w:type="paragraph" w:customStyle="1" w:styleId="Style67">
    <w:name w:val="Body text (11)"/>
    <w:basedOn w:val="Normal"/>
    <w:link w:val="CharStyle68"/>
    <w:pPr>
      <w:widowControl w:val="0"/>
      <w:shd w:val="clear" w:color="auto" w:fill="FFFFFF"/>
      <w:spacing w:line="0" w:lineRule="exact"/>
    </w:pPr>
    <w:rPr>
      <w:b/>
      <w:bCs/>
      <w:i w:val="0"/>
      <w:iCs w:val="0"/>
      <w:u w:val="none"/>
      <w:strike w:val="0"/>
      <w:smallCaps w:val="0"/>
      <w:sz w:val="31"/>
      <w:szCs w:val="31"/>
      <w:rFonts w:ascii="Times New Roman" w:eastAsia="Times New Roman" w:hAnsi="Times New Roman" w:cs="Times New Roman"/>
      <w:spacing w:val="-4"/>
    </w:rPr>
  </w:style>
  <w:style w:type="paragraph" w:customStyle="1" w:styleId="Style70">
    <w:name w:val="Body text (16)"/>
    <w:basedOn w:val="Normal"/>
    <w:link w:val="CharStyle71"/>
    <w:pPr>
      <w:widowControl w:val="0"/>
      <w:shd w:val="clear" w:color="auto" w:fill="FFFFFF"/>
      <w:spacing w:line="0" w:lineRule="exact"/>
    </w:pPr>
    <w:rPr>
      <w:lang w:val="1024"/>
      <w:b/>
      <w:bCs/>
      <w:i w:val="0"/>
      <w:iCs w:val="0"/>
      <w:u w:val="none"/>
      <w:strike w:val="0"/>
      <w:smallCaps w:val="0"/>
      <w:sz w:val="39"/>
      <w:szCs w:val="39"/>
      <w:rFonts w:ascii="Times New Roman" w:eastAsia="Times New Roman" w:hAnsi="Times New Roman" w:cs="Times New Roman"/>
    </w:rPr>
  </w:style>
  <w:style w:type="paragraph" w:customStyle="1" w:styleId="Style72">
    <w:name w:val="Picture caption"/>
    <w:basedOn w:val="Normal"/>
    <w:link w:val="CharStyle73"/>
    <w:pPr>
      <w:widowControl w:val="0"/>
      <w:shd w:val="clear" w:color="auto" w:fill="FFFFFF"/>
      <w:spacing w:line="0" w:lineRule="exact"/>
    </w:pPr>
    <w:rPr>
      <w:b/>
      <w:bCs/>
      <w:i w:val="0"/>
      <w:iCs w:val="0"/>
      <w:u w:val="none"/>
      <w:strike w:val="0"/>
      <w:smallCaps w:val="0"/>
      <w:sz w:val="26"/>
      <w:szCs w:val="26"/>
      <w:rFonts w:ascii="Times New Roman" w:eastAsia="Times New Roman" w:hAnsi="Times New Roman" w:cs="Times New Roman"/>
    </w:rPr>
  </w:style>
  <w:style w:type="paragraph" w:customStyle="1" w:styleId="Style75">
    <w:name w:val="Body text (13)"/>
    <w:basedOn w:val="Normal"/>
    <w:link w:val="CharStyle76"/>
    <w:pPr>
      <w:widowControl w:val="0"/>
      <w:shd w:val="clear" w:color="auto" w:fill="FFFFFF"/>
      <w:jc w:val="right"/>
      <w:spacing w:before="480" w:line="358" w:lineRule="exact"/>
    </w:pPr>
    <w:rPr>
      <w:b/>
      <w:bCs/>
      <w:i w:val="0"/>
      <w:iCs w:val="0"/>
      <w:u w:val="none"/>
      <w:strike w:val="0"/>
      <w:smallCaps w:val="0"/>
      <w:sz w:val="29"/>
      <w:szCs w:val="29"/>
      <w:rFonts w:ascii="CordiaUPC" w:eastAsia="CordiaUPC" w:hAnsi="CordiaUPC" w:cs="CordiaUPC"/>
      <w:spacing w:val="7"/>
    </w:rPr>
  </w:style>
  <w:style w:type="paragraph" w:customStyle="1" w:styleId="Style78">
    <w:name w:val="Body text (14)"/>
    <w:basedOn w:val="Normal"/>
    <w:link w:val="CharStyle79"/>
    <w:pPr>
      <w:widowControl w:val="0"/>
      <w:shd w:val="clear" w:color="auto" w:fill="FFFFFF"/>
      <w:jc w:val="right"/>
      <w:spacing w:line="358" w:lineRule="exact"/>
    </w:pPr>
    <w:rPr>
      <w:b w:val="0"/>
      <w:bCs w:val="0"/>
      <w:i w:val="0"/>
      <w:iCs w:val="0"/>
      <w:u w:val="none"/>
      <w:strike w:val="0"/>
      <w:smallCaps w:val="0"/>
      <w:sz w:val="21"/>
      <w:szCs w:val="21"/>
      <w:rFonts w:ascii="Times New Roman" w:eastAsia="Times New Roman" w:hAnsi="Times New Roman" w:cs="Times New Roman"/>
      <w:spacing w:val="2"/>
    </w:rPr>
  </w:style>
  <w:style w:type="paragraph" w:customStyle="1" w:styleId="Style81">
    <w:name w:val="Body text (15)"/>
    <w:basedOn w:val="Normal"/>
    <w:link w:val="CharStyle82"/>
    <w:pPr>
      <w:widowControl w:val="0"/>
      <w:shd w:val="clear" w:color="auto" w:fill="FFFFFF"/>
      <w:jc w:val="right"/>
      <w:spacing w:line="358" w:lineRule="exact"/>
    </w:pPr>
    <w:rPr>
      <w:b w:val="0"/>
      <w:bCs w:val="0"/>
      <w:i w:val="0"/>
      <w:iCs w:val="0"/>
      <w:u w:val="none"/>
      <w:strike w:val="0"/>
      <w:smallCaps w:val="0"/>
      <w:sz w:val="21"/>
      <w:szCs w:val="21"/>
      <w:rFonts w:ascii="Times New Roman" w:eastAsia="Times New Roman" w:hAnsi="Times New Roman" w:cs="Times New Roman"/>
      <w:spacing w:val="5"/>
    </w:rPr>
  </w:style>
  <w:style w:type="paragraph" w:customStyle="1" w:styleId="Style84">
    <w:name w:val="Body text (12)"/>
    <w:basedOn w:val="Normal"/>
    <w:link w:val="CharStyle85"/>
    <w:pPr>
      <w:widowControl w:val="0"/>
      <w:shd w:val="clear" w:color="auto" w:fill="FFFFFF"/>
      <w:jc w:val="both"/>
      <w:spacing w:line="358" w:lineRule="exact"/>
    </w:pPr>
    <w:rPr>
      <w:b w:val="0"/>
      <w:bCs w:val="0"/>
      <w:i w:val="0"/>
      <w:iCs w:val="0"/>
      <w:u w:val="none"/>
      <w:strike w:val="0"/>
      <w:smallCaps w:val="0"/>
      <w:sz w:val="20"/>
      <w:szCs w:val="20"/>
      <w:rFonts w:ascii="Trebuchet MS" w:eastAsia="Trebuchet MS" w:hAnsi="Trebuchet MS" w:cs="Trebuchet MS"/>
      <w:spacing w:val="2"/>
    </w:rPr>
  </w:style>
  <w:style w:type="paragraph" w:customStyle="1" w:styleId="Style88">
    <w:name w:val="Body text (19)"/>
    <w:basedOn w:val="Normal"/>
    <w:link w:val="CharStyle89"/>
    <w:pPr>
      <w:widowControl w:val="0"/>
      <w:shd w:val="clear" w:color="auto" w:fill="FFFFFF"/>
      <w:spacing w:line="0" w:lineRule="exact"/>
    </w:pPr>
    <w:rPr>
      <w:lang w:val="1024"/>
      <w:b/>
      <w:bCs/>
      <w:i w:val="0"/>
      <w:iCs w:val="0"/>
      <w:u w:val="none"/>
      <w:strike w:val="0"/>
      <w:smallCaps w:val="0"/>
      <w:sz w:val="51"/>
      <w:szCs w:val="51"/>
      <w:rFonts w:ascii="Times New Roman" w:eastAsia="Times New Roman" w:hAnsi="Times New Roman" w:cs="Times New Roman"/>
      <w:spacing w:val="-32"/>
    </w:rPr>
  </w:style>
  <w:style w:type="paragraph" w:customStyle="1" w:styleId="Style90">
    <w:name w:val="Body text (18)"/>
    <w:basedOn w:val="Normal"/>
    <w:link w:val="CharStyle91"/>
    <w:pPr>
      <w:widowControl w:val="0"/>
      <w:shd w:val="clear" w:color="auto" w:fill="FFFFFF"/>
      <w:spacing w:line="0" w:lineRule="exact"/>
    </w:pPr>
    <w:rPr>
      <w:b/>
      <w:bCs/>
      <w:i w:val="0"/>
      <w:iCs w:val="0"/>
      <w:u w:val="none"/>
      <w:strike w:val="0"/>
      <w:smallCaps w:val="0"/>
      <w:rFonts w:ascii="Times New Roman" w:eastAsia="Times New Roman" w:hAnsi="Times New Roman" w:cs="Times New Roman"/>
      <w:spacing w:val="-3"/>
    </w:rPr>
  </w:style>
  <w:style w:type="paragraph" w:customStyle="1" w:styleId="Style93">
    <w:name w:val="Table caption"/>
    <w:basedOn w:val="Normal"/>
    <w:link w:val="CharStyle94"/>
    <w:pPr>
      <w:widowControl w:val="0"/>
      <w:shd w:val="clear" w:color="auto" w:fill="FFFFFF"/>
      <w:spacing w:line="0" w:lineRule="exact"/>
    </w:pPr>
    <w:rPr>
      <w:b/>
      <w:bCs/>
      <w:i w:val="0"/>
      <w:iCs w:val="0"/>
      <w:u w:val="none"/>
      <w:strike w:val="0"/>
      <w:smallCaps w:val="0"/>
      <w:sz w:val="26"/>
      <w:szCs w:val="26"/>
      <w:rFonts w:ascii="Times New Roman" w:eastAsia="Times New Roman" w:hAnsi="Times New Roman" w:cs="Times New Roman"/>
    </w:rPr>
  </w:style>
  <w:style w:type="paragraph" w:customStyle="1" w:styleId="Style97">
    <w:name w:val="Body text (17)"/>
    <w:basedOn w:val="Normal"/>
    <w:link w:val="CharStyle98"/>
    <w:pPr>
      <w:widowControl w:val="0"/>
      <w:shd w:val="clear" w:color="auto" w:fill="FFFFFF"/>
      <w:spacing w:line="0" w:lineRule="exact"/>
    </w:pPr>
    <w:rPr>
      <w:b/>
      <w:bCs/>
      <w:i w:val="0"/>
      <w:iCs w:val="0"/>
      <w:u w:val="none"/>
      <w:strike w:val="0"/>
      <w:smallCaps w:val="0"/>
      <w:sz w:val="22"/>
      <w:szCs w:val="22"/>
      <w:rFonts w:ascii="Times New Roman" w:eastAsia="Times New Roman" w:hAnsi="Times New Roman" w:cs="Times New Roman"/>
      <w:spacing w:val="1"/>
    </w:rPr>
  </w:style>
  <w:style w:type="paragraph" w:customStyle="1" w:styleId="Style106">
    <w:name w:val="Body text (20)"/>
    <w:basedOn w:val="Normal"/>
    <w:link w:val="CharStyle107"/>
    <w:pPr>
      <w:widowControl w:val="0"/>
      <w:shd w:val="clear" w:color="auto" w:fill="FFFFFF"/>
      <w:spacing w:line="0" w:lineRule="exact"/>
    </w:pPr>
    <w:rPr>
      <w:lang w:val="1024"/>
      <w:b/>
      <w:bCs/>
      <w:i w:val="0"/>
      <w:iCs w:val="0"/>
      <w:u w:val="none"/>
      <w:strike w:val="0"/>
      <w:smallCaps w:val="0"/>
      <w:sz w:val="73"/>
      <w:szCs w:val="73"/>
      <w:rFonts w:ascii="CordiaUPC" w:eastAsia="CordiaUPC" w:hAnsi="CordiaUPC" w:cs="CordiaUPC"/>
    </w:rPr>
  </w:style>
  <w:style w:type="paragraph" w:customStyle="1" w:styleId="Style108">
    <w:name w:val="Body text (21)"/>
    <w:basedOn w:val="Normal"/>
    <w:link w:val="CharStyle109"/>
    <w:pPr>
      <w:widowControl w:val="0"/>
      <w:shd w:val="clear" w:color="auto" w:fill="FFFFFF"/>
      <w:spacing w:line="0" w:lineRule="exact"/>
    </w:pPr>
    <w:rPr>
      <w:b/>
      <w:bCs/>
      <w:i w:val="0"/>
      <w:iCs w:val="0"/>
      <w:u w:val="none"/>
      <w:strike w:val="0"/>
      <w:smallCaps w:val="0"/>
      <w:sz w:val="25"/>
      <w:szCs w:val="25"/>
      <w:rFonts w:ascii="Times New Roman" w:eastAsia="Times New Roman" w:hAnsi="Times New Roman" w:cs="Times New Roman"/>
      <w:spacing w:val="3"/>
    </w:rPr>
  </w:style>
  <w:style w:type="paragraph" w:customStyle="1" w:styleId="Style112">
    <w:name w:val="Table caption (2)"/>
    <w:basedOn w:val="Normal"/>
    <w:link w:val="CharStyle113"/>
    <w:pPr>
      <w:widowControl w:val="0"/>
      <w:shd w:val="clear" w:color="auto" w:fill="FFFFFF"/>
      <w:spacing w:line="0" w:lineRule="exact"/>
    </w:pPr>
    <w:rPr>
      <w:b/>
      <w:bCs/>
      <w:i w:val="0"/>
      <w:iCs w:val="0"/>
      <w:u w:val="none"/>
      <w:strike w:val="0"/>
      <w:smallCaps w:val="0"/>
      <w:rFonts w:ascii="Times New Roman" w:eastAsia="Times New Roman" w:hAnsi="Times New Roman" w:cs="Times New Roman"/>
      <w:spacing w:val="-3"/>
    </w:rPr>
  </w:style>
  <w:style w:type="paragraph" w:customStyle="1" w:styleId="Style123">
    <w:name w:val="Table caption (3)"/>
    <w:basedOn w:val="Normal"/>
    <w:link w:val="CharStyle124"/>
    <w:pPr>
      <w:widowControl w:val="0"/>
      <w:shd w:val="clear" w:color="auto" w:fill="FFFFFF"/>
      <w:spacing w:before="120" w:line="0" w:lineRule="exact"/>
    </w:pPr>
    <w:rPr>
      <w:b w:val="0"/>
      <w:bCs w:val="0"/>
      <w:i w:val="0"/>
      <w:iCs w:val="0"/>
      <w:u w:val="none"/>
      <w:strike w:val="0"/>
      <w:smallCaps w:val="0"/>
      <w:sz w:val="21"/>
      <w:szCs w:val="21"/>
      <w:rFonts w:ascii="Times New Roman" w:eastAsia="Times New Roman" w:hAnsi="Times New Roman" w:cs="Times New Roman"/>
      <w:spacing w:val="4"/>
    </w:rPr>
  </w:style>
  <w:style w:type="paragraph" w:customStyle="1" w:styleId="Style127">
    <w:name w:val="Heading #2"/>
    <w:basedOn w:val="Normal"/>
    <w:link w:val="CharStyle128"/>
    <w:pPr>
      <w:widowControl w:val="0"/>
      <w:shd w:val="clear" w:color="auto" w:fill="FFFFFF"/>
      <w:outlineLvl w:val="1"/>
      <w:spacing w:before="240" w:after="240" w:line="0" w:lineRule="exact"/>
    </w:pPr>
    <w:rPr>
      <w:b/>
      <w:bCs/>
      <w:i w:val="0"/>
      <w:iCs w:val="0"/>
      <w:u w:val="none"/>
      <w:strike w:val="0"/>
      <w:smallCaps w:val="0"/>
      <w:sz w:val="31"/>
      <w:szCs w:val="31"/>
      <w:rFonts w:ascii="Times New Roman" w:eastAsia="Times New Roman" w:hAnsi="Times New Roman" w:cs="Times New Roman"/>
      <w:spacing w:val="-4"/>
    </w:rPr>
  </w:style>
  <w:style w:type="paragraph" w:customStyle="1" w:styleId="Style130">
    <w:name w:val="Body text (22)"/>
    <w:basedOn w:val="Normal"/>
    <w:link w:val="CharStyle131"/>
    <w:pPr>
      <w:widowControl w:val="0"/>
      <w:shd w:val="clear" w:color="auto" w:fill="FFFFFF"/>
      <w:spacing w:before="240" w:after="120" w:line="0" w:lineRule="exact"/>
    </w:pPr>
    <w:rPr>
      <w:b/>
      <w:bCs/>
      <w:i w:val="0"/>
      <w:iCs w:val="0"/>
      <w:u w:val="none"/>
      <w:strike w:val="0"/>
      <w:smallCaps w:val="0"/>
      <w:sz w:val="26"/>
      <w:szCs w:val="26"/>
      <w:rFonts w:ascii="Times New Roman" w:eastAsia="Times New Roman" w:hAnsi="Times New Roman" w:cs="Times New Roman"/>
    </w:rPr>
  </w:style>
  <w:style w:type="paragraph" w:customStyle="1" w:styleId="Style134">
    <w:name w:val="Body text (23)"/>
    <w:basedOn w:val="Normal"/>
    <w:link w:val="CharStyle135"/>
    <w:pPr>
      <w:widowControl w:val="0"/>
      <w:shd w:val="clear" w:color="auto" w:fill="FFFFFF"/>
      <w:spacing w:after="120" w:line="0" w:lineRule="exact"/>
    </w:pPr>
    <w:rPr>
      <w:b w:val="0"/>
      <w:bCs w:val="0"/>
      <w:i w:val="0"/>
      <w:iCs w:val="0"/>
      <w:u w:val="none"/>
      <w:strike w:val="0"/>
      <w:smallCaps w:val="0"/>
      <w:sz w:val="22"/>
      <w:szCs w:val="22"/>
      <w:rFonts w:ascii="Times New Roman" w:eastAsia="Times New Roman" w:hAnsi="Times New Roman" w:cs="Times New Roman"/>
      <w:spacing w:val="2"/>
    </w:rPr>
  </w:style>
  <w:style w:type="paragraph" w:customStyle="1" w:styleId="Style138">
    <w:name w:val="Body text (24)"/>
    <w:basedOn w:val="Normal"/>
    <w:link w:val="CharStyle139"/>
    <w:pPr>
      <w:widowControl w:val="0"/>
      <w:shd w:val="clear" w:color="auto" w:fill="FFFFFF"/>
      <w:spacing w:before="120" w:line="0" w:lineRule="exact"/>
    </w:pPr>
    <w:rPr>
      <w:b/>
      <w:bCs/>
      <w:i w:val="0"/>
      <w:iCs w:val="0"/>
      <w:u w:val="none"/>
      <w:strike w:val="0"/>
      <w:smallCaps w:val="0"/>
      <w:sz w:val="29"/>
      <w:szCs w:val="29"/>
      <w:rFonts w:ascii="CordiaUPC" w:eastAsia="CordiaUPC" w:hAnsi="CordiaUPC" w:cs="CordiaUPC"/>
      <w:spacing w:val="3"/>
    </w:rPr>
  </w:style>
  <w:style w:type="paragraph" w:customStyle="1" w:styleId="Style141">
    <w:name w:val="Body text (25)"/>
    <w:basedOn w:val="Normal"/>
    <w:link w:val="CharStyle142"/>
    <w:pPr>
      <w:widowControl w:val="0"/>
      <w:shd w:val="clear" w:color="auto" w:fill="FFFFFF"/>
      <w:spacing w:before="120" w:line="0" w:lineRule="exact"/>
    </w:pPr>
    <w:rPr>
      <w:b w:val="0"/>
      <w:bCs w:val="0"/>
      <w:i w:val="0"/>
      <w:iCs w:val="0"/>
      <w:u w:val="none"/>
      <w:strike w:val="0"/>
      <w:smallCaps w:val="0"/>
      <w:sz w:val="22"/>
      <w:szCs w:val="22"/>
      <w:rFonts w:ascii="Times New Roman" w:eastAsia="Times New Roman" w:hAnsi="Times New Roman" w:cs="Times New Roman"/>
      <w:spacing w:val="5"/>
    </w:rPr>
  </w:style>
  <w:style w:type="paragraph" w:customStyle="1" w:styleId="Style144">
    <w:name w:val="Body text (26)"/>
    <w:basedOn w:val="Normal"/>
    <w:link w:val="CharStyle145"/>
    <w:pPr>
      <w:widowControl w:val="0"/>
      <w:shd w:val="clear" w:color="auto" w:fill="FFFFFF"/>
      <w:spacing w:after="120" w:line="0" w:lineRule="exact"/>
    </w:pPr>
    <w:rPr>
      <w:b/>
      <w:bCs/>
      <w:i w:val="0"/>
      <w:iCs w:val="0"/>
      <w:u w:val="none"/>
      <w:strike w:val="0"/>
      <w:smallCaps w:val="0"/>
      <w:sz w:val="21"/>
      <w:szCs w:val="21"/>
      <w:rFonts w:ascii="Times New Roman" w:eastAsia="Times New Roman" w:hAnsi="Times New Roman" w:cs="Times New Roman"/>
      <w:spacing w:val="6"/>
    </w:rPr>
  </w:style>
  <w:style w:type="paragraph" w:customStyle="1" w:styleId="Style147">
    <w:name w:val="Body text (27)"/>
    <w:basedOn w:val="Normal"/>
    <w:link w:val="CharStyle148"/>
    <w:pPr>
      <w:widowControl w:val="0"/>
      <w:shd w:val="clear" w:color="auto" w:fill="FFFFFF"/>
      <w:spacing w:before="120" w:line="0" w:lineRule="exact"/>
    </w:pPr>
    <w:rPr>
      <w:b w:val="0"/>
      <w:bCs w:val="0"/>
      <w:i w:val="0"/>
      <w:iCs w:val="0"/>
      <w:u w:val="none"/>
      <w:strike w:val="0"/>
      <w:smallCaps w:val="0"/>
      <w:sz w:val="21"/>
      <w:szCs w:val="21"/>
      <w:rFonts w:ascii="Times New Roman" w:eastAsia="Times New Roman" w:hAnsi="Times New Roman" w:cs="Times New Roman"/>
      <w:spacing w:val="5"/>
    </w:rPr>
  </w:style>
  <w:style w:type="paragraph" w:customStyle="1" w:styleId="Style152">
    <w:name w:val="Body text (7)"/>
    <w:basedOn w:val="Normal"/>
    <w:link w:val="CharStyle153"/>
    <w:pPr>
      <w:widowControl w:val="0"/>
      <w:shd w:val="clear" w:color="auto" w:fill="FFFFFF"/>
      <w:spacing w:before="1080" w:after="360" w:line="0" w:lineRule="exact"/>
    </w:pPr>
    <w:rPr>
      <w:lang w:val="1024"/>
      <w:b w:val="0"/>
      <w:bCs w:val="0"/>
      <w:i/>
      <w:iCs/>
      <w:u w:val="none"/>
      <w:strike w:val="0"/>
      <w:smallCaps w:val="0"/>
      <w:sz w:val="76"/>
      <w:szCs w:val="76"/>
      <w:rFonts w:ascii="CordiaUPC" w:eastAsia="CordiaUPC" w:hAnsi="CordiaUPC" w:cs="CordiaUPC"/>
      <w:spacing w:val="-73"/>
    </w:rPr>
  </w:style>
  <w:style w:type="paragraph" w:customStyle="1" w:styleId="Style154">
    <w:name w:val="Body text (28)"/>
    <w:basedOn w:val="Normal"/>
    <w:link w:val="CharStyle155"/>
    <w:pPr>
      <w:widowControl w:val="0"/>
      <w:shd w:val="clear" w:color="auto" w:fill="FFFFFF"/>
      <w:spacing w:line="0" w:lineRule="exact"/>
    </w:pPr>
    <w:rPr>
      <w:lang w:val="1024"/>
      <w:b w:val="0"/>
      <w:bCs w:val="0"/>
      <w:i w:val="0"/>
      <w:iCs w:val="0"/>
      <w:u w:val="none"/>
      <w:strike w:val="0"/>
      <w:smallCaps w:val="0"/>
      <w:sz w:val="9"/>
      <w:szCs w:val="9"/>
      <w:rFonts w:ascii="Times New Roman" w:eastAsia="Times New Roman" w:hAnsi="Times New Roman" w:cs="Times New Roman"/>
      <w:spacing w:val="-3"/>
    </w:rPr>
  </w:style>
  <w:style w:type="paragraph" w:customStyle="1" w:styleId="Style160">
    <w:name w:val="Heading #3"/>
    <w:basedOn w:val="Normal"/>
    <w:link w:val="CharStyle161"/>
    <w:pPr>
      <w:widowControl w:val="0"/>
      <w:shd w:val="clear" w:color="auto" w:fill="FFFFFF"/>
      <w:jc w:val="both"/>
      <w:outlineLvl w:val="2"/>
      <w:spacing w:before="240" w:line="0" w:lineRule="exact"/>
    </w:pPr>
    <w:rPr>
      <w:b w:val="0"/>
      <w:bCs w:val="0"/>
      <w:i/>
      <w:iCs/>
      <w:u w:val="none"/>
      <w:strike w:val="0"/>
      <w:smallCaps w:val="0"/>
      <w:sz w:val="43"/>
      <w:szCs w:val="43"/>
      <w:rFonts w:ascii="CordiaUPC" w:eastAsia="CordiaUPC" w:hAnsi="CordiaUPC" w:cs="CordiaUPC"/>
      <w:spacing w:val="-2"/>
    </w:rPr>
  </w:style>
  <w:style w:type="paragraph" w:customStyle="1" w:styleId="Style163">
    <w:name w:val="Heading #4"/>
    <w:basedOn w:val="Normal"/>
    <w:link w:val="CharStyle164"/>
    <w:pPr>
      <w:widowControl w:val="0"/>
      <w:shd w:val="clear" w:color="auto" w:fill="FFFFFF"/>
      <w:outlineLvl w:val="3"/>
      <w:spacing w:before="240" w:line="274" w:lineRule="exact"/>
    </w:pPr>
    <w:rPr>
      <w:b w:val="0"/>
      <w:bCs w:val="0"/>
      <w:i/>
      <w:iCs/>
      <w:u w:val="none"/>
      <w:strike w:val="0"/>
      <w:smallCaps w:val="0"/>
      <w:sz w:val="43"/>
      <w:szCs w:val="43"/>
      <w:rFonts w:ascii="CordiaUPC" w:eastAsia="CordiaUPC" w:hAnsi="CordiaUPC" w:cs="CordiaUPC"/>
      <w:spacing w:val="-2"/>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 Id="rId13" Type="http://schemas.openxmlformats.org/officeDocument/2006/relationships/image" Target="media/image5.jpeg"/><Relationship Id="rId14" Type="http://schemas.openxmlformats.org/officeDocument/2006/relationships/image" Target="media/image5.jpeg" TargetMode="External"/><Relationship Id="rId15" Type="http://schemas.openxmlformats.org/officeDocument/2006/relationships/image" Target="media/image6.jpeg"/><Relationship Id="rId16" Type="http://schemas.openxmlformats.org/officeDocument/2006/relationships/image" Target="media/image6.jpeg" TargetMode="External"/><Relationship Id="rId17" Type="http://schemas.openxmlformats.org/officeDocument/2006/relationships/image" Target="media/image7.jpeg"/><Relationship Id="rId18" Type="http://schemas.openxmlformats.org/officeDocument/2006/relationships/image" Target="media/image7.jpeg" TargetMode="External"/><Relationship Id="rId19" Type="http://schemas.openxmlformats.org/officeDocument/2006/relationships/image" Target="media/image8.png"/><Relationship Id="rId20" Type="http://schemas.openxmlformats.org/officeDocument/2006/relationships/image" Target="media/image8.png" TargetMode="External"/><Relationship Id="rId21" Type="http://schemas.openxmlformats.org/officeDocument/2006/relationships/image" Target="media/image9.jpeg"/><Relationship Id="rId22" Type="http://schemas.openxmlformats.org/officeDocument/2006/relationships/image" Target="media/image9.jpeg" TargetMode="External"/><Relationship Id="rId23" Type="http://schemas.openxmlformats.org/officeDocument/2006/relationships/image" Target="media/image10.png"/><Relationship Id="rId24" Type="http://schemas.openxmlformats.org/officeDocument/2006/relationships/image" Target="media/image10.png" TargetMode="External"/><Relationship Id="rId25" Type="http://schemas.openxmlformats.org/officeDocument/2006/relationships/image" Target="media/image11.jpeg"/><Relationship Id="rId26" Type="http://schemas.openxmlformats.org/officeDocument/2006/relationships/image" Target="media/image11.jpeg" TargetMode="External"/><Relationship Id="rId27" Type="http://schemas.openxmlformats.org/officeDocument/2006/relationships/image" Target="media/image12.jpeg"/><Relationship Id="rId28" Type="http://schemas.openxmlformats.org/officeDocument/2006/relationships/image" Target="media/image12.jpeg" TargetMode="External"/><Relationship Id="rId29" Type="http://schemas.openxmlformats.org/officeDocument/2006/relationships/image" Target="media/image13.jpeg"/><Relationship Id="rId30" Type="http://schemas.openxmlformats.org/officeDocument/2006/relationships/image" Target="media/image13.jpeg" TargetMode="External"/><Relationship Id="rId31" Type="http://schemas.openxmlformats.org/officeDocument/2006/relationships/image" Target="media/image14.jpeg"/><Relationship Id="rId32" Type="http://schemas.openxmlformats.org/officeDocument/2006/relationships/image" Target="media/image14.jpeg" TargetMode="External"/><Relationship Id="rId33" Type="http://schemas.openxmlformats.org/officeDocument/2006/relationships/image" Target="media/image15.jpeg"/><Relationship Id="rId34" Type="http://schemas.openxmlformats.org/officeDocument/2006/relationships/image" Target="media/image15.jpeg" TargetMode="External"/><Relationship Id="rId35" Type="http://schemas.openxmlformats.org/officeDocument/2006/relationships/image" Target="media/image16.jpeg"/><Relationship Id="rId36" Type="http://schemas.openxmlformats.org/officeDocument/2006/relationships/image" Target="media/image16.jpeg" TargetMode="External"/><Relationship Id="rId37" Type="http://schemas.openxmlformats.org/officeDocument/2006/relationships/image" Target="media/image17.png"/><Relationship Id="rId38" Type="http://schemas.openxmlformats.org/officeDocument/2006/relationships/image" Target="media/image17.png" TargetMode="External"/><Relationship Id="rId39" Type="http://schemas.openxmlformats.org/officeDocument/2006/relationships/image" Target="media/image18.jpeg"/><Relationship Id="rId40" Type="http://schemas.openxmlformats.org/officeDocument/2006/relationships/image" Target="media/image18.jpeg" TargetMode="External"/><Relationship Id="rId41" Type="http://schemas.openxmlformats.org/officeDocument/2006/relationships/image" Target="media/image19.jpeg"/><Relationship Id="rId42" Type="http://schemas.openxmlformats.org/officeDocument/2006/relationships/image" Target="media/image19.jpeg" TargetMode="External"/><Relationship Id="rId43" Type="http://schemas.openxmlformats.org/officeDocument/2006/relationships/image" Target="media/image20.jpeg"/><Relationship Id="rId44" Type="http://schemas.openxmlformats.org/officeDocument/2006/relationships/image" Target="media/image20.jpeg" TargetMode="External"/><Relationship Id="rId45" Type="http://schemas.openxmlformats.org/officeDocument/2006/relationships/image" Target="media/image21.jpeg"/><Relationship Id="rId46" Type="http://schemas.openxmlformats.org/officeDocument/2006/relationships/image" Target="media/image21.jpeg" TargetMode="External"/><Relationship Id="rId47" Type="http://schemas.openxmlformats.org/officeDocument/2006/relationships/image" Target="media/image22.jpeg"/><Relationship Id="rId48" Type="http://schemas.openxmlformats.org/officeDocument/2006/relationships/image" Target="media/image22.jpeg" TargetMode="External"/><Relationship Id="rId49" Type="http://schemas.openxmlformats.org/officeDocument/2006/relationships/image" Target="media/image23.jpeg"/><Relationship Id="rId50" Type="http://schemas.openxmlformats.org/officeDocument/2006/relationships/image" Target="media/image23.jpeg" TargetMode="External"/><Relationship Id="rId51" Type="http://schemas.openxmlformats.org/officeDocument/2006/relationships/image" Target="media/image24.jpeg"/><Relationship Id="rId52" Type="http://schemas.openxmlformats.org/officeDocument/2006/relationships/image" Target="media/image24.jpeg" TargetMode="External"/><Relationship Id="rId53" Type="http://schemas.openxmlformats.org/officeDocument/2006/relationships/image" Target="media/image25.jpeg"/><Relationship Id="rId54" Type="http://schemas.openxmlformats.org/officeDocument/2006/relationships/image" Target="media/image25.jpeg" TargetMode="External"/><Relationship Id="rId55" Type="http://schemas.openxmlformats.org/officeDocument/2006/relationships/image" Target="media/image26.png"/><Relationship Id="rId56" Type="http://schemas.openxmlformats.org/officeDocument/2006/relationships/image" Target="media/image26.png" TargetMode="External"/><Relationship Id="rId57" Type="http://schemas.openxmlformats.org/officeDocument/2006/relationships/image" Target="media/image27.jpeg"/><Relationship Id="rId58" Type="http://schemas.openxmlformats.org/officeDocument/2006/relationships/image" Target="media/image27.jpeg" TargetMode="External"/><Relationship Id="rId59" Type="http://schemas.openxmlformats.org/officeDocument/2006/relationships/image" Target="media/image28.jpeg"/><Relationship Id="rId60" Type="http://schemas.openxmlformats.org/officeDocument/2006/relationships/image" Target="media/image28.jpeg" TargetMode="External"/></Relationships>
</file>

<file path=docProps/core.xml><?xml version="1.0" encoding="utf-8"?>
<cp:coreProperties xmlns:cp="http://schemas.openxmlformats.org/package/2006/metadata/core-properties" xmlns:dc="http://purl.org/dc/elements/1.1/">
  <dc:title>Annual Report of the President - Valdosta State College, 1994-1995</dc:title>
  <dc:subject>Annual Report</dc:subject>
  <dc:creator>Hugh C. Bailey</dc:creator>
  <cp:keywords>Valdosta State University; Valdosta State College; Annual Report; 1994; 1995; PEW Charitable Trust Roundtable; '; Fiber Optics Network; Library Aquistitions; VSU Banking Services; NationsBank; Ashley Hall Renovation; Employee Records; Microfilm; Long Term Care; Computerization; University Center; Valdosta State University Foundation; Valdosta State University Alumni Bulletin; InSight; Outdoor Recreation Resource Center; Women's Gulf South Conference; Chris Hatcher; Red Carpet Tour; Georgia Camber of Commerce; Thomas E. Dasher; A&amp;S Council; CUR; Women's Studies Newsletter; College of Business Administration; Self-Evaluation; New Teacher Assessment and Support Consortium; Syktyvkar State University; Ezterhazy Karoly College; BANNER; Student Database System; African-American Employees</cp:keywords>
</cp:coreProperties>
</file>