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10.xml" ContentType="application/vnd.openxmlformats-officedocument.wordprocessingml.header+xml"/>
  <Override PartName="/word/footer5.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6.xml" ContentType="application/vnd.openxmlformats-officedocument.wordprocessingml.footer+xml"/>
  <Override PartName="/word/header13.xml" ContentType="application/vnd.openxmlformats-officedocument.wordprocessingml.header+xml"/>
  <Override PartName="/word/footer7.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8.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22.xml" ContentType="application/vnd.openxmlformats-officedocument.wordprocessingml.header+xml"/>
  <Override PartName="/word/header23.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91EB0" w:rsidRDefault="00256481">
      <w:pPr>
        <w:pStyle w:val="BodyText12"/>
        <w:shd w:val="clear" w:color="auto" w:fill="auto"/>
        <w:ind w:firstLine="0"/>
        <w:jc w:val="left"/>
      </w:pPr>
      <w:r>
        <w:rPr>
          <w:rStyle w:val="BodyText1"/>
        </w:rPr>
        <w:t>ANNUAL REPORT of the President Valdosta State College</w:t>
      </w:r>
    </w:p>
    <w:p w:rsidR="00C91EB0" w:rsidRDefault="00256481">
      <w:pPr>
        <w:pStyle w:val="BodyText12"/>
        <w:shd w:val="clear" w:color="auto" w:fill="auto"/>
        <w:ind w:firstLine="0"/>
        <w:jc w:val="left"/>
      </w:pPr>
      <w:r>
        <w:rPr>
          <w:rStyle w:val="BodyText1"/>
        </w:rPr>
        <w:t>to</w:t>
      </w:r>
    </w:p>
    <w:p w:rsidR="00C91EB0" w:rsidRDefault="00256481">
      <w:pPr>
        <w:pStyle w:val="BodyText12"/>
        <w:shd w:val="clear" w:color="auto" w:fill="auto"/>
        <w:ind w:firstLine="0"/>
        <w:jc w:val="left"/>
      </w:pPr>
      <w:r>
        <w:rPr>
          <w:rStyle w:val="BodyText1"/>
        </w:rPr>
        <w:t>THE CHANCELLOR and</w:t>
      </w:r>
    </w:p>
    <w:p w:rsidR="00C91EB0" w:rsidRDefault="00256481">
      <w:pPr>
        <w:pStyle w:val="BodyText12"/>
        <w:shd w:val="clear" w:color="auto" w:fill="auto"/>
        <w:ind w:firstLine="0"/>
        <w:jc w:val="left"/>
      </w:pPr>
      <w:r>
        <w:rPr>
          <w:rStyle w:val="BodyText1"/>
        </w:rPr>
        <w:t>THE BOARD OF REGENTS of the</w:t>
      </w:r>
      <w:bookmarkStart w:id="0" w:name="_GoBack"/>
      <w:bookmarkEnd w:id="0"/>
    </w:p>
    <w:p w:rsidR="00C91EB0" w:rsidRDefault="00256481">
      <w:pPr>
        <w:pStyle w:val="BodyText12"/>
        <w:shd w:val="clear" w:color="auto" w:fill="auto"/>
        <w:ind w:firstLine="0"/>
        <w:jc w:val="left"/>
      </w:pPr>
      <w:r>
        <w:rPr>
          <w:rStyle w:val="BodyText1"/>
        </w:rPr>
        <w:t>UNIVERSITY SYSTEM OF GEORGIA</w:t>
      </w:r>
    </w:p>
    <w:p w:rsidR="00C91EB0" w:rsidRDefault="00256481">
      <w:pPr>
        <w:pStyle w:val="BodyText12"/>
        <w:shd w:val="clear" w:color="auto" w:fill="auto"/>
        <w:spacing w:line="242" w:lineRule="exact"/>
        <w:ind w:firstLine="0"/>
        <w:jc w:val="left"/>
      </w:pPr>
      <w:r>
        <w:rPr>
          <w:rStyle w:val="BodyText1"/>
        </w:rPr>
        <w:t>Hugh C. Bailey President</w:t>
      </w:r>
    </w:p>
    <w:p w:rsidR="00C91EB0" w:rsidRDefault="00256481">
      <w:pPr>
        <w:pStyle w:val="BodyText12"/>
        <w:shd w:val="clear" w:color="auto" w:fill="auto"/>
        <w:spacing w:line="240" w:lineRule="exact"/>
        <w:ind w:firstLine="0"/>
        <w:jc w:val="left"/>
      </w:pPr>
      <w:r>
        <w:rPr>
          <w:rStyle w:val="BodyText1"/>
        </w:rPr>
        <w:t>VALDOSTA STATE COLLEGE Valdosta, Georgia</w:t>
      </w:r>
    </w:p>
    <w:p w:rsidR="00C91EB0" w:rsidRDefault="00256481">
      <w:pPr>
        <w:pStyle w:val="BodyText12"/>
        <w:shd w:val="clear" w:color="auto" w:fill="auto"/>
        <w:spacing w:line="220" w:lineRule="exact"/>
        <w:ind w:firstLine="0"/>
        <w:jc w:val="left"/>
        <w:sectPr w:rsidR="00C91EB0">
          <w:footnotePr>
            <w:numFmt w:val="chicago"/>
            <w:numRestart w:val="eachPage"/>
          </w:footnotePr>
          <w:type w:val="continuous"/>
          <w:pgSz w:w="12240" w:h="15840"/>
          <w:pgMar w:top="2097" w:right="4023" w:bottom="2099" w:left="4049" w:header="0" w:footer="3" w:gutter="0"/>
          <w:cols w:space="720"/>
          <w:noEndnote/>
          <w:docGrid w:linePitch="360"/>
        </w:sectPr>
      </w:pPr>
      <w:r>
        <w:rPr>
          <w:rStyle w:val="BodyText1"/>
        </w:rPr>
        <w:t>June 30, 1986</w:t>
      </w:r>
    </w:p>
    <w:p w:rsidR="00C91EB0" w:rsidRDefault="00256481">
      <w:pPr>
        <w:pStyle w:val="BodyText12"/>
        <w:shd w:val="clear" w:color="auto" w:fill="auto"/>
        <w:spacing w:line="475" w:lineRule="exact"/>
        <w:ind w:firstLine="0"/>
        <w:jc w:val="left"/>
        <w:sectPr w:rsidR="00C91EB0">
          <w:type w:val="continuous"/>
          <w:pgSz w:w="12240" w:h="15840"/>
          <w:pgMar w:top="6857" w:right="5360" w:bottom="8040" w:left="5386" w:header="0" w:footer="3" w:gutter="0"/>
          <w:cols w:space="720"/>
          <w:noEndnote/>
          <w:docGrid w:linePitch="360"/>
        </w:sectPr>
      </w:pPr>
      <w:r>
        <w:lastRenderedPageBreak/>
        <w:t>PART ONE NARRATIVE</w:t>
      </w:r>
    </w:p>
    <w:p w:rsidR="00C91EB0" w:rsidRDefault="00256481">
      <w:pPr>
        <w:pStyle w:val="Bodytext21"/>
        <w:shd w:val="clear" w:color="auto" w:fill="auto"/>
        <w:spacing w:line="210" w:lineRule="exact"/>
      </w:pPr>
      <w:r>
        <w:rPr>
          <w:rStyle w:val="Bodytext22"/>
        </w:rPr>
        <w:lastRenderedPageBreak/>
        <w:t xml:space="preserve">A </w:t>
      </w:r>
      <w:r>
        <w:rPr>
          <w:rStyle w:val="Bodytext23"/>
        </w:rPr>
        <w:t xml:space="preserve">Description of </w:t>
      </w:r>
      <w:r>
        <w:rPr>
          <w:rStyle w:val="Bodytext22"/>
        </w:rPr>
        <w:t>the State of the Institution</w:t>
      </w:r>
    </w:p>
    <w:p w:rsidR="00C91EB0" w:rsidRDefault="00256481">
      <w:pPr>
        <w:pStyle w:val="BodyText12"/>
        <w:shd w:val="clear" w:color="auto" w:fill="auto"/>
        <w:spacing w:line="220" w:lineRule="exact"/>
        <w:ind w:firstLine="0"/>
        <w:jc w:val="left"/>
      </w:pPr>
      <w:r>
        <w:rPr>
          <w:rStyle w:val="BodytextCandara"/>
        </w:rPr>
        <w:t>1</w:t>
      </w:r>
      <w:r>
        <w:rPr>
          <w:rStyle w:val="BodyText5"/>
        </w:rPr>
        <w:t xml:space="preserve"> overall </w:t>
      </w:r>
      <w:r>
        <w:rPr>
          <w:rStyle w:val="BodyText1"/>
        </w:rPr>
        <w:t xml:space="preserve">health of the </w:t>
      </w:r>
      <w:r>
        <w:rPr>
          <w:rStyle w:val="BodyText6"/>
        </w:rPr>
        <w:t>institution - The President's</w:t>
      </w:r>
    </w:p>
    <w:p w:rsidR="00C91EB0" w:rsidRDefault="00256481">
      <w:pPr>
        <w:pStyle w:val="BodyText12"/>
        <w:shd w:val="clear" w:color="auto" w:fill="auto"/>
        <w:spacing w:line="220" w:lineRule="exact"/>
        <w:ind w:firstLine="360"/>
        <w:jc w:val="left"/>
      </w:pPr>
      <w:r>
        <w:rPr>
          <w:rStyle w:val="Bodytext105pt"/>
        </w:rPr>
        <w:t xml:space="preserve">Overview </w:t>
      </w:r>
      <w:r>
        <w:rPr>
          <w:rStyle w:val="BodyText7"/>
        </w:rPr>
        <w:t xml:space="preserve">of </w:t>
      </w:r>
      <w:r>
        <w:rPr>
          <w:rStyle w:val="BodyText6"/>
        </w:rPr>
        <w:t>the College</w:t>
      </w:r>
    </w:p>
    <w:p w:rsidR="00C91EB0" w:rsidRDefault="00256481">
      <w:pPr>
        <w:pStyle w:val="BodyText12"/>
        <w:shd w:val="clear" w:color="auto" w:fill="auto"/>
        <w:ind w:firstLine="360"/>
        <w:jc w:val="left"/>
      </w:pPr>
      <w:r>
        <w:rPr>
          <w:rStyle w:val="BodyText5"/>
        </w:rPr>
        <w:t xml:space="preserve">We at Valdosta </w:t>
      </w:r>
      <w:r>
        <w:rPr>
          <w:rStyle w:val="BodyText1"/>
        </w:rPr>
        <w:t xml:space="preserve">State College have much in which we can </w:t>
      </w:r>
      <w:r>
        <w:rPr>
          <w:rStyle w:val="BodyText5"/>
        </w:rPr>
        <w:t xml:space="preserve">take pride, </w:t>
      </w:r>
      <w:r>
        <w:rPr>
          <w:rStyle w:val="BodyText1"/>
        </w:rPr>
        <w:t xml:space="preserve">including a superlative faculty and student body, </w:t>
      </w:r>
      <w:r>
        <w:rPr>
          <w:rStyle w:val="BodyText5"/>
        </w:rPr>
        <w:t xml:space="preserve">quality academic </w:t>
      </w:r>
      <w:r>
        <w:rPr>
          <w:rStyle w:val="BodyText1"/>
        </w:rPr>
        <w:t xml:space="preserve">programs, an expanding area of service and </w:t>
      </w:r>
      <w:r>
        <w:rPr>
          <w:rStyle w:val="BodyText5"/>
        </w:rPr>
        <w:t xml:space="preserve">increasing </w:t>
      </w:r>
      <w:r>
        <w:rPr>
          <w:rStyle w:val="BodyText1"/>
        </w:rPr>
        <w:t xml:space="preserve">enrollments. We sincerely believe that we are </w:t>
      </w:r>
      <w:r>
        <w:rPr>
          <w:rStyle w:val="BodyText5"/>
        </w:rPr>
        <w:t xml:space="preserve">pioneering in </w:t>
      </w:r>
      <w:r>
        <w:rPr>
          <w:rStyle w:val="BodyText1"/>
        </w:rPr>
        <w:t xml:space="preserve">many educational endeavors which are aiding in </w:t>
      </w:r>
      <w:r>
        <w:rPr>
          <w:rStyle w:val="BodyText5"/>
        </w:rPr>
        <w:t xml:space="preserve">the transformation </w:t>
      </w:r>
      <w:r>
        <w:rPr>
          <w:rStyle w:val="BodyText1"/>
        </w:rPr>
        <w:t>of the li</w:t>
      </w:r>
      <w:r>
        <w:rPr>
          <w:rStyle w:val="BodyText1"/>
        </w:rPr>
        <w:t>ves of innumerable individuals.</w:t>
      </w:r>
    </w:p>
    <w:p w:rsidR="00C91EB0" w:rsidRDefault="00256481">
      <w:pPr>
        <w:pStyle w:val="BodyText12"/>
        <w:shd w:val="clear" w:color="auto" w:fill="auto"/>
        <w:ind w:firstLine="360"/>
        <w:jc w:val="left"/>
      </w:pPr>
      <w:r>
        <w:rPr>
          <w:rStyle w:val="BodyText5"/>
        </w:rPr>
        <w:t xml:space="preserve">FY 1985 </w:t>
      </w:r>
      <w:r>
        <w:rPr>
          <w:rStyle w:val="BodyText1"/>
        </w:rPr>
        <w:t xml:space="preserve">was another year of outstanding achievements at </w:t>
      </w:r>
      <w:r>
        <w:rPr>
          <w:rStyle w:val="BodyText5"/>
        </w:rPr>
        <w:t xml:space="preserve">Valdosta </w:t>
      </w:r>
      <w:r>
        <w:rPr>
          <w:rStyle w:val="BodyText1"/>
        </w:rPr>
        <w:t xml:space="preserve">State. Enrollment reached another all-time high, </w:t>
      </w:r>
      <w:r>
        <w:rPr>
          <w:rStyle w:val="BodyText5"/>
        </w:rPr>
        <w:t xml:space="preserve">with the </w:t>
      </w:r>
      <w:r>
        <w:rPr>
          <w:rStyle w:val="BodyText1"/>
        </w:rPr>
        <w:t xml:space="preserve">headcount of 6,514 in the fall quarter, followed </w:t>
      </w:r>
      <w:r>
        <w:t xml:space="preserve">by </w:t>
      </w:r>
      <w:r>
        <w:rPr>
          <w:rStyle w:val="BodyText5"/>
        </w:rPr>
        <w:t xml:space="preserve">new records </w:t>
      </w:r>
      <w:r>
        <w:rPr>
          <w:rStyle w:val="BodyText1"/>
        </w:rPr>
        <w:t xml:space="preserve">in the </w:t>
      </w:r>
      <w:r>
        <w:t xml:space="preserve">winter, spring, </w:t>
      </w:r>
      <w:r>
        <w:rPr>
          <w:rStyle w:val="BodyText1"/>
        </w:rPr>
        <w:t>and summer. Th</w:t>
      </w:r>
      <w:r>
        <w:rPr>
          <w:rStyle w:val="BodyText1"/>
        </w:rPr>
        <w:t xml:space="preserve">is gain </w:t>
      </w:r>
      <w:r>
        <w:rPr>
          <w:rStyle w:val="BodyText5"/>
        </w:rPr>
        <w:t xml:space="preserve">is </w:t>
      </w:r>
      <w:r>
        <w:rPr>
          <w:rStyle w:val="BodyText1"/>
        </w:rPr>
        <w:t xml:space="preserve">attributable primarily to the excellent instruction </w:t>
      </w:r>
      <w:r>
        <w:rPr>
          <w:rStyle w:val="BodyText5"/>
        </w:rPr>
        <w:t xml:space="preserve">provided </w:t>
      </w:r>
      <w:r>
        <w:rPr>
          <w:rStyle w:val="BodyText1"/>
        </w:rPr>
        <w:t xml:space="preserve">by the College and the care and concern manifested </w:t>
      </w:r>
      <w:r>
        <w:rPr>
          <w:rStyle w:val="BodyText5"/>
        </w:rPr>
        <w:t xml:space="preserve">to its </w:t>
      </w:r>
      <w:r>
        <w:rPr>
          <w:rStyle w:val="BodyText1"/>
        </w:rPr>
        <w:t>students.</w:t>
      </w:r>
    </w:p>
    <w:p w:rsidR="00C91EB0" w:rsidRDefault="00256481">
      <w:pPr>
        <w:pStyle w:val="BodyText12"/>
        <w:shd w:val="clear" w:color="auto" w:fill="auto"/>
        <w:ind w:firstLine="360"/>
        <w:jc w:val="left"/>
      </w:pPr>
      <w:r>
        <w:rPr>
          <w:rStyle w:val="BodyText5"/>
        </w:rPr>
        <w:t xml:space="preserve">No </w:t>
      </w:r>
      <w:r>
        <w:rPr>
          <w:rStyle w:val="BodyText1"/>
        </w:rPr>
        <w:t xml:space="preserve">institution has a more dedicated faculty and staff than </w:t>
      </w:r>
      <w:r>
        <w:rPr>
          <w:rStyle w:val="BodyText5"/>
        </w:rPr>
        <w:t xml:space="preserve">Valdosta </w:t>
      </w:r>
      <w:r>
        <w:rPr>
          <w:rStyle w:val="BodyText1"/>
        </w:rPr>
        <w:lastRenderedPageBreak/>
        <w:t>State College. They are carefully selected and t</w:t>
      </w:r>
      <w:r>
        <w:rPr>
          <w:rStyle w:val="BodyText1"/>
        </w:rPr>
        <w:t xml:space="preserve">heir </w:t>
      </w:r>
      <w:r>
        <w:rPr>
          <w:rStyle w:val="BodyText5"/>
        </w:rPr>
        <w:t xml:space="preserve">retention </w:t>
      </w:r>
      <w:r>
        <w:rPr>
          <w:rStyle w:val="BodyText1"/>
        </w:rPr>
        <w:t xml:space="preserve">and advancement are dependent upon their scholarly </w:t>
      </w:r>
      <w:r>
        <w:rPr>
          <w:rStyle w:val="BodyText5"/>
        </w:rPr>
        <w:t xml:space="preserve">efficiencies </w:t>
      </w:r>
      <w:r>
        <w:rPr>
          <w:rStyle w:val="BodyText1"/>
        </w:rPr>
        <w:t xml:space="preserve">and their care and nurture of students. The </w:t>
      </w:r>
      <w:r>
        <w:rPr>
          <w:rStyle w:val="BodyText5"/>
        </w:rPr>
        <w:t xml:space="preserve">attitude </w:t>
      </w:r>
      <w:r>
        <w:rPr>
          <w:rStyle w:val="BodyText1"/>
        </w:rPr>
        <w:t xml:space="preserve">of the faculty and staff is one of the institution's </w:t>
      </w:r>
      <w:r>
        <w:rPr>
          <w:rStyle w:val="BodyText5"/>
        </w:rPr>
        <w:t xml:space="preserve">greatest </w:t>
      </w:r>
      <w:r>
        <w:rPr>
          <w:rStyle w:val="BodyText1"/>
        </w:rPr>
        <w:t xml:space="preserve">strengths. Their enthusiasm is contagious and aids </w:t>
      </w:r>
      <w:r>
        <w:rPr>
          <w:rStyle w:val="BodyText5"/>
        </w:rPr>
        <w:t>in recruiti</w:t>
      </w:r>
      <w:r>
        <w:rPr>
          <w:rStyle w:val="BodyText5"/>
        </w:rPr>
        <w:t xml:space="preserve">ng </w:t>
      </w:r>
      <w:r>
        <w:rPr>
          <w:rStyle w:val="BodyText1"/>
        </w:rPr>
        <w:t xml:space="preserve">others like themselves. Their willingness to </w:t>
      </w:r>
      <w:r>
        <w:rPr>
          <w:rStyle w:val="BodyText5"/>
        </w:rPr>
        <w:t xml:space="preserve">work </w:t>
      </w:r>
      <w:r>
        <w:rPr>
          <w:rStyle w:val="BodyText1"/>
        </w:rPr>
        <w:t xml:space="preserve">unstintingly with individuals enables students to discover </w:t>
      </w:r>
      <w:r>
        <w:rPr>
          <w:rStyle w:val="BodyText5"/>
        </w:rPr>
        <w:t xml:space="preserve">latent </w:t>
      </w:r>
      <w:r>
        <w:rPr>
          <w:rStyle w:val="BodyText1"/>
        </w:rPr>
        <w:t>talents and to attain their maximum potential.</w:t>
      </w:r>
    </w:p>
    <w:p w:rsidR="00C91EB0" w:rsidRDefault="00256481">
      <w:pPr>
        <w:pStyle w:val="BodyText12"/>
        <w:shd w:val="clear" w:color="auto" w:fill="auto"/>
        <w:ind w:firstLine="360"/>
        <w:jc w:val="left"/>
        <w:sectPr w:rsidR="00C91EB0">
          <w:type w:val="continuous"/>
          <w:pgSz w:w="12240" w:h="15840"/>
          <w:pgMar w:top="1682" w:right="1169" w:bottom="981" w:left="1243" w:header="0" w:footer="3" w:gutter="0"/>
          <w:cols w:space="720"/>
          <w:noEndnote/>
          <w:docGrid w:linePitch="360"/>
        </w:sectPr>
      </w:pPr>
      <w:r>
        <w:rPr>
          <w:rStyle w:val="BodyText5"/>
        </w:rPr>
        <w:t xml:space="preserve">The </w:t>
      </w:r>
      <w:r>
        <w:rPr>
          <w:rStyle w:val="BodyText1"/>
        </w:rPr>
        <w:t xml:space="preserve">continued professional development of the faculty </w:t>
      </w:r>
      <w:r>
        <w:rPr>
          <w:rStyle w:val="BodyText5"/>
        </w:rPr>
        <w:t xml:space="preserve">remains </w:t>
      </w:r>
      <w:r>
        <w:rPr>
          <w:rStyle w:val="BodyText1"/>
        </w:rPr>
        <w:t>of primary</w:t>
      </w:r>
      <w:r>
        <w:rPr>
          <w:rStyle w:val="BodyText1"/>
        </w:rPr>
        <w:t xml:space="preserve"> significance. By careful budgeting and</w:t>
      </w:r>
    </w:p>
    <w:p w:rsidR="00C91EB0" w:rsidRDefault="00256481">
      <w:pPr>
        <w:pStyle w:val="BodyText12"/>
        <w:shd w:val="clear" w:color="auto" w:fill="auto"/>
        <w:spacing w:line="482" w:lineRule="exact"/>
        <w:ind w:firstLine="0"/>
        <w:jc w:val="left"/>
      </w:pPr>
      <w:r>
        <w:rPr>
          <w:rStyle w:val="BodyText1"/>
        </w:rPr>
        <w:lastRenderedPageBreak/>
        <w:t>through the labors and selfless service of the Faculty De</w:t>
      </w:r>
      <w:r>
        <w:rPr>
          <w:rStyle w:val="BodyText1"/>
        </w:rPr>
        <w:softHyphen/>
        <w:t>velopment Committee and the Graduate Research Committee, 120 awards, most of a modest nature, were made to faculty members. The grants have had an immediate i</w:t>
      </w:r>
      <w:r>
        <w:rPr>
          <w:rStyle w:val="BodyText1"/>
        </w:rPr>
        <w:t>mpact on the institution in a number of classes and departments. In addition, the faculty participated in a wide variety of seminars and other training sessions.</w:t>
      </w:r>
    </w:p>
    <w:p w:rsidR="00C91EB0" w:rsidRDefault="00256481">
      <w:pPr>
        <w:pStyle w:val="BodyText12"/>
        <w:shd w:val="clear" w:color="auto" w:fill="auto"/>
        <w:ind w:firstLine="360"/>
        <w:jc w:val="left"/>
      </w:pPr>
      <w:r>
        <w:rPr>
          <w:rStyle w:val="BodyText1"/>
        </w:rPr>
        <w:t>The excellent instruction at VSC is not confined to the home campus but is available through i</w:t>
      </w:r>
      <w:r>
        <w:rPr>
          <w:rStyle w:val="BodyText1"/>
        </w:rPr>
        <w:t xml:space="preserve">ts developing off-campus operations, most of which are based on University System Junior College campuses, and at Moody Air Force Base, and the </w:t>
      </w:r>
      <w:r>
        <w:t xml:space="preserve">Naval </w:t>
      </w:r>
      <w:r>
        <w:rPr>
          <w:rStyle w:val="BodyText1"/>
        </w:rPr>
        <w:t xml:space="preserve">Submarine </w:t>
      </w:r>
      <w:r>
        <w:t xml:space="preserve">Base, </w:t>
      </w:r>
      <w:r>
        <w:rPr>
          <w:rStyle w:val="BodyText1"/>
        </w:rPr>
        <w:t xml:space="preserve">Kings Bay. Valdosta State College </w:t>
      </w:r>
      <w:r>
        <w:t xml:space="preserve">feels </w:t>
      </w:r>
      <w:r>
        <w:rPr>
          <w:rStyle w:val="BodyText1"/>
        </w:rPr>
        <w:t xml:space="preserve">that it </w:t>
      </w:r>
      <w:r>
        <w:t xml:space="preserve">has a </w:t>
      </w:r>
      <w:r>
        <w:rPr>
          <w:rStyle w:val="BodyText1"/>
        </w:rPr>
        <w:t>tremendous responsibility to provide</w:t>
      </w:r>
      <w:r>
        <w:rPr>
          <w:rStyle w:val="BodyText1"/>
        </w:rPr>
        <w:t xml:space="preserve"> high </w:t>
      </w:r>
      <w:r>
        <w:t xml:space="preserve">quality </w:t>
      </w:r>
      <w:r>
        <w:rPr>
          <w:rStyle w:val="BodyText1"/>
        </w:rPr>
        <w:t xml:space="preserve">off- campus programs throughout its South Georgia service area. </w:t>
      </w:r>
      <w:r>
        <w:t xml:space="preserve">It </w:t>
      </w:r>
      <w:r>
        <w:rPr>
          <w:rStyle w:val="BodyText1"/>
        </w:rPr>
        <w:t xml:space="preserve">is meeting these opportunities and obligations in </w:t>
      </w:r>
      <w:r>
        <w:t xml:space="preserve">large </w:t>
      </w:r>
      <w:r>
        <w:rPr>
          <w:rStyle w:val="BodyText1"/>
        </w:rPr>
        <w:t>measure because of the enthusiasm and dedication of its faculty and staff. Most classes are taught by full-time faculty</w:t>
      </w:r>
      <w:r>
        <w:rPr>
          <w:rStyle w:val="BodyText1"/>
        </w:rPr>
        <w:t>, among them department chairpersons and senior professors. No overtime pay is awarded for off-campus services. Classes are offered only when adequate library facilities, computers, and other support services are available, and mobile libraries are being d</w:t>
      </w:r>
      <w:r>
        <w:rPr>
          <w:rStyle w:val="BodyText1"/>
        </w:rPr>
        <w:t>eveloped for temporary placement at campus sites.</w:t>
      </w:r>
    </w:p>
    <w:p w:rsidR="00C91EB0" w:rsidRDefault="00256481">
      <w:pPr>
        <w:pStyle w:val="BodyText12"/>
        <w:shd w:val="clear" w:color="auto" w:fill="auto"/>
        <w:ind w:firstLine="0"/>
        <w:jc w:val="left"/>
      </w:pPr>
      <w:r>
        <w:rPr>
          <w:rStyle w:val="BodyText1"/>
        </w:rPr>
        <w:t>As the debate continues over the State's responsibility to the underdeveloped South Georgia region, Valdosta Sate College's commitment to excellent off-campus programs will become increasingly significant.</w:t>
      </w:r>
    </w:p>
    <w:p w:rsidR="00C91EB0" w:rsidRDefault="00256481">
      <w:pPr>
        <w:pStyle w:val="BodyText12"/>
        <w:shd w:val="clear" w:color="auto" w:fill="auto"/>
        <w:ind w:firstLine="360"/>
        <w:jc w:val="left"/>
      </w:pPr>
      <w:r>
        <w:rPr>
          <w:rStyle w:val="BodyText1"/>
        </w:rPr>
        <w:t>Throughout the year the College continued to develop its</w:t>
      </w:r>
    </w:p>
    <w:p w:rsidR="00C91EB0" w:rsidRDefault="00256481">
      <w:pPr>
        <w:pStyle w:val="BodyText12"/>
        <w:shd w:val="clear" w:color="auto" w:fill="auto"/>
        <w:ind w:firstLine="0"/>
        <w:jc w:val="left"/>
      </w:pPr>
      <w:r>
        <w:rPr>
          <w:rStyle w:val="BodyText1"/>
        </w:rPr>
        <w:t xml:space="preserve">computer facilities, including the doubling of the size of the Computer Laboratory in the School of Business Administration and the purchase of a large number of personal computers for both academic </w:t>
      </w:r>
      <w:r>
        <w:rPr>
          <w:rStyle w:val="BodyText1"/>
        </w:rPr>
        <w:t xml:space="preserve">and administrative use. In-depth study of the College's computer needs was undertaken by a </w:t>
      </w:r>
      <w:r>
        <w:rPr>
          <w:rStyle w:val="BodyText1"/>
        </w:rPr>
        <w:lastRenderedPageBreak/>
        <w:t>select Faculty- Administrative Committee in an effort further to integrate campus facilities. Its rational recommendations are being implemented as quickly as possib</w:t>
      </w:r>
      <w:r>
        <w:rPr>
          <w:rStyle w:val="BodyText1"/>
        </w:rPr>
        <w:t>le. Networking is being developed in areas of the campus, such as the School of Edu</w:t>
      </w:r>
      <w:r>
        <w:rPr>
          <w:rStyle w:val="BodyText1"/>
        </w:rPr>
        <w:softHyphen/>
        <w:t xml:space="preserve">cation, and, hopefully, a thoroughly integrated system will emerge </w:t>
      </w:r>
      <w:r>
        <w:t xml:space="preserve">campus-wide </w:t>
      </w:r>
      <w:r>
        <w:rPr>
          <w:rStyle w:val="BodyText1"/>
        </w:rPr>
        <w:t xml:space="preserve">in the next few years. </w:t>
      </w:r>
      <w:r>
        <w:t xml:space="preserve">Many </w:t>
      </w:r>
      <w:r>
        <w:rPr>
          <w:rStyle w:val="BodyText1"/>
        </w:rPr>
        <w:t xml:space="preserve">believe that the </w:t>
      </w:r>
      <w:r>
        <w:t xml:space="preserve">VSC computing </w:t>
      </w:r>
      <w:r>
        <w:rPr>
          <w:rStyle w:val="BodyText1"/>
        </w:rPr>
        <w:t xml:space="preserve">facilities are the most advanced </w:t>
      </w:r>
      <w:r>
        <w:t>i</w:t>
      </w:r>
      <w:r>
        <w:t xml:space="preserve">n </w:t>
      </w:r>
      <w:r>
        <w:rPr>
          <w:rStyle w:val="BodyText1"/>
        </w:rPr>
        <w:t>the four-year institutions.</w:t>
      </w:r>
    </w:p>
    <w:p w:rsidR="00C91EB0" w:rsidRDefault="00256481">
      <w:pPr>
        <w:pStyle w:val="BodyText12"/>
        <w:shd w:val="clear" w:color="auto" w:fill="auto"/>
        <w:ind w:firstLine="360"/>
        <w:jc w:val="left"/>
      </w:pPr>
      <w:r>
        <w:rPr>
          <w:rStyle w:val="BodyText1"/>
        </w:rPr>
        <w:t>Extreme concern continues over conditions in the library, although its volumes and services continue to increase. This year the largest number of volumes added in recent years (22,764) were purchased. However, this necessary a</w:t>
      </w:r>
      <w:r>
        <w:rPr>
          <w:rStyle w:val="BodyText1"/>
        </w:rPr>
        <w:t>ddition is exacerbating the troubles posed by already crowded conditions. Although extensive weeding has taken place, cartons of books are stacked in the lobby of the library's first floor and on carrels throughout the building. The library has only two- t</w:t>
      </w:r>
      <w:r>
        <w:rPr>
          <w:rStyle w:val="BodyText1"/>
        </w:rPr>
        <w:t>hirds of the seating space recommended by the American Library Association for an institution the size of the College and less than half the space recommended for the number of hard-bound books it houses. As Valdosta State College undertakes more extensive</w:t>
      </w:r>
      <w:r>
        <w:rPr>
          <w:rStyle w:val="BodyText1"/>
        </w:rPr>
        <w:t xml:space="preserve"> work, the very quality of academic life depends upon the expansion of the library.</w:t>
      </w:r>
    </w:p>
    <w:p w:rsidR="00C91EB0" w:rsidRDefault="00256481">
      <w:pPr>
        <w:pStyle w:val="BodyText12"/>
        <w:shd w:val="clear" w:color="auto" w:fill="auto"/>
        <w:spacing w:line="480" w:lineRule="exact"/>
        <w:ind w:firstLine="360"/>
        <w:jc w:val="left"/>
      </w:pPr>
      <w:r>
        <w:rPr>
          <w:rStyle w:val="BodyText1"/>
        </w:rPr>
        <w:t>Of almost equal urgency is the gross inadequacy of the College Union building which contains only half the space recommended by the Council for the Advancement of Standards</w:t>
      </w:r>
      <w:r>
        <w:rPr>
          <w:rStyle w:val="BodyText1"/>
        </w:rPr>
        <w:t xml:space="preserve"> for Student Services/Development Programs for an institution our size. The inadequacy here particularly impacts minority students who use the facility more than any other group. If Valdosta State College is to function as it should, consider</w:t>
      </w:r>
      <w:r>
        <w:rPr>
          <w:rStyle w:val="BodyText1"/>
        </w:rPr>
        <w:softHyphen/>
        <w:t>ation must be</w:t>
      </w:r>
      <w:r>
        <w:rPr>
          <w:rStyle w:val="BodyText1"/>
        </w:rPr>
        <w:t xml:space="preserve"> given to the urgent need for expansion of the library and the College Union.</w:t>
      </w:r>
    </w:p>
    <w:p w:rsidR="00C91EB0" w:rsidRDefault="00256481">
      <w:pPr>
        <w:pStyle w:val="BodyText12"/>
        <w:shd w:val="clear" w:color="auto" w:fill="auto"/>
        <w:ind w:firstLine="360"/>
        <w:jc w:val="left"/>
      </w:pPr>
      <w:r>
        <w:rPr>
          <w:rStyle w:val="BodyText1"/>
        </w:rPr>
        <w:t xml:space="preserve">Significant administrative changes occurred during the year. Miss </w:t>
      </w:r>
      <w:r>
        <w:rPr>
          <w:rStyle w:val="BodyText1"/>
        </w:rPr>
        <w:lastRenderedPageBreak/>
        <w:t xml:space="preserve">Pamela Davis became Acting Director of Development in September, 1985, and Director July 1, </w:t>
      </w:r>
      <w:r>
        <w:t xml:space="preserve">1986. Lt. </w:t>
      </w:r>
      <w:r>
        <w:rPr>
          <w:rStyle w:val="BodyText1"/>
        </w:rPr>
        <w:t>Col. Willi</w:t>
      </w:r>
      <w:r>
        <w:rPr>
          <w:rStyle w:val="BodyText1"/>
        </w:rPr>
        <w:t xml:space="preserve">am McCrary </w:t>
      </w:r>
      <w:r>
        <w:t xml:space="preserve">was </w:t>
      </w:r>
      <w:r>
        <w:rPr>
          <w:rStyle w:val="BodyText1"/>
        </w:rPr>
        <w:t xml:space="preserve">appointed Director of </w:t>
      </w:r>
      <w:r>
        <w:t xml:space="preserve">the </w:t>
      </w:r>
      <w:r>
        <w:rPr>
          <w:rStyle w:val="BodyText1"/>
        </w:rPr>
        <w:t xml:space="preserve">Division </w:t>
      </w:r>
      <w:r>
        <w:t xml:space="preserve">of </w:t>
      </w:r>
      <w:r>
        <w:rPr>
          <w:rStyle w:val="BodyText1"/>
        </w:rPr>
        <w:t>Aerospace Studies in August, 1985, and Dr. Ernestine Clark became Director of Public Services in July, 1985, assuming direction of the institution's off-campus operations as well as its continuing educat</w:t>
      </w:r>
      <w:r>
        <w:rPr>
          <w:rStyle w:val="BodyText1"/>
        </w:rPr>
        <w:t>ion and military education programs.</w:t>
      </w:r>
    </w:p>
    <w:p w:rsidR="00C91EB0" w:rsidRDefault="00256481">
      <w:pPr>
        <w:pStyle w:val="BodyText12"/>
        <w:shd w:val="clear" w:color="auto" w:fill="auto"/>
        <w:ind w:firstLine="360"/>
        <w:jc w:val="left"/>
      </w:pPr>
      <w:r>
        <w:rPr>
          <w:rStyle w:val="BodyText1"/>
        </w:rPr>
        <w:t>A spirit of enthusiasm and collegiality pervades all aspects of campus life and is as characteristic of the students as it is the faculty and staff. There is a consensus that the College has not begun to achieve its pot</w:t>
      </w:r>
      <w:r>
        <w:rPr>
          <w:rStyle w:val="BodyText1"/>
        </w:rPr>
        <w:t>ential of service to the state and region, and many are excited to be a part of the academic community which is Valdosta State College.</w:t>
      </w:r>
    </w:p>
    <w:p w:rsidR="00C91EB0" w:rsidRDefault="00256481">
      <w:pPr>
        <w:pStyle w:val="BodyText12"/>
        <w:numPr>
          <w:ilvl w:val="0"/>
          <w:numId w:val="1"/>
        </w:numPr>
        <w:shd w:val="clear" w:color="auto" w:fill="auto"/>
        <w:tabs>
          <w:tab w:val="left" w:pos="816"/>
        </w:tabs>
        <w:spacing w:line="247" w:lineRule="exact"/>
        <w:ind w:left="360" w:hanging="360"/>
        <w:jc w:val="left"/>
      </w:pPr>
      <w:r>
        <w:rPr>
          <w:rStyle w:val="BodyText1"/>
        </w:rPr>
        <w:t>Statement of purpose which was submi</w:t>
      </w:r>
      <w:r>
        <w:rPr>
          <w:rStyle w:val="BodyText6"/>
        </w:rPr>
        <w:t>tted to the Southern</w:t>
      </w:r>
      <w:r>
        <w:rPr>
          <w:rStyle w:val="BodyText1"/>
        </w:rPr>
        <w:t xml:space="preserve"> </w:t>
      </w:r>
      <w:r>
        <w:rPr>
          <w:rStyle w:val="BodyText6"/>
        </w:rPr>
        <w:t>Association of Colleges and Schools (SACS) and approved</w:t>
      </w:r>
      <w:r>
        <w:rPr>
          <w:rStyle w:val="BodyText1"/>
        </w:rPr>
        <w:t xml:space="preserve"> </w:t>
      </w:r>
      <w:r>
        <w:rPr>
          <w:rStyle w:val="BodyText6"/>
        </w:rPr>
        <w:t xml:space="preserve">by the </w:t>
      </w:r>
      <w:r>
        <w:rPr>
          <w:rStyle w:val="BodyText6"/>
        </w:rPr>
        <w:t>Board of Regents</w:t>
      </w:r>
    </w:p>
    <w:p w:rsidR="00C91EB0" w:rsidRDefault="00256481">
      <w:pPr>
        <w:pStyle w:val="BodyText12"/>
        <w:shd w:val="clear" w:color="auto" w:fill="auto"/>
        <w:spacing w:line="220" w:lineRule="exact"/>
        <w:ind w:firstLine="360"/>
        <w:jc w:val="left"/>
      </w:pPr>
      <w:r>
        <w:rPr>
          <w:rStyle w:val="BodyText1"/>
        </w:rPr>
        <w:t>Valdosta State College, within the framework of higher</w:t>
      </w:r>
    </w:p>
    <w:p w:rsidR="00C91EB0" w:rsidRDefault="00256481">
      <w:pPr>
        <w:pStyle w:val="BodyText12"/>
        <w:shd w:val="clear" w:color="auto" w:fill="auto"/>
        <w:spacing w:line="485" w:lineRule="exact"/>
        <w:ind w:firstLine="0"/>
        <w:jc w:val="left"/>
      </w:pPr>
      <w:r>
        <w:rPr>
          <w:rStyle w:val="BodyText1"/>
        </w:rPr>
        <w:t>education established by the State of Georgia, is dedicated to the development of its constituency through provision of in</w:t>
      </w:r>
      <w:r>
        <w:rPr>
          <w:rStyle w:val="BodyText1"/>
        </w:rPr>
        <w:softHyphen/>
        <w:t>struction, research, and service. In pursuit of this purpose,</w:t>
      </w:r>
      <w:r>
        <w:rPr>
          <w:rStyle w:val="BodyText1"/>
        </w:rPr>
        <w:t xml:space="preserve"> Valdosta State College pledges itself:</w:t>
      </w:r>
    </w:p>
    <w:p w:rsidR="00C91EB0" w:rsidRDefault="00256481">
      <w:pPr>
        <w:pStyle w:val="BodyText12"/>
        <w:shd w:val="clear" w:color="auto" w:fill="auto"/>
        <w:spacing w:line="247" w:lineRule="exact"/>
        <w:ind w:firstLine="0"/>
        <w:jc w:val="left"/>
      </w:pPr>
      <w:r>
        <w:rPr>
          <w:rStyle w:val="BodyText1"/>
        </w:rPr>
        <w:t>to foster an intellectual climate that encourages critical, independent thinking and a free and open exchange of ideas;</w:t>
      </w:r>
    </w:p>
    <w:p w:rsidR="00C91EB0" w:rsidRDefault="00256481">
      <w:pPr>
        <w:pStyle w:val="BodyText12"/>
        <w:shd w:val="clear" w:color="auto" w:fill="auto"/>
        <w:spacing w:line="220" w:lineRule="exact"/>
        <w:ind w:firstLine="0"/>
        <w:jc w:val="left"/>
      </w:pPr>
      <w:r>
        <w:rPr>
          <w:rStyle w:val="BodyText1"/>
        </w:rPr>
        <w:t>to provide a liberal education for all students;</w:t>
      </w:r>
    </w:p>
    <w:p w:rsidR="00C91EB0" w:rsidRDefault="00256481">
      <w:pPr>
        <w:pStyle w:val="BodyText12"/>
        <w:shd w:val="clear" w:color="auto" w:fill="auto"/>
        <w:spacing w:line="264" w:lineRule="exact"/>
        <w:ind w:firstLine="0"/>
        <w:jc w:val="left"/>
      </w:pPr>
      <w:r>
        <w:rPr>
          <w:rStyle w:val="BodyText1"/>
        </w:rPr>
        <w:t>to offer programs in pre-professional and profe</w:t>
      </w:r>
      <w:r>
        <w:rPr>
          <w:rStyle w:val="BodyText1"/>
        </w:rPr>
        <w:t>ssional education;</w:t>
      </w:r>
    </w:p>
    <w:p w:rsidR="00C91EB0" w:rsidRDefault="00256481">
      <w:pPr>
        <w:pStyle w:val="BodyText12"/>
        <w:shd w:val="clear" w:color="auto" w:fill="auto"/>
        <w:spacing w:line="245" w:lineRule="exact"/>
        <w:ind w:firstLine="0"/>
        <w:jc w:val="left"/>
      </w:pPr>
      <w:r>
        <w:rPr>
          <w:rStyle w:val="BodyText1"/>
        </w:rPr>
        <w:t>to maintain a faculty dedicated to scholarship, origi</w:t>
      </w:r>
      <w:r>
        <w:rPr>
          <w:rStyle w:val="BodyText1"/>
        </w:rPr>
        <w:softHyphen/>
        <w:t>nal investigation, and creative activities that are vital to the advancement of knowledge and excellence in teaching;</w:t>
      </w:r>
    </w:p>
    <w:p w:rsidR="00C91EB0" w:rsidRDefault="00256481">
      <w:pPr>
        <w:pStyle w:val="BodyText12"/>
        <w:shd w:val="clear" w:color="auto" w:fill="auto"/>
        <w:spacing w:line="238" w:lineRule="exact"/>
        <w:ind w:firstLine="0"/>
        <w:jc w:val="left"/>
      </w:pPr>
      <w:r>
        <w:rPr>
          <w:rStyle w:val="BodyText1"/>
        </w:rPr>
        <w:t>to develop ethical and aesthetic awareness and an appreciation of</w:t>
      </w:r>
      <w:r>
        <w:rPr>
          <w:rStyle w:val="BodyText1"/>
        </w:rPr>
        <w:t xml:space="preserve"> the enduring works of art, music, </w:t>
      </w:r>
      <w:r>
        <w:t xml:space="preserve">and </w:t>
      </w:r>
      <w:r>
        <w:rPr>
          <w:rStyle w:val="BodyText1"/>
        </w:rPr>
        <w:t>literature that comprise the cultural heritage;</w:t>
      </w:r>
    </w:p>
    <w:p w:rsidR="00C91EB0" w:rsidRDefault="00256481">
      <w:pPr>
        <w:pStyle w:val="BodyText12"/>
        <w:shd w:val="clear" w:color="auto" w:fill="auto"/>
        <w:spacing w:line="250" w:lineRule="exact"/>
        <w:ind w:firstLine="0"/>
        <w:jc w:val="left"/>
      </w:pPr>
      <w:r>
        <w:rPr>
          <w:rStyle w:val="BodyText1"/>
        </w:rPr>
        <w:t>to encourage the appropriate use of its resources by the community it serves; and</w:t>
      </w:r>
    </w:p>
    <w:p w:rsidR="00C91EB0" w:rsidRDefault="00256481">
      <w:pPr>
        <w:pStyle w:val="BodyText12"/>
        <w:shd w:val="clear" w:color="auto" w:fill="auto"/>
        <w:spacing w:line="242" w:lineRule="exact"/>
        <w:ind w:firstLine="0"/>
        <w:jc w:val="left"/>
      </w:pPr>
      <w:r>
        <w:rPr>
          <w:rStyle w:val="BodyText1"/>
        </w:rPr>
        <w:t xml:space="preserve">to maintain a system of governance that is responsive to the concerns of its </w:t>
      </w:r>
      <w:r>
        <w:rPr>
          <w:rStyle w:val="BodyText1"/>
        </w:rPr>
        <w:t>constituency and provides for the participation or representation of students, staff, and faculty in the decision-making processes that are vital to the fulfillment of its mission.</w:t>
      </w:r>
    </w:p>
    <w:p w:rsidR="00C91EB0" w:rsidRDefault="00256481">
      <w:pPr>
        <w:pStyle w:val="BodyText12"/>
        <w:numPr>
          <w:ilvl w:val="0"/>
          <w:numId w:val="1"/>
        </w:numPr>
        <w:shd w:val="clear" w:color="auto" w:fill="auto"/>
        <w:tabs>
          <w:tab w:val="left" w:pos="646"/>
        </w:tabs>
        <w:ind w:firstLine="0"/>
        <w:jc w:val="left"/>
      </w:pPr>
      <w:r>
        <w:rPr>
          <w:rStyle w:val="BodyText6"/>
        </w:rPr>
        <w:t>Status and term of accreditation with SACS</w:t>
      </w:r>
    </w:p>
    <w:p w:rsidR="00C91EB0" w:rsidRDefault="00256481">
      <w:pPr>
        <w:pStyle w:val="BodyText12"/>
        <w:shd w:val="clear" w:color="auto" w:fill="auto"/>
        <w:ind w:firstLine="360"/>
        <w:jc w:val="left"/>
      </w:pPr>
      <w:r>
        <w:rPr>
          <w:rStyle w:val="BodyText1"/>
        </w:rPr>
        <w:t>In December, 1980, the third Sel</w:t>
      </w:r>
      <w:r>
        <w:rPr>
          <w:rStyle w:val="BodyText1"/>
        </w:rPr>
        <w:t xml:space="preserve">f-Study Report was approved by the </w:t>
      </w:r>
      <w:r>
        <w:rPr>
          <w:rStyle w:val="BodyText1"/>
        </w:rPr>
        <w:lastRenderedPageBreak/>
        <w:t>College Delegate Assembly, and Valdosta State College received reaccreditation by the Southern Association of Colleges and Schools for a ten-year period extending to 1990.</w:t>
      </w:r>
    </w:p>
    <w:p w:rsidR="00C91EB0" w:rsidRDefault="00256481">
      <w:pPr>
        <w:pStyle w:val="BodyText12"/>
        <w:numPr>
          <w:ilvl w:val="0"/>
          <w:numId w:val="1"/>
        </w:numPr>
        <w:shd w:val="clear" w:color="auto" w:fill="auto"/>
        <w:tabs>
          <w:tab w:val="left" w:pos="946"/>
        </w:tabs>
        <w:spacing w:line="220" w:lineRule="exact"/>
        <w:ind w:firstLine="0"/>
        <w:jc w:val="left"/>
      </w:pPr>
      <w:r>
        <w:rPr>
          <w:rStyle w:val="BodyText6"/>
        </w:rPr>
        <w:t>Current special purpose accreditations granted to</w:t>
      </w:r>
    </w:p>
    <w:p w:rsidR="00C91EB0" w:rsidRDefault="00256481">
      <w:pPr>
        <w:pStyle w:val="BodyText12"/>
        <w:shd w:val="clear" w:color="auto" w:fill="auto"/>
        <w:spacing w:line="220" w:lineRule="exact"/>
        <w:ind w:firstLine="360"/>
        <w:jc w:val="left"/>
      </w:pPr>
      <w:r>
        <w:rPr>
          <w:rStyle w:val="BodyText6"/>
        </w:rPr>
        <w:t>academic and professional programs at the institution</w:t>
      </w:r>
    </w:p>
    <w:p w:rsidR="00C91EB0" w:rsidRDefault="00256481">
      <w:pPr>
        <w:pStyle w:val="BodyText12"/>
        <w:shd w:val="clear" w:color="auto" w:fill="auto"/>
        <w:spacing w:line="220" w:lineRule="exact"/>
        <w:ind w:firstLine="0"/>
        <w:jc w:val="left"/>
      </w:pPr>
      <w:r>
        <w:rPr>
          <w:rStyle w:val="BodyText1"/>
        </w:rPr>
        <w:t>School of Education:</w:t>
      </w:r>
    </w:p>
    <w:p w:rsidR="00C91EB0" w:rsidRDefault="00256481">
      <w:pPr>
        <w:pStyle w:val="BodyText12"/>
        <w:shd w:val="clear" w:color="auto" w:fill="auto"/>
        <w:spacing w:line="252" w:lineRule="exact"/>
        <w:ind w:firstLine="0"/>
        <w:jc w:val="left"/>
      </w:pPr>
      <w:r>
        <w:rPr>
          <w:rStyle w:val="BodyText1"/>
        </w:rPr>
        <w:t>National Council for the Accreditation of Teacher Education - Accreditation of undergraduate and graduate programs to 1989.</w:t>
      </w:r>
    </w:p>
    <w:p w:rsidR="00C91EB0" w:rsidRDefault="00256481">
      <w:pPr>
        <w:pStyle w:val="BodyText12"/>
        <w:shd w:val="clear" w:color="auto" w:fill="auto"/>
        <w:spacing w:line="220" w:lineRule="exact"/>
        <w:ind w:left="360" w:hanging="360"/>
        <w:jc w:val="left"/>
      </w:pPr>
      <w:r>
        <w:rPr>
          <w:rStyle w:val="BodyText1"/>
        </w:rPr>
        <w:t>School of Nursing:</w:t>
      </w:r>
    </w:p>
    <w:p w:rsidR="00C91EB0" w:rsidRDefault="00256481">
      <w:pPr>
        <w:pStyle w:val="BodyText12"/>
        <w:numPr>
          <w:ilvl w:val="0"/>
          <w:numId w:val="2"/>
        </w:numPr>
        <w:shd w:val="clear" w:color="auto" w:fill="auto"/>
        <w:tabs>
          <w:tab w:val="left" w:pos="1497"/>
        </w:tabs>
        <w:spacing w:line="269" w:lineRule="exact"/>
        <w:ind w:left="360" w:hanging="360"/>
        <w:jc w:val="left"/>
      </w:pPr>
      <w:r>
        <w:rPr>
          <w:rStyle w:val="BodyText1"/>
        </w:rPr>
        <w:t xml:space="preserve">National League of Nursing - </w:t>
      </w:r>
      <w:r>
        <w:rPr>
          <w:rStyle w:val="BodyText1"/>
        </w:rPr>
        <w:t>Accreditation 1982-1990.</w:t>
      </w:r>
    </w:p>
    <w:p w:rsidR="00C91EB0" w:rsidRDefault="00256481">
      <w:pPr>
        <w:pStyle w:val="BodyText12"/>
        <w:numPr>
          <w:ilvl w:val="0"/>
          <w:numId w:val="2"/>
        </w:numPr>
        <w:shd w:val="clear" w:color="auto" w:fill="auto"/>
        <w:tabs>
          <w:tab w:val="left" w:pos="1497"/>
        </w:tabs>
        <w:spacing w:line="240" w:lineRule="exact"/>
        <w:ind w:left="360" w:hanging="360"/>
        <w:jc w:val="left"/>
      </w:pPr>
      <w:r>
        <w:rPr>
          <w:rStyle w:val="BodyText1"/>
        </w:rPr>
        <w:t>Board of Examiners of Nurses for Georgia - March, 1973 (continuing based on a periodic review).</w:t>
      </w:r>
    </w:p>
    <w:p w:rsidR="00C91EB0" w:rsidRDefault="00256481">
      <w:pPr>
        <w:pStyle w:val="BodyText12"/>
        <w:shd w:val="clear" w:color="auto" w:fill="auto"/>
        <w:spacing w:line="220" w:lineRule="exact"/>
        <w:ind w:firstLine="0"/>
        <w:jc w:val="left"/>
      </w:pPr>
      <w:r>
        <w:rPr>
          <w:rStyle w:val="BodyText1"/>
        </w:rPr>
        <w:t>School of Business Administration:</w:t>
      </w:r>
    </w:p>
    <w:p w:rsidR="00C91EB0" w:rsidRDefault="00256481">
      <w:pPr>
        <w:pStyle w:val="BodyText12"/>
        <w:shd w:val="clear" w:color="auto" w:fill="auto"/>
        <w:spacing w:line="245" w:lineRule="exact"/>
        <w:ind w:firstLine="0"/>
        <w:jc w:val="left"/>
      </w:pPr>
      <w:r>
        <w:rPr>
          <w:rStyle w:val="BodyText1"/>
        </w:rPr>
        <w:t>American Assembly of Collegiate Schools of Business - Accreditation of all undergraduate programs at</w:t>
      </w:r>
      <w:r>
        <w:rPr>
          <w:rStyle w:val="BodyText1"/>
        </w:rPr>
        <w:t>tained in 1981. A Self-Study Report for Masters accreditation has been submitted, and a visitation team will come in the fall of 1986.</w:t>
      </w:r>
    </w:p>
    <w:p w:rsidR="00C91EB0" w:rsidRDefault="00256481">
      <w:pPr>
        <w:pStyle w:val="BodyText12"/>
        <w:shd w:val="clear" w:color="auto" w:fill="auto"/>
        <w:spacing w:line="220" w:lineRule="exact"/>
        <w:ind w:firstLine="0"/>
        <w:jc w:val="left"/>
      </w:pPr>
      <w:r>
        <w:rPr>
          <w:rStyle w:val="BodyText1"/>
        </w:rPr>
        <w:t>School of the Arts:</w:t>
      </w:r>
    </w:p>
    <w:p w:rsidR="00C91EB0" w:rsidRDefault="00256481">
      <w:pPr>
        <w:pStyle w:val="BodyText12"/>
        <w:shd w:val="clear" w:color="auto" w:fill="auto"/>
        <w:spacing w:line="257" w:lineRule="exact"/>
        <w:ind w:firstLine="0"/>
        <w:jc w:val="left"/>
      </w:pPr>
      <w:r>
        <w:rPr>
          <w:rStyle w:val="BodyText1"/>
        </w:rPr>
        <w:t>Associate membership in the National Association of School of Music, 1982-1987.</w:t>
      </w:r>
    </w:p>
    <w:p w:rsidR="00C91EB0" w:rsidRDefault="00256481">
      <w:pPr>
        <w:pStyle w:val="BodyText12"/>
        <w:numPr>
          <w:ilvl w:val="0"/>
          <w:numId w:val="1"/>
        </w:numPr>
        <w:shd w:val="clear" w:color="auto" w:fill="auto"/>
        <w:tabs>
          <w:tab w:val="left" w:pos="657"/>
        </w:tabs>
        <w:spacing w:line="254" w:lineRule="exact"/>
        <w:ind w:left="360" w:hanging="360"/>
        <w:jc w:val="left"/>
      </w:pPr>
      <w:r>
        <w:rPr>
          <w:rStyle w:val="BodyText8"/>
        </w:rPr>
        <w:t>General profile of th</w:t>
      </w:r>
      <w:r>
        <w:rPr>
          <w:rStyle w:val="BodyText8"/>
        </w:rPr>
        <w:t xml:space="preserve">e </w:t>
      </w:r>
      <w:r>
        <w:rPr>
          <w:rStyle w:val="BodyText6"/>
        </w:rPr>
        <w:t xml:space="preserve">institution including a </w:t>
      </w:r>
      <w:r>
        <w:rPr>
          <w:rStyle w:val="BodyText8"/>
        </w:rPr>
        <w:t>brief</w:t>
      </w:r>
      <w:r>
        <w:t xml:space="preserve"> </w:t>
      </w:r>
      <w:r>
        <w:rPr>
          <w:rStyle w:val="BodyText8"/>
        </w:rPr>
        <w:t xml:space="preserve">description </w:t>
      </w:r>
      <w:r>
        <w:rPr>
          <w:rStyle w:val="BodyText6"/>
        </w:rPr>
        <w:t xml:space="preserve">of the characteristics of the </w:t>
      </w:r>
      <w:r>
        <w:rPr>
          <w:rStyle w:val="BodyText8"/>
        </w:rPr>
        <w:t xml:space="preserve">faculty </w:t>
      </w:r>
      <w:r>
        <w:rPr>
          <w:rStyle w:val="BodyText6"/>
        </w:rPr>
        <w:t>and</w:t>
      </w:r>
      <w:r>
        <w:rPr>
          <w:rStyle w:val="BodyText1"/>
        </w:rPr>
        <w:t xml:space="preserve"> </w:t>
      </w:r>
      <w:r>
        <w:rPr>
          <w:rStyle w:val="BodyText8"/>
        </w:rPr>
        <w:t>the student body</w:t>
      </w:r>
    </w:p>
    <w:p w:rsidR="00C91EB0" w:rsidRDefault="00256481">
      <w:pPr>
        <w:pStyle w:val="BodyText12"/>
        <w:numPr>
          <w:ilvl w:val="0"/>
          <w:numId w:val="3"/>
        </w:numPr>
        <w:shd w:val="clear" w:color="auto" w:fill="auto"/>
        <w:tabs>
          <w:tab w:val="left" w:pos="916"/>
        </w:tabs>
        <w:spacing w:line="220" w:lineRule="exact"/>
        <w:ind w:firstLine="0"/>
        <w:jc w:val="left"/>
      </w:pPr>
      <w:r>
        <w:t>Faculty</w:t>
      </w:r>
    </w:p>
    <w:p w:rsidR="00C91EB0" w:rsidRDefault="00256481">
      <w:pPr>
        <w:pStyle w:val="BodyText12"/>
        <w:shd w:val="clear" w:color="auto" w:fill="auto"/>
        <w:ind w:firstLine="360"/>
        <w:jc w:val="left"/>
      </w:pPr>
      <w:r>
        <w:rPr>
          <w:rStyle w:val="BodyText1"/>
        </w:rPr>
        <w:t>In FY 1986, Valdosta State College had 264 full-time teachers, administrators, and librarians. Of this number 187 were males and 77 were females.</w:t>
      </w:r>
      <w:r>
        <w:rPr>
          <w:rStyle w:val="BodyText1"/>
        </w:rPr>
        <w:t xml:space="preserve"> One-hundred-twenty-six (126) faculty members were tenured, 129 were non-tenured, and nine were designated Non-Tenure Track, distributed among the academic ranks of 67 professors, 57 associate professors, 118 assistant professors, and 22 instructors, with </w:t>
      </w:r>
      <w:r>
        <w:rPr>
          <w:rStyle w:val="BodyText1"/>
        </w:rPr>
        <w:t>158 holding the doctorate, and 106 the first professional, Educational Specialist, and Master's degrees. A complete faculty profile appears in the statistical portion of this report.</w:t>
      </w:r>
    </w:p>
    <w:p w:rsidR="00C91EB0" w:rsidRDefault="00256481">
      <w:pPr>
        <w:pStyle w:val="BodyText12"/>
        <w:numPr>
          <w:ilvl w:val="0"/>
          <w:numId w:val="3"/>
        </w:numPr>
        <w:shd w:val="clear" w:color="auto" w:fill="auto"/>
        <w:tabs>
          <w:tab w:val="left" w:pos="921"/>
        </w:tabs>
        <w:spacing w:line="220" w:lineRule="exact"/>
        <w:ind w:firstLine="0"/>
        <w:jc w:val="left"/>
      </w:pPr>
      <w:r>
        <w:rPr>
          <w:rStyle w:val="BodyText1"/>
        </w:rPr>
        <w:t>Students</w:t>
      </w:r>
    </w:p>
    <w:p w:rsidR="00C91EB0" w:rsidRDefault="00256481">
      <w:pPr>
        <w:pStyle w:val="BodyText12"/>
        <w:shd w:val="clear" w:color="auto" w:fill="auto"/>
        <w:spacing w:line="480" w:lineRule="exact"/>
        <w:ind w:firstLine="360"/>
        <w:jc w:val="left"/>
      </w:pPr>
      <w:r>
        <w:rPr>
          <w:rStyle w:val="BodyText1"/>
        </w:rPr>
        <w:t>During FY 1986 there were 21,830 registrations of students at Va</w:t>
      </w:r>
      <w:r>
        <w:rPr>
          <w:rStyle w:val="BodyText1"/>
        </w:rPr>
        <w:t>ldosta State. Financial aid to students included $1,900,000 in Pell Grants, $2,000,000 in Guaranteed</w:t>
      </w:r>
    </w:p>
    <w:p w:rsidR="00C91EB0" w:rsidRDefault="00256481">
      <w:pPr>
        <w:pStyle w:val="BodyText12"/>
        <w:shd w:val="clear" w:color="auto" w:fill="auto"/>
        <w:ind w:firstLine="0"/>
        <w:jc w:val="left"/>
      </w:pPr>
      <w:r>
        <w:rPr>
          <w:rStyle w:val="BodyText1"/>
        </w:rPr>
        <w:t>Student Loans, $190,000 in National Direct Student Loans,</w:t>
      </w:r>
    </w:p>
    <w:p w:rsidR="00C91EB0" w:rsidRDefault="00256481">
      <w:pPr>
        <w:pStyle w:val="BodyText12"/>
        <w:shd w:val="clear" w:color="auto" w:fill="auto"/>
        <w:ind w:firstLine="0"/>
        <w:jc w:val="left"/>
      </w:pPr>
      <w:r>
        <w:rPr>
          <w:rStyle w:val="BodyText1"/>
        </w:rPr>
        <w:t xml:space="preserve">$71,328 in Supplemental Grants, $450,000 in Work-Study monies, and </w:t>
      </w:r>
      <w:r>
        <w:rPr>
          <w:rStyle w:val="BodyText1"/>
        </w:rPr>
        <w:lastRenderedPageBreak/>
        <w:t xml:space="preserve">$150,000 in Student Incentive </w:t>
      </w:r>
      <w:r>
        <w:rPr>
          <w:rStyle w:val="BodyText1"/>
        </w:rPr>
        <w:t>Grant Awards. Although student loan funds have remained at least as large as in previous years, there are still more VSC students eligible for Work-Study, Supplemental Grants, and National Direct Student Loans than awards available. All the programs are be</w:t>
      </w:r>
      <w:r>
        <w:rPr>
          <w:rStyle w:val="BodyText1"/>
        </w:rPr>
        <w:t xml:space="preserve">coming increasingly difficult to administer because of the new certification requirements. Information on all applicants, not just those applying for a Pell Grant, must now be verified. The Office of Education's tendency to change the regulations, often </w:t>
      </w:r>
      <w:r>
        <w:t>at</w:t>
      </w:r>
      <w:r>
        <w:t xml:space="preserve"> </w:t>
      </w:r>
      <w:r>
        <w:rPr>
          <w:rStyle w:val="BodyText1"/>
        </w:rPr>
        <w:t xml:space="preserve">the last minute, produces problems in processing aid applications, especially during the summer </w:t>
      </w:r>
      <w:r>
        <w:t>months.</w:t>
      </w:r>
    </w:p>
    <w:p w:rsidR="00C91EB0" w:rsidRDefault="00256481">
      <w:pPr>
        <w:pStyle w:val="BodyText12"/>
        <w:shd w:val="clear" w:color="auto" w:fill="auto"/>
        <w:ind w:firstLine="360"/>
        <w:jc w:val="left"/>
      </w:pPr>
      <w:r>
        <w:t xml:space="preserve">A </w:t>
      </w:r>
      <w:r>
        <w:rPr>
          <w:rStyle w:val="BodyText1"/>
        </w:rPr>
        <w:t>complete analysis of the student body by class, race, sex, and degrees awarded is contained in the statistical portion of this report.</w:t>
      </w:r>
    </w:p>
    <w:p w:rsidR="00C91EB0" w:rsidRDefault="00256481">
      <w:pPr>
        <w:pStyle w:val="BodyText12"/>
        <w:numPr>
          <w:ilvl w:val="0"/>
          <w:numId w:val="1"/>
        </w:numPr>
        <w:shd w:val="clear" w:color="auto" w:fill="auto"/>
        <w:tabs>
          <w:tab w:val="left" w:pos="796"/>
        </w:tabs>
        <w:spacing w:line="242" w:lineRule="exact"/>
        <w:ind w:left="360" w:hanging="360"/>
        <w:jc w:val="left"/>
      </w:pPr>
      <w:r>
        <w:rPr>
          <w:rStyle w:val="BodyText6"/>
        </w:rPr>
        <w:t>Information co</w:t>
      </w:r>
      <w:r>
        <w:rPr>
          <w:rStyle w:val="BodyText6"/>
        </w:rPr>
        <w:t>ncerning the library, physical plant, fiscal</w:t>
      </w:r>
      <w:r>
        <w:rPr>
          <w:rStyle w:val="BodyText1"/>
        </w:rPr>
        <w:t xml:space="preserve"> </w:t>
      </w:r>
      <w:r>
        <w:rPr>
          <w:rStyle w:val="BodyText6"/>
        </w:rPr>
        <w:t>affairs, and general administrative services</w:t>
      </w:r>
    </w:p>
    <w:p w:rsidR="00C91EB0" w:rsidRDefault="00256481">
      <w:pPr>
        <w:pStyle w:val="BodyText12"/>
        <w:numPr>
          <w:ilvl w:val="0"/>
          <w:numId w:val="4"/>
        </w:numPr>
        <w:shd w:val="clear" w:color="auto" w:fill="auto"/>
        <w:tabs>
          <w:tab w:val="left" w:pos="923"/>
        </w:tabs>
        <w:spacing w:line="220" w:lineRule="exact"/>
        <w:ind w:firstLine="0"/>
        <w:jc w:val="left"/>
      </w:pPr>
      <w:r>
        <w:rPr>
          <w:rStyle w:val="BodyText1"/>
        </w:rPr>
        <w:t>Library</w:t>
      </w:r>
    </w:p>
    <w:p w:rsidR="00C91EB0" w:rsidRDefault="00256481">
      <w:pPr>
        <w:pStyle w:val="BodyText12"/>
        <w:shd w:val="clear" w:color="auto" w:fill="auto"/>
        <w:ind w:firstLine="360"/>
        <w:jc w:val="left"/>
      </w:pPr>
      <w:r>
        <w:rPr>
          <w:rStyle w:val="BodyText1"/>
        </w:rPr>
        <w:t>The Library experienced one of its most eventful years in FY 1986 and almost three times as many volumes were processed as in the previous year. This was true</w:t>
      </w:r>
      <w:r>
        <w:rPr>
          <w:rStyle w:val="BodyText1"/>
        </w:rPr>
        <w:t xml:space="preserve"> despite the fact that technical services ran out of funds in March and spent the latter part of the year in "clean-up" operations.</w:t>
      </w:r>
    </w:p>
    <w:p w:rsidR="00C91EB0" w:rsidRDefault="00256481">
      <w:pPr>
        <w:pStyle w:val="BodyText12"/>
        <w:shd w:val="clear" w:color="auto" w:fill="auto"/>
        <w:ind w:firstLine="360"/>
        <w:jc w:val="left"/>
        <w:sectPr w:rsidR="00C91EB0">
          <w:headerReference w:type="even" r:id="rId7"/>
          <w:headerReference w:type="default" r:id="rId8"/>
          <w:pgSz w:w="12240" w:h="15840"/>
          <w:pgMar w:top="1682" w:right="1169" w:bottom="981" w:left="1243" w:header="0" w:footer="3" w:gutter="0"/>
          <w:pgNumType w:start="2"/>
          <w:cols w:space="720"/>
          <w:noEndnote/>
          <w:docGrid w:linePitch="360"/>
        </w:sectPr>
      </w:pPr>
      <w:r>
        <w:rPr>
          <w:rStyle w:val="BodyText1"/>
        </w:rPr>
        <w:t>The critical shortage of space described earlier placed a strain on staff and users alike. In spite of difficulties, more students were served more effectively than ever before. Database searches increased by</w:t>
      </w:r>
      <w:r>
        <w:rPr>
          <w:rStyle w:val="BodyText1"/>
        </w:rPr>
        <w:t xml:space="preserve"> 26%, interlibrary loan by 9%,</w:t>
      </w:r>
    </w:p>
    <w:p w:rsidR="00C91EB0" w:rsidRDefault="00256481">
      <w:pPr>
        <w:pStyle w:val="BodyText12"/>
        <w:shd w:val="clear" w:color="auto" w:fill="auto"/>
        <w:spacing w:line="480" w:lineRule="exact"/>
        <w:ind w:firstLine="0"/>
        <w:jc w:val="left"/>
      </w:pPr>
      <w:r>
        <w:rPr>
          <w:rStyle w:val="BodyText1"/>
        </w:rPr>
        <w:lastRenderedPageBreak/>
        <w:t>reference questions by 23%, circulation of audio visual equip ment by 21%, and Bibliographic Instruction by 7.7%.</w:t>
      </w:r>
    </w:p>
    <w:p w:rsidR="00C91EB0" w:rsidRDefault="00256481">
      <w:pPr>
        <w:pStyle w:val="BodyText12"/>
        <w:shd w:val="clear" w:color="auto" w:fill="auto"/>
        <w:spacing w:line="480" w:lineRule="exact"/>
        <w:ind w:firstLine="360"/>
        <w:jc w:val="left"/>
      </w:pPr>
      <w:r>
        <w:rPr>
          <w:rStyle w:val="BodyText1"/>
        </w:rPr>
        <w:t>A formal library support structure for off-campus programs was begun. The Assistant Director of the Library vis</w:t>
      </w:r>
      <w:r>
        <w:rPr>
          <w:rStyle w:val="BodyText1"/>
        </w:rPr>
        <w:t xml:space="preserve">ited off- campus sites and developed plans to service classes and programs, including increased utilization of local libraries and simplified loan and photocopying procedures. All faculty teaching off- campus were given information on the new program, and </w:t>
      </w:r>
      <w:r>
        <w:rPr>
          <w:rStyle w:val="BodyText1"/>
        </w:rPr>
        <w:t>each student was contacted with information on how to use the services.</w:t>
      </w:r>
    </w:p>
    <w:p w:rsidR="00C91EB0" w:rsidRDefault="00256481">
      <w:pPr>
        <w:pStyle w:val="BodyText12"/>
        <w:shd w:val="clear" w:color="auto" w:fill="auto"/>
        <w:spacing w:line="480" w:lineRule="exact"/>
        <w:ind w:firstLine="360"/>
        <w:jc w:val="left"/>
      </w:pPr>
      <w:r>
        <w:rPr>
          <w:rStyle w:val="BodyText1"/>
        </w:rPr>
        <w:t xml:space="preserve">Acquisition of additional space, increased shelving, and the addition of </w:t>
      </w:r>
      <w:r>
        <w:t xml:space="preserve">new </w:t>
      </w:r>
      <w:r>
        <w:rPr>
          <w:rStyle w:val="BodyText1"/>
        </w:rPr>
        <w:t xml:space="preserve">staff is greatly needed. In addition, general equipment must </w:t>
      </w:r>
      <w:r>
        <w:t xml:space="preserve">be </w:t>
      </w:r>
      <w:r>
        <w:rPr>
          <w:rStyle w:val="BodyText1"/>
        </w:rPr>
        <w:t xml:space="preserve">improved. </w:t>
      </w:r>
      <w:r>
        <w:t xml:space="preserve">Many </w:t>
      </w:r>
      <w:r>
        <w:rPr>
          <w:rStyle w:val="BodyText1"/>
        </w:rPr>
        <w:t xml:space="preserve">of the </w:t>
      </w:r>
      <w:r>
        <w:t xml:space="preserve">typewriters in the </w:t>
      </w:r>
      <w:r>
        <w:rPr>
          <w:rStyle w:val="BodyText1"/>
        </w:rPr>
        <w:t>bu</w:t>
      </w:r>
      <w:r>
        <w:rPr>
          <w:rStyle w:val="BodyText1"/>
        </w:rPr>
        <w:t>ilding are now 20 years old and several of the microfilm readers have been out of production since the early 1950's.</w:t>
      </w:r>
    </w:p>
    <w:p w:rsidR="00C91EB0" w:rsidRDefault="00256481">
      <w:pPr>
        <w:pStyle w:val="BodyText12"/>
        <w:numPr>
          <w:ilvl w:val="0"/>
          <w:numId w:val="4"/>
        </w:numPr>
        <w:shd w:val="clear" w:color="auto" w:fill="auto"/>
        <w:tabs>
          <w:tab w:val="left" w:pos="926"/>
        </w:tabs>
        <w:spacing w:line="220" w:lineRule="exact"/>
        <w:ind w:firstLine="0"/>
        <w:jc w:val="left"/>
      </w:pPr>
      <w:r>
        <w:rPr>
          <w:rStyle w:val="BodyText1"/>
        </w:rPr>
        <w:t>Business and Finance</w:t>
      </w:r>
    </w:p>
    <w:p w:rsidR="00C91EB0" w:rsidRDefault="00256481">
      <w:pPr>
        <w:pStyle w:val="BodyText12"/>
        <w:shd w:val="clear" w:color="auto" w:fill="auto"/>
        <w:spacing w:line="487" w:lineRule="exact"/>
        <w:ind w:firstLine="360"/>
        <w:jc w:val="left"/>
      </w:pPr>
      <w:r>
        <w:rPr>
          <w:rStyle w:val="BodyText1"/>
        </w:rPr>
        <w:t>During FY 1986, Valdosta State College obtained a much needed increase in the appropriations from the Board of Regents</w:t>
      </w:r>
      <w:r>
        <w:rPr>
          <w:rStyle w:val="BodyText1"/>
        </w:rPr>
        <w:t xml:space="preserve"> which aided in its performance.</w:t>
      </w:r>
    </w:p>
    <w:p w:rsidR="00C91EB0" w:rsidRDefault="00256481">
      <w:pPr>
        <w:pStyle w:val="BodyText12"/>
        <w:shd w:val="clear" w:color="auto" w:fill="auto"/>
        <w:spacing w:line="480" w:lineRule="exact"/>
        <w:ind w:firstLine="360"/>
        <w:jc w:val="left"/>
      </w:pPr>
      <w:r>
        <w:rPr>
          <w:rStyle w:val="BodyText1"/>
        </w:rPr>
        <w:t>Auxiliary Services provided a high level of support for the entire campus and gave careful attention to selection of personnel responsible for its operations. Customer advice was sought through regularly scheduled and publi</w:t>
      </w:r>
      <w:r>
        <w:rPr>
          <w:rStyle w:val="BodyText1"/>
        </w:rPr>
        <w:t>cized Auxiliary Service Open Days at which anyone could offer complaints or suggestions. In financial terms some of the auxiliary units did not do as well in FY 1986 as in prior years. The two largest units fell short of meeting the required 5% reserve.</w:t>
      </w:r>
    </w:p>
    <w:p w:rsidR="00C91EB0" w:rsidRDefault="00256481">
      <w:pPr>
        <w:pStyle w:val="BodyText12"/>
        <w:shd w:val="clear" w:color="auto" w:fill="auto"/>
        <w:ind w:firstLine="0"/>
        <w:jc w:val="left"/>
      </w:pPr>
      <w:r>
        <w:rPr>
          <w:rStyle w:val="BodyText1"/>
        </w:rPr>
        <w:t>Wi</w:t>
      </w:r>
      <w:r>
        <w:rPr>
          <w:rStyle w:val="BodyText1"/>
        </w:rPr>
        <w:t xml:space="preserve">th the same rates being maintained for FY 1987, the year will be one of careful self evaluation and financial management in an effort to maintain </w:t>
      </w:r>
      <w:r>
        <w:rPr>
          <w:rStyle w:val="BodyText1"/>
        </w:rPr>
        <w:lastRenderedPageBreak/>
        <w:t>overall solvency.</w:t>
      </w:r>
    </w:p>
    <w:p w:rsidR="00C91EB0" w:rsidRDefault="00256481">
      <w:pPr>
        <w:pStyle w:val="BodyText12"/>
        <w:shd w:val="clear" w:color="auto" w:fill="auto"/>
        <w:ind w:firstLine="360"/>
        <w:jc w:val="left"/>
      </w:pPr>
      <w:r>
        <w:rPr>
          <w:rStyle w:val="BodyText1"/>
        </w:rPr>
        <w:t>During FY 1986 the Business Services Division in conjunction with the Personnel Services Div</w:t>
      </w:r>
      <w:r>
        <w:rPr>
          <w:rStyle w:val="BodyText1"/>
        </w:rPr>
        <w:t>ision was actively involved in the installation of the Board of Regents Budget System. The new system was implemented for the Resident Instruction Budget for FY 1987. It barely meets budget requirements, and modi</w:t>
      </w:r>
      <w:r>
        <w:rPr>
          <w:rStyle w:val="BodyText1"/>
        </w:rPr>
        <w:softHyphen/>
        <w:t>fications are under way to orient it more t</w:t>
      </w:r>
      <w:r>
        <w:rPr>
          <w:rStyle w:val="BodyText1"/>
        </w:rPr>
        <w:t>o the needs of' the College. The Financial Accounting System continued to handle an increasing volume of financial data in an efficient and timely manner.</w:t>
      </w:r>
    </w:p>
    <w:p w:rsidR="00C91EB0" w:rsidRDefault="00256481">
      <w:pPr>
        <w:pStyle w:val="BodyText12"/>
        <w:shd w:val="clear" w:color="auto" w:fill="auto"/>
        <w:ind w:firstLine="360"/>
        <w:jc w:val="left"/>
      </w:pPr>
      <w:r>
        <w:rPr>
          <w:rStyle w:val="BodyText1"/>
        </w:rPr>
        <w:t xml:space="preserve">The Personnel Services Division continued to </w:t>
      </w:r>
      <w:r>
        <w:t xml:space="preserve">emphasize </w:t>
      </w:r>
      <w:r>
        <w:rPr>
          <w:rStyle w:val="BodyText1"/>
        </w:rPr>
        <w:t>recruitment, placement, and retention of quali</w:t>
      </w:r>
      <w:r>
        <w:rPr>
          <w:rStyle w:val="BodyText1"/>
        </w:rPr>
        <w:t xml:space="preserve">fied </w:t>
      </w:r>
      <w:r>
        <w:t xml:space="preserve">employees. </w:t>
      </w:r>
      <w:r>
        <w:rPr>
          <w:rStyle w:val="BodyText1"/>
        </w:rPr>
        <w:t>Minority placements, in keeping with our desegregation efforts, were significantly improved, and retention of qualified persons in classified areas reflected overall improvement.</w:t>
      </w:r>
    </w:p>
    <w:p w:rsidR="00C91EB0" w:rsidRDefault="00256481">
      <w:pPr>
        <w:pStyle w:val="BodyText12"/>
        <w:shd w:val="clear" w:color="auto" w:fill="auto"/>
        <w:ind w:firstLine="360"/>
        <w:jc w:val="left"/>
      </w:pPr>
      <w:r>
        <w:rPr>
          <w:rStyle w:val="BodyText1"/>
        </w:rPr>
        <w:t>A revised performance evaluation system was implemented durin</w:t>
      </w:r>
      <w:r>
        <w:rPr>
          <w:rStyle w:val="BodyText1"/>
        </w:rPr>
        <w:t>g the year to evaluate provisional and regular employees and has been well accepted. Turnover during the provisional period continued at a higher than average level with emphasis given to careful and continuous review of the performance levels of newly hir</w:t>
      </w:r>
      <w:r>
        <w:rPr>
          <w:rStyle w:val="BodyText1"/>
        </w:rPr>
        <w:t>ed employees. The intention is to identify quickly those individuals with the requisite job skills who have not performed at anticipated levels. The goal is to improve employee performance or in case of a termination to limit the College’s unemployment lia</w:t>
      </w:r>
      <w:r>
        <w:rPr>
          <w:rStyle w:val="BodyText1"/>
        </w:rPr>
        <w:t>bility-</w:t>
      </w:r>
    </w:p>
    <w:p w:rsidR="00C91EB0" w:rsidRDefault="00256481">
      <w:pPr>
        <w:pStyle w:val="BodyText12"/>
        <w:shd w:val="clear" w:color="auto" w:fill="auto"/>
        <w:ind w:firstLine="360"/>
        <w:jc w:val="left"/>
      </w:pPr>
      <w:r>
        <w:rPr>
          <w:rStyle w:val="BodyText1"/>
        </w:rPr>
        <w:t>The Public Safety Division of the College functioned as an independent law enforcement agency of the State of Georgia. The year's increased enrollment coupled with the relocation of the departments housed in West Hall resulted in more parking and t</w:t>
      </w:r>
      <w:r>
        <w:rPr>
          <w:rStyle w:val="BodyText1"/>
        </w:rPr>
        <w:t>raffic control problems. However, the acquisition of 125 additional parking spaces at Brookwood Hall has al</w:t>
      </w:r>
      <w:r>
        <w:rPr>
          <w:rStyle w:val="BodyText1"/>
        </w:rPr>
        <w:softHyphen/>
      </w:r>
      <w:r>
        <w:rPr>
          <w:rStyle w:val="BodyText1"/>
        </w:rPr>
        <w:lastRenderedPageBreak/>
        <w:t>leviated this problem to some degree.</w:t>
      </w:r>
    </w:p>
    <w:p w:rsidR="00C91EB0" w:rsidRDefault="00256481">
      <w:pPr>
        <w:pStyle w:val="BodyText12"/>
        <w:shd w:val="clear" w:color="auto" w:fill="auto"/>
        <w:ind w:firstLine="360"/>
        <w:jc w:val="left"/>
      </w:pPr>
      <w:r>
        <w:rPr>
          <w:rStyle w:val="BodyText1"/>
        </w:rPr>
        <w:t>The Physical Plant Division has been involved in a number of major campus improvements, including the replacem</w:t>
      </w:r>
      <w:r>
        <w:rPr>
          <w:rStyle w:val="BodyText1"/>
        </w:rPr>
        <w:t xml:space="preserve">ent of the air conditioning and heating system in Langdale Hall, the completion of </w:t>
      </w:r>
      <w:r>
        <w:t xml:space="preserve">the Palms </w:t>
      </w:r>
      <w:r>
        <w:rPr>
          <w:rStyle w:val="BodyText1"/>
        </w:rPr>
        <w:t xml:space="preserve">Dining Center, and the remodeling of Brookwood Hall </w:t>
      </w:r>
      <w:r>
        <w:t xml:space="preserve">and </w:t>
      </w:r>
      <w:r>
        <w:rPr>
          <w:rStyle w:val="BodyText1"/>
        </w:rPr>
        <w:t>several houses to serve departments dis</w:t>
      </w:r>
      <w:r>
        <w:rPr>
          <w:rStyle w:val="BodyText1"/>
        </w:rPr>
        <w:softHyphen/>
        <w:t xml:space="preserve">placed </w:t>
      </w:r>
      <w:r>
        <w:t xml:space="preserve">by the closing </w:t>
      </w:r>
      <w:r>
        <w:rPr>
          <w:rStyle w:val="BodyText1"/>
        </w:rPr>
        <w:t>of West Hall. Despite these special projects,</w:t>
      </w:r>
      <w:r>
        <w:rPr>
          <w:rStyle w:val="BodyText1"/>
        </w:rPr>
        <w:t xml:space="preserve"> the division was able to accomplish a high level</w:t>
      </w:r>
    </w:p>
    <w:p w:rsidR="00C91EB0" w:rsidRDefault="00256481">
      <w:pPr>
        <w:pStyle w:val="BodyText12"/>
        <w:shd w:val="clear" w:color="auto" w:fill="auto"/>
        <w:spacing w:line="220" w:lineRule="exact"/>
        <w:ind w:left="360" w:hanging="360"/>
        <w:jc w:val="left"/>
      </w:pPr>
      <w:r>
        <w:rPr>
          <w:rStyle w:val="BodyText1"/>
        </w:rPr>
        <w:t xml:space="preserve">of maintenance </w:t>
      </w:r>
      <w:r>
        <w:t xml:space="preserve">of </w:t>
      </w:r>
      <w:r>
        <w:rPr>
          <w:rStyle w:val="BodyText1"/>
        </w:rPr>
        <w:t>facilities and grounds.</w:t>
      </w:r>
    </w:p>
    <w:p w:rsidR="00C91EB0" w:rsidRDefault="00256481">
      <w:pPr>
        <w:pStyle w:val="BodyText12"/>
        <w:shd w:val="clear" w:color="auto" w:fill="auto"/>
        <w:spacing w:line="220" w:lineRule="exact"/>
        <w:ind w:firstLine="360"/>
        <w:jc w:val="left"/>
      </w:pPr>
      <w:r>
        <w:rPr>
          <w:rStyle w:val="BodyText1"/>
        </w:rPr>
        <w:t>Major capital priorities are:</w:t>
      </w:r>
    </w:p>
    <w:p w:rsidR="00C91EB0" w:rsidRDefault="00256481">
      <w:pPr>
        <w:pStyle w:val="BodyText12"/>
        <w:numPr>
          <w:ilvl w:val="0"/>
          <w:numId w:val="5"/>
        </w:numPr>
        <w:shd w:val="clear" w:color="auto" w:fill="auto"/>
        <w:tabs>
          <w:tab w:val="left" w:pos="621"/>
        </w:tabs>
        <w:spacing w:line="235" w:lineRule="exact"/>
        <w:ind w:left="360" w:hanging="360"/>
        <w:jc w:val="left"/>
      </w:pPr>
      <w:r>
        <w:rPr>
          <w:rStyle w:val="BodyText1"/>
        </w:rPr>
        <w:t>Southern Bell Building Purchase 1300 N. Patterson St.</w:t>
      </w:r>
    </w:p>
    <w:p w:rsidR="00C91EB0" w:rsidRDefault="00256481">
      <w:pPr>
        <w:pStyle w:val="BodyText12"/>
        <w:shd w:val="clear" w:color="auto" w:fill="auto"/>
        <w:tabs>
          <w:tab w:val="left" w:leader="dot" w:pos="6575"/>
        </w:tabs>
        <w:spacing w:line="235" w:lineRule="exact"/>
        <w:ind w:firstLine="0"/>
        <w:jc w:val="left"/>
      </w:pPr>
      <w:r>
        <w:rPr>
          <w:rStyle w:val="BodyText1"/>
        </w:rPr>
        <w:t xml:space="preserve">(19,177 gross square feet) </w:t>
      </w:r>
      <w:r>
        <w:rPr>
          <w:rStyle w:val="BodyText1"/>
        </w:rPr>
        <w:tab/>
        <w:t xml:space="preserve"> $1,300,000</w:t>
      </w:r>
    </w:p>
    <w:p w:rsidR="00C91EB0" w:rsidRDefault="00256481">
      <w:pPr>
        <w:pStyle w:val="BodyText12"/>
        <w:shd w:val="clear" w:color="auto" w:fill="auto"/>
        <w:spacing w:line="220" w:lineRule="exact"/>
        <w:ind w:left="360" w:hanging="360"/>
        <w:jc w:val="left"/>
      </w:pPr>
      <w:r>
        <w:rPr>
          <w:rStyle w:val="BodyText1"/>
        </w:rPr>
        <w:t>b-. Pound Hall Remodeling</w:t>
      </w:r>
    </w:p>
    <w:p w:rsidR="00C91EB0" w:rsidRDefault="00256481">
      <w:pPr>
        <w:pStyle w:val="BodyText12"/>
        <w:shd w:val="clear" w:color="auto" w:fill="auto"/>
        <w:tabs>
          <w:tab w:val="left" w:leader="dot" w:pos="6575"/>
          <w:tab w:val="left" w:pos="7226"/>
        </w:tabs>
        <w:spacing w:line="220" w:lineRule="exact"/>
        <w:ind w:firstLine="0"/>
        <w:jc w:val="left"/>
      </w:pPr>
      <w:r>
        <w:rPr>
          <w:rStyle w:val="BodyText1"/>
        </w:rPr>
        <w:t xml:space="preserve">(Classroom and Lecture Complex) </w:t>
      </w:r>
      <w:r>
        <w:rPr>
          <w:rStyle w:val="BodyText1"/>
        </w:rPr>
        <w:tab/>
      </w:r>
      <w:r>
        <w:rPr>
          <w:rStyle w:val="BodyText1"/>
        </w:rPr>
        <w:tab/>
        <w:t>365,000</w:t>
      </w:r>
    </w:p>
    <w:p w:rsidR="00C91EB0" w:rsidRDefault="00256481">
      <w:pPr>
        <w:pStyle w:val="BodyText12"/>
        <w:numPr>
          <w:ilvl w:val="0"/>
          <w:numId w:val="4"/>
        </w:numPr>
        <w:shd w:val="clear" w:color="auto" w:fill="auto"/>
        <w:tabs>
          <w:tab w:val="left" w:pos="611"/>
        </w:tabs>
        <w:spacing w:line="220" w:lineRule="exact"/>
        <w:ind w:left="360" w:hanging="360"/>
        <w:jc w:val="left"/>
      </w:pPr>
      <w:r>
        <w:rPr>
          <w:rStyle w:val="BodyText1"/>
        </w:rPr>
        <w:t>College Library Addition</w:t>
      </w:r>
    </w:p>
    <w:p w:rsidR="00C91EB0" w:rsidRDefault="00256481">
      <w:pPr>
        <w:pStyle w:val="BodyText12"/>
        <w:shd w:val="clear" w:color="auto" w:fill="auto"/>
        <w:tabs>
          <w:tab w:val="left" w:leader="dot" w:pos="6575"/>
        </w:tabs>
        <w:spacing w:line="220" w:lineRule="exact"/>
        <w:ind w:firstLine="0"/>
        <w:jc w:val="left"/>
      </w:pPr>
      <w:r>
        <w:rPr>
          <w:rStyle w:val="BodyText1"/>
        </w:rPr>
        <w:t xml:space="preserve">(71,813 gross square feet) </w:t>
      </w:r>
      <w:r>
        <w:rPr>
          <w:rStyle w:val="BodyText1"/>
        </w:rPr>
        <w:tab/>
        <w:t xml:space="preserve"> 5,500,000</w:t>
      </w:r>
    </w:p>
    <w:p w:rsidR="00C91EB0" w:rsidRDefault="00256481">
      <w:pPr>
        <w:pStyle w:val="BodyText12"/>
        <w:numPr>
          <w:ilvl w:val="0"/>
          <w:numId w:val="4"/>
        </w:numPr>
        <w:shd w:val="clear" w:color="auto" w:fill="auto"/>
        <w:tabs>
          <w:tab w:val="left" w:pos="616"/>
          <w:tab w:val="left" w:pos="7545"/>
          <w:tab w:val="left" w:leader="dot" w:pos="6894"/>
        </w:tabs>
        <w:spacing w:line="238" w:lineRule="exact"/>
        <w:ind w:left="360" w:hanging="360"/>
        <w:jc w:val="left"/>
      </w:pPr>
      <w:r>
        <w:rPr>
          <w:rStyle w:val="BodyText1"/>
        </w:rPr>
        <w:t xml:space="preserve">Roof Replacement, Fine Arts Building </w:t>
      </w:r>
      <w:r>
        <w:rPr>
          <w:rStyle w:val="BodytextSpacing7pt"/>
        </w:rPr>
        <w:t>....</w:t>
      </w:r>
      <w:r>
        <w:rPr>
          <w:rStyle w:val="BodyText1"/>
        </w:rPr>
        <w:tab/>
        <w:t xml:space="preserve">200,000 Roof Replacement, Education Center </w:t>
      </w:r>
      <w:r>
        <w:rPr>
          <w:rStyle w:val="BodyText1"/>
        </w:rPr>
        <w:tab/>
        <w:t xml:space="preserve"> 200,000</w:t>
      </w:r>
    </w:p>
    <w:p w:rsidR="00C91EB0" w:rsidRDefault="00256481">
      <w:pPr>
        <w:pStyle w:val="BodyText12"/>
        <w:numPr>
          <w:ilvl w:val="0"/>
          <w:numId w:val="4"/>
        </w:numPr>
        <w:shd w:val="clear" w:color="auto" w:fill="auto"/>
        <w:tabs>
          <w:tab w:val="left" w:pos="616"/>
        </w:tabs>
        <w:spacing w:line="220" w:lineRule="exact"/>
        <w:ind w:left="360" w:hanging="360"/>
        <w:jc w:val="left"/>
      </w:pPr>
      <w:r>
        <w:rPr>
          <w:rStyle w:val="BodyText1"/>
        </w:rPr>
        <w:t>College Union Addition</w:t>
      </w:r>
    </w:p>
    <w:p w:rsidR="00C91EB0" w:rsidRDefault="00256481">
      <w:pPr>
        <w:pStyle w:val="BodyText12"/>
        <w:shd w:val="clear" w:color="auto" w:fill="auto"/>
        <w:tabs>
          <w:tab w:val="left" w:leader="dot" w:pos="6575"/>
        </w:tabs>
        <w:spacing w:line="362" w:lineRule="exact"/>
        <w:ind w:firstLine="0"/>
        <w:jc w:val="left"/>
      </w:pPr>
      <w:r>
        <w:rPr>
          <w:rStyle w:val="BodyText1"/>
        </w:rPr>
        <w:t xml:space="preserve">(36,000 gross square feet) </w:t>
      </w:r>
      <w:r>
        <w:rPr>
          <w:rStyle w:val="BodyText1"/>
        </w:rPr>
        <w:tab/>
      </w:r>
      <w:r>
        <w:rPr>
          <w:rStyle w:val="BodyText1"/>
        </w:rPr>
        <w:t xml:space="preserve"> 3,000,000</w:t>
      </w:r>
    </w:p>
    <w:p w:rsidR="00C91EB0" w:rsidRDefault="00256481">
      <w:pPr>
        <w:pStyle w:val="BodyText12"/>
        <w:numPr>
          <w:ilvl w:val="0"/>
          <w:numId w:val="4"/>
        </w:numPr>
        <w:shd w:val="clear" w:color="auto" w:fill="auto"/>
        <w:tabs>
          <w:tab w:val="left" w:pos="602"/>
          <w:tab w:val="left" w:leader="dot" w:pos="6875"/>
          <w:tab w:val="left" w:pos="7526"/>
        </w:tabs>
        <w:spacing w:line="362" w:lineRule="exact"/>
        <w:ind w:left="360" w:hanging="360"/>
        <w:jc w:val="left"/>
      </w:pPr>
      <w:r>
        <w:rPr>
          <w:rStyle w:val="BodyText1"/>
        </w:rPr>
        <w:t xml:space="preserve">Resurface Oak Street Parking Lot </w:t>
      </w:r>
      <w:r>
        <w:rPr>
          <w:rStyle w:val="BodyText1"/>
        </w:rPr>
        <w:tab/>
      </w:r>
      <w:r>
        <w:rPr>
          <w:rStyle w:val="BodyText1"/>
        </w:rPr>
        <w:tab/>
        <w:t>150,000</w:t>
      </w:r>
    </w:p>
    <w:p w:rsidR="00C91EB0" w:rsidRDefault="00256481">
      <w:pPr>
        <w:pStyle w:val="BodyText12"/>
        <w:numPr>
          <w:ilvl w:val="0"/>
          <w:numId w:val="4"/>
        </w:numPr>
        <w:shd w:val="clear" w:color="auto" w:fill="auto"/>
        <w:tabs>
          <w:tab w:val="left" w:pos="611"/>
          <w:tab w:val="left" w:leader="dot" w:pos="6890"/>
          <w:tab w:val="left" w:pos="7679"/>
        </w:tabs>
        <w:spacing w:line="362" w:lineRule="exact"/>
        <w:ind w:left="360" w:hanging="360"/>
        <w:jc w:val="left"/>
      </w:pPr>
      <w:r>
        <w:rPr>
          <w:rStyle w:val="BodyText1"/>
        </w:rPr>
        <w:t xml:space="preserve">Campus Greenhouse </w:t>
      </w:r>
      <w:r>
        <w:rPr>
          <w:rStyle w:val="BodyText1"/>
        </w:rPr>
        <w:tab/>
      </w:r>
      <w:r>
        <w:rPr>
          <w:rStyle w:val="BodyText1"/>
        </w:rPr>
        <w:tab/>
        <w:t>7 5,000</w:t>
      </w:r>
    </w:p>
    <w:p w:rsidR="00C91EB0" w:rsidRDefault="00256481">
      <w:pPr>
        <w:pStyle w:val="BodyText12"/>
        <w:numPr>
          <w:ilvl w:val="0"/>
          <w:numId w:val="4"/>
        </w:numPr>
        <w:shd w:val="clear" w:color="auto" w:fill="auto"/>
        <w:tabs>
          <w:tab w:val="left" w:pos="616"/>
        </w:tabs>
        <w:spacing w:line="362" w:lineRule="exact"/>
        <w:ind w:left="360" w:hanging="360"/>
        <w:jc w:val="left"/>
      </w:pPr>
      <w:r>
        <w:rPr>
          <w:rStyle w:val="BodyText1"/>
        </w:rPr>
        <w:t>Oak Street Parking Lot Addition</w:t>
      </w:r>
    </w:p>
    <w:p w:rsidR="00C91EB0" w:rsidRDefault="00256481">
      <w:pPr>
        <w:pStyle w:val="BodyText12"/>
        <w:shd w:val="clear" w:color="auto" w:fill="auto"/>
        <w:tabs>
          <w:tab w:val="left" w:pos="7274"/>
        </w:tabs>
        <w:spacing w:line="220" w:lineRule="exact"/>
        <w:ind w:firstLine="0"/>
        <w:jc w:val="left"/>
      </w:pPr>
      <w:r>
        <w:rPr>
          <w:rStyle w:val="BodyText1"/>
        </w:rPr>
        <w:t>Curb, gutter, lighting, and landscaping . .</w:t>
      </w:r>
      <w:r>
        <w:rPr>
          <w:rStyle w:val="BodyText1"/>
        </w:rPr>
        <w:tab/>
        <w:t>300,000</w:t>
      </w:r>
    </w:p>
    <w:p w:rsidR="00C91EB0" w:rsidRDefault="00256481">
      <w:pPr>
        <w:pStyle w:val="BodyText12"/>
        <w:numPr>
          <w:ilvl w:val="0"/>
          <w:numId w:val="4"/>
        </w:numPr>
        <w:shd w:val="clear" w:color="auto" w:fill="auto"/>
        <w:tabs>
          <w:tab w:val="left" w:pos="606"/>
        </w:tabs>
        <w:spacing w:line="220" w:lineRule="exact"/>
        <w:ind w:left="360" w:hanging="360"/>
        <w:jc w:val="left"/>
      </w:pPr>
      <w:r>
        <w:rPr>
          <w:rStyle w:val="BodyText1"/>
        </w:rPr>
        <w:t>Residence Hall Complex, 500 beds</w:t>
      </w:r>
    </w:p>
    <w:p w:rsidR="00C91EB0" w:rsidRDefault="00256481">
      <w:pPr>
        <w:pStyle w:val="BodyText12"/>
        <w:shd w:val="clear" w:color="auto" w:fill="auto"/>
        <w:tabs>
          <w:tab w:val="left" w:leader="dot" w:pos="6580"/>
        </w:tabs>
        <w:spacing w:line="220" w:lineRule="exact"/>
        <w:ind w:firstLine="0"/>
        <w:jc w:val="left"/>
      </w:pPr>
      <w:r>
        <w:rPr>
          <w:rStyle w:val="BodyText1"/>
        </w:rPr>
        <w:t>(100,000 gross square feet)</w:t>
      </w:r>
      <w:r>
        <w:rPr>
          <w:rStyle w:val="BodyText1"/>
        </w:rPr>
        <w:tab/>
        <w:t xml:space="preserve"> </w:t>
      </w:r>
      <w:r>
        <w:rPr>
          <w:rStyle w:val="BodyText6"/>
        </w:rPr>
        <w:t>7,000,000</w:t>
      </w:r>
    </w:p>
    <w:p w:rsidR="00C91EB0" w:rsidRDefault="00256481">
      <w:pPr>
        <w:pStyle w:val="BodyText12"/>
        <w:shd w:val="clear" w:color="auto" w:fill="auto"/>
        <w:spacing w:line="220" w:lineRule="exact"/>
        <w:ind w:firstLine="0"/>
        <w:jc w:val="left"/>
      </w:pPr>
      <w:r>
        <w:t xml:space="preserve">TOTAL CAPITAL </w:t>
      </w:r>
      <w:r>
        <w:t>FUNDS $18,090,000</w:t>
      </w:r>
    </w:p>
    <w:p w:rsidR="00C91EB0" w:rsidRDefault="00256481">
      <w:pPr>
        <w:pStyle w:val="BodyText12"/>
        <w:numPr>
          <w:ilvl w:val="0"/>
          <w:numId w:val="3"/>
        </w:numPr>
        <w:shd w:val="clear" w:color="auto" w:fill="auto"/>
        <w:tabs>
          <w:tab w:val="left" w:pos="896"/>
        </w:tabs>
        <w:ind w:firstLine="0"/>
        <w:jc w:val="left"/>
      </w:pPr>
      <w:r>
        <w:rPr>
          <w:rStyle w:val="BodyText1"/>
        </w:rPr>
        <w:t>Public Relations</w:t>
      </w:r>
    </w:p>
    <w:p w:rsidR="00C91EB0" w:rsidRDefault="00256481">
      <w:pPr>
        <w:pStyle w:val="BodyText12"/>
        <w:shd w:val="clear" w:color="auto" w:fill="auto"/>
        <w:ind w:firstLine="360"/>
        <w:jc w:val="left"/>
      </w:pPr>
      <w:r>
        <w:rPr>
          <w:rStyle w:val="BodyText1"/>
        </w:rPr>
        <w:t>The Public Relations office in its first year after re</w:t>
      </w:r>
      <w:r>
        <w:rPr>
          <w:rStyle w:val="BodyText1"/>
        </w:rPr>
        <w:softHyphen/>
        <w:t>organization had several personnel changes. Part-time pho</w:t>
      </w:r>
      <w:r>
        <w:rPr>
          <w:rStyle w:val="BodyText1"/>
        </w:rPr>
        <w:softHyphen/>
        <w:t>tographer Ken Klanicki resigned November 1 and Bill England, feature writer and coordinator of media relatio</w:t>
      </w:r>
      <w:r>
        <w:rPr>
          <w:rStyle w:val="BodyText1"/>
        </w:rPr>
        <w:t>ns, assumed the responsibility for photography until Derek Pickup was added to the staff in March, 1986.</w:t>
      </w:r>
    </w:p>
    <w:p w:rsidR="00C91EB0" w:rsidRDefault="00256481">
      <w:pPr>
        <w:pStyle w:val="BodyText12"/>
        <w:shd w:val="clear" w:color="auto" w:fill="auto"/>
        <w:ind w:firstLine="360"/>
        <w:jc w:val="left"/>
      </w:pPr>
      <w:r>
        <w:rPr>
          <w:rStyle w:val="BodyText1"/>
        </w:rPr>
        <w:t xml:space="preserve">The Public Relations office generated most of the materials for the publication of four </w:t>
      </w:r>
      <w:r>
        <w:rPr>
          <w:rStyle w:val="BodyText6"/>
        </w:rPr>
        <w:t>Alumni Bulletins</w:t>
      </w:r>
      <w:r>
        <w:rPr>
          <w:rStyle w:val="BodyText1"/>
        </w:rPr>
        <w:t>, staged the annual Mark Stevens Blood drive, m</w:t>
      </w:r>
      <w:r>
        <w:rPr>
          <w:rStyle w:val="BodyText1"/>
        </w:rPr>
        <w:t xml:space="preserve">aintained the campus master calendar, inaugurated a computerized data program for media, supervised three </w:t>
      </w:r>
      <w:r>
        <w:t xml:space="preserve">interns </w:t>
      </w:r>
      <w:r>
        <w:rPr>
          <w:rStyle w:val="BodyText1"/>
        </w:rPr>
        <w:t xml:space="preserve">from the College's </w:t>
      </w:r>
      <w:r>
        <w:rPr>
          <w:rStyle w:val="BodyText1"/>
        </w:rPr>
        <w:lastRenderedPageBreak/>
        <w:t xml:space="preserve">Departments of Communication Arts </w:t>
      </w:r>
      <w:r>
        <w:t xml:space="preserve">and </w:t>
      </w:r>
      <w:r>
        <w:rPr>
          <w:rStyle w:val="BodyText1"/>
        </w:rPr>
        <w:t>English, issued 670 news releases, (an increase of over 100), and published a "news t</w:t>
      </w:r>
      <w:r>
        <w:rPr>
          <w:rStyle w:val="BodyText1"/>
        </w:rPr>
        <w:t>ip" information sheet for area media. The office also assisted the Department of Physics, Astronomy, and Geology with the dedication of a 16-inch telescope, presented a monthly program on Channel 10, WALB,</w:t>
      </w:r>
    </w:p>
    <w:p w:rsidR="00C91EB0" w:rsidRDefault="00256481">
      <w:pPr>
        <w:pStyle w:val="BodyText12"/>
        <w:shd w:val="clear" w:color="auto" w:fill="auto"/>
        <w:ind w:firstLine="0"/>
        <w:jc w:val="left"/>
      </w:pPr>
      <w:r>
        <w:rPr>
          <w:rStyle w:val="BodyText1"/>
        </w:rPr>
        <w:t>Albany, arranged for 133 tours of the campus invol</w:t>
      </w:r>
      <w:r>
        <w:rPr>
          <w:rStyle w:val="BodyText1"/>
        </w:rPr>
        <w:t xml:space="preserve">ving 5,615 persons, scheduled 23 off-campus speaking engagements for faculty and staff members, prepared the script for a 25-minute video presentation shown to alumni throughout the state, and administered many other programs to present the college to its </w:t>
      </w:r>
      <w:r>
        <w:rPr>
          <w:rStyle w:val="BodyText1"/>
        </w:rPr>
        <w:t>various constituencies.</w:t>
      </w:r>
    </w:p>
    <w:p w:rsidR="00C91EB0" w:rsidRDefault="00256481">
      <w:pPr>
        <w:pStyle w:val="BodyText12"/>
        <w:numPr>
          <w:ilvl w:val="0"/>
          <w:numId w:val="3"/>
        </w:numPr>
        <w:shd w:val="clear" w:color="auto" w:fill="auto"/>
        <w:tabs>
          <w:tab w:val="left" w:pos="896"/>
        </w:tabs>
        <w:spacing w:line="220" w:lineRule="exact"/>
        <w:ind w:firstLine="0"/>
        <w:jc w:val="left"/>
      </w:pPr>
      <w:r>
        <w:rPr>
          <w:rStyle w:val="BodyText1"/>
        </w:rPr>
        <w:t>Alumni Affairs</w:t>
      </w:r>
    </w:p>
    <w:p w:rsidR="00C91EB0" w:rsidRDefault="00256481">
      <w:pPr>
        <w:pStyle w:val="BodyText12"/>
        <w:shd w:val="clear" w:color="auto" w:fill="auto"/>
        <w:spacing w:line="482" w:lineRule="exact"/>
        <w:ind w:firstLine="360"/>
        <w:jc w:val="left"/>
      </w:pPr>
      <w:r>
        <w:rPr>
          <w:rStyle w:val="BodyText1"/>
        </w:rPr>
        <w:t xml:space="preserve">The Alumni Director served as advisor to the VSC Ambassadors, the Student Alumni Association, which added 19 new members during the year and donated over 100 man-hours hosting various campus events. It staged twelve </w:t>
      </w:r>
      <w:r>
        <w:rPr>
          <w:rStyle w:val="BodyText1"/>
        </w:rPr>
        <w:t>out-of-town parties from March through May, and, from these, three cities have begun efforts to organize formal, local Alumni Chapters. The office continued to work with Harris Publishing Company to publish the first Alumni Directory, due to be completed i</w:t>
      </w:r>
      <w:r>
        <w:rPr>
          <w:rStyle w:val="BodyText1"/>
        </w:rPr>
        <w:t>n early 1987.</w:t>
      </w:r>
    </w:p>
    <w:p w:rsidR="00C91EB0" w:rsidRDefault="00256481">
      <w:pPr>
        <w:pStyle w:val="BodyText12"/>
        <w:shd w:val="clear" w:color="auto" w:fill="auto"/>
        <w:ind w:firstLine="360"/>
        <w:jc w:val="left"/>
      </w:pPr>
      <w:r>
        <w:rPr>
          <w:rStyle w:val="BodyText1"/>
        </w:rPr>
        <w:t>The Alumni Director assisted the Alumni Association in establishing a scholarship program with $500 Scholarships to be awarded for fall 1986. The Association also contracted with a travel company to conduct three tours between summer 1986 and</w:t>
      </w:r>
      <w:r>
        <w:rPr>
          <w:rStyle w:val="BodyText1"/>
        </w:rPr>
        <w:t xml:space="preserve"> </w:t>
      </w:r>
      <w:r>
        <w:t xml:space="preserve">summer 1987, </w:t>
      </w:r>
      <w:r>
        <w:rPr>
          <w:rStyle w:val="BodyText1"/>
        </w:rPr>
        <w:t xml:space="preserve">at no cost to the college. </w:t>
      </w:r>
      <w:r>
        <w:t xml:space="preserve">In </w:t>
      </w:r>
      <w:r>
        <w:rPr>
          <w:rStyle w:val="BodyText1"/>
        </w:rPr>
        <w:t xml:space="preserve">addition, extensive </w:t>
      </w:r>
      <w:r>
        <w:t xml:space="preserve">Homecoming </w:t>
      </w:r>
      <w:r>
        <w:rPr>
          <w:rStyle w:val="BodyText1"/>
        </w:rPr>
        <w:t xml:space="preserve">activities were conducted </w:t>
      </w:r>
      <w:r>
        <w:t xml:space="preserve">on November </w:t>
      </w:r>
      <w:r>
        <w:rPr>
          <w:rStyle w:val="BodyText1"/>
        </w:rPr>
        <w:t xml:space="preserve">1 and 2, </w:t>
      </w:r>
      <w:r>
        <w:t>1985.</w:t>
      </w:r>
    </w:p>
    <w:p w:rsidR="00C91EB0" w:rsidRDefault="00256481">
      <w:pPr>
        <w:pStyle w:val="BodyText12"/>
        <w:numPr>
          <w:ilvl w:val="0"/>
          <w:numId w:val="3"/>
        </w:numPr>
        <w:shd w:val="clear" w:color="auto" w:fill="auto"/>
        <w:tabs>
          <w:tab w:val="left" w:pos="878"/>
        </w:tabs>
        <w:ind w:firstLine="0"/>
        <w:jc w:val="left"/>
      </w:pPr>
      <w:r>
        <w:rPr>
          <w:rStyle w:val="BodyText1"/>
        </w:rPr>
        <w:t>College Development</w:t>
      </w:r>
    </w:p>
    <w:p w:rsidR="00C91EB0" w:rsidRDefault="00256481">
      <w:pPr>
        <w:pStyle w:val="BodyText12"/>
        <w:shd w:val="clear" w:color="auto" w:fill="auto"/>
        <w:ind w:firstLine="360"/>
        <w:jc w:val="left"/>
      </w:pPr>
      <w:r>
        <w:rPr>
          <w:rStyle w:val="BodyText1"/>
        </w:rPr>
        <w:t xml:space="preserve">FY 1986 was another landmark year for increased giving to the College. Restricted monies almost doubled and </w:t>
      </w:r>
      <w:r>
        <w:rPr>
          <w:rStyle w:val="BodyText1"/>
        </w:rPr>
        <w:t xml:space="preserve">special gifts to the Annual Fund significantly increased. Concurrently, the regular campaign programs for </w:t>
      </w:r>
      <w:r>
        <w:rPr>
          <w:rStyle w:val="BodyText1"/>
        </w:rPr>
        <w:lastRenderedPageBreak/>
        <w:t>the Annual Fund (Phone-a-thon</w:t>
      </w:r>
      <w:r>
        <w:t xml:space="preserve">, </w:t>
      </w:r>
      <w:r>
        <w:rPr>
          <w:rStyle w:val="BodyText1"/>
        </w:rPr>
        <w:t>Faculty and Staff, Blazer Club and local business drives) were maintained and a mass mailer was sent to 11,000 never- e</w:t>
      </w:r>
      <w:r>
        <w:rPr>
          <w:rStyle w:val="BodyText1"/>
        </w:rPr>
        <w:t>ver alumni donors.</w:t>
      </w:r>
    </w:p>
    <w:p w:rsidR="00C91EB0" w:rsidRDefault="00256481">
      <w:pPr>
        <w:pStyle w:val="BodyText12"/>
        <w:shd w:val="clear" w:color="auto" w:fill="auto"/>
        <w:ind w:firstLine="360"/>
        <w:jc w:val="left"/>
      </w:pPr>
      <w:r>
        <w:rPr>
          <w:rStyle w:val="BodyText1"/>
        </w:rPr>
        <w:t>The Phone-a-thon monies for the first six months of 1986 exceeded last year's grand total for the entire year ($54,677.00 compared to $50,060.00). The total monies raised by this campaign from July 1, 1985 from June 30, 1986 totaled $71,</w:t>
      </w:r>
      <w:r>
        <w:rPr>
          <w:rStyle w:val="BodyText1"/>
        </w:rPr>
        <w:t>788.77. The Blazer Club Drive this year was the best</w:t>
      </w:r>
    </w:p>
    <w:p w:rsidR="00C91EB0" w:rsidRDefault="00256481">
      <w:pPr>
        <w:pStyle w:val="BodyText12"/>
        <w:shd w:val="clear" w:color="auto" w:fill="auto"/>
        <w:ind w:firstLine="0"/>
        <w:jc w:val="left"/>
      </w:pPr>
      <w:r>
        <w:rPr>
          <w:rStyle w:val="BodyText1"/>
        </w:rPr>
        <w:t>ever; $59,312.15 was raised compared to $35,362.00 in FY 1985.</w:t>
      </w:r>
    </w:p>
    <w:p w:rsidR="00C91EB0" w:rsidRDefault="00256481">
      <w:pPr>
        <w:pStyle w:val="BodyText12"/>
        <w:shd w:val="clear" w:color="auto" w:fill="auto"/>
        <w:ind w:firstLine="360"/>
        <w:jc w:val="left"/>
      </w:pPr>
      <w:r>
        <w:rPr>
          <w:rStyle w:val="BodyText1"/>
        </w:rPr>
        <w:t>This year the Faculty/Staff Drive for the Annual Fund raised $35,565.50 with 262 people giving. The average gift was $135.75. The Faculty an</w:t>
      </w:r>
      <w:r>
        <w:rPr>
          <w:rStyle w:val="BodyText1"/>
        </w:rPr>
        <w:t>d Staff also pledged $154,993 to be given over a five-year period to the Capital Campaign.</w:t>
      </w:r>
    </w:p>
    <w:p w:rsidR="00C91EB0" w:rsidRDefault="00256481">
      <w:pPr>
        <w:pStyle w:val="BodyText12"/>
        <w:shd w:val="clear" w:color="auto" w:fill="auto"/>
        <w:ind w:firstLine="0"/>
        <w:jc w:val="left"/>
      </w:pPr>
      <w:r>
        <w:rPr>
          <w:rStyle w:val="BodyText1"/>
        </w:rPr>
        <w:t>In addition, the total gifts to the College from Faculty and Staff through deferred giving in the Capital Campaign was $302,500. The Capital Campaign continues to pr</w:t>
      </w:r>
      <w:r>
        <w:rPr>
          <w:rStyle w:val="BodyText1"/>
        </w:rPr>
        <w:t>ogress; to date $3,369,546.68 towards a $3,500,000 goal has been raised in pledges and monies.</w:t>
      </w:r>
    </w:p>
    <w:p w:rsidR="00C91EB0" w:rsidRDefault="00256481">
      <w:pPr>
        <w:pStyle w:val="BodyText12"/>
        <w:shd w:val="clear" w:color="auto" w:fill="auto"/>
        <w:ind w:firstLine="360"/>
        <w:jc w:val="left"/>
      </w:pPr>
      <w:r>
        <w:rPr>
          <w:rStyle w:val="BodyText1"/>
        </w:rPr>
        <w:t xml:space="preserve">The Development office participated in seven </w:t>
      </w:r>
      <w:r>
        <w:t xml:space="preserve">of the </w:t>
      </w:r>
      <w:r>
        <w:rPr>
          <w:rStyle w:val="BodyText1"/>
        </w:rPr>
        <w:t xml:space="preserve">Alumni office's annual parties and assisted a </w:t>
      </w:r>
      <w:r>
        <w:t xml:space="preserve">number </w:t>
      </w:r>
      <w:r>
        <w:rPr>
          <w:rStyle w:val="BodyText1"/>
        </w:rPr>
        <w:t>of de</w:t>
      </w:r>
      <w:r>
        <w:rPr>
          <w:rStyle w:val="BodyText1"/>
        </w:rPr>
        <w:softHyphen/>
        <w:t xml:space="preserve">partments with special fund-raisers. A "pig-out" </w:t>
      </w:r>
      <w:r>
        <w:t>b</w:t>
      </w:r>
      <w:r>
        <w:t xml:space="preserve">ar-b-que </w:t>
      </w:r>
      <w:r>
        <w:rPr>
          <w:rStyle w:val="BodyText1"/>
        </w:rPr>
        <w:t xml:space="preserve">was held during Homecoming for the Blazer Club </w:t>
      </w:r>
      <w:r>
        <w:t xml:space="preserve">and </w:t>
      </w:r>
      <w:r>
        <w:rPr>
          <w:rStyle w:val="BodyText1"/>
        </w:rPr>
        <w:t>special phone-a-thons for the Blazing Brigade Marching Band and the Music Department.</w:t>
      </w:r>
    </w:p>
    <w:p w:rsidR="00C91EB0" w:rsidRDefault="00256481">
      <w:pPr>
        <w:pStyle w:val="BodyText12"/>
        <w:shd w:val="clear" w:color="auto" w:fill="auto"/>
        <w:ind w:firstLine="360"/>
        <w:jc w:val="left"/>
      </w:pPr>
      <w:r>
        <w:rPr>
          <w:rStyle w:val="BodyText1"/>
        </w:rPr>
        <w:t>The Development office continues to raise the conscious level of VSC in the minds of people throughout the sta</w:t>
      </w:r>
      <w:r>
        <w:rPr>
          <w:rStyle w:val="BodyText1"/>
        </w:rPr>
        <w:t>te.</w:t>
      </w:r>
    </w:p>
    <w:p w:rsidR="00C91EB0" w:rsidRDefault="00256481">
      <w:pPr>
        <w:pStyle w:val="BodyText12"/>
        <w:shd w:val="clear" w:color="auto" w:fill="auto"/>
        <w:ind w:firstLine="0"/>
        <w:jc w:val="left"/>
      </w:pPr>
      <w:r>
        <w:rPr>
          <w:rStyle w:val="BodyText1"/>
        </w:rPr>
        <w:t>As this occurs, it should continue to raise more money each year.</w:t>
      </w:r>
    </w:p>
    <w:p w:rsidR="00C91EB0" w:rsidRDefault="00256481">
      <w:pPr>
        <w:pStyle w:val="BodyText12"/>
        <w:numPr>
          <w:ilvl w:val="0"/>
          <w:numId w:val="3"/>
        </w:numPr>
        <w:shd w:val="clear" w:color="auto" w:fill="auto"/>
        <w:tabs>
          <w:tab w:val="left" w:pos="918"/>
        </w:tabs>
        <w:ind w:firstLine="0"/>
        <w:jc w:val="left"/>
      </w:pPr>
      <w:r>
        <w:rPr>
          <w:rStyle w:val="BodyText1"/>
        </w:rPr>
        <w:t>Student Affairs</w:t>
      </w:r>
    </w:p>
    <w:p w:rsidR="00C91EB0" w:rsidRDefault="00256481">
      <w:pPr>
        <w:pStyle w:val="BodyText12"/>
        <w:shd w:val="clear" w:color="auto" w:fill="auto"/>
        <w:ind w:firstLine="360"/>
        <w:jc w:val="left"/>
      </w:pPr>
      <w:r>
        <w:rPr>
          <w:rStyle w:val="BodyText1"/>
        </w:rPr>
        <w:t xml:space="preserve">The Division of Student Affairs had a successful year during which it </w:t>
      </w:r>
      <w:r>
        <w:rPr>
          <w:rStyle w:val="BodyText1"/>
        </w:rPr>
        <w:lastRenderedPageBreak/>
        <w:t>increased its efforts to improve working relations with other divisions of the institution and to up</w:t>
      </w:r>
      <w:r>
        <w:rPr>
          <w:rStyle w:val="BodyText1"/>
        </w:rPr>
        <w:t>grade every aspect of its operation. Members of the division worked constantly on staff development and improve</w:t>
      </w:r>
      <w:r>
        <w:rPr>
          <w:rStyle w:val="BodyText1"/>
        </w:rPr>
        <w:softHyphen/>
        <w:t>ment of professional skills.</w:t>
      </w:r>
    </w:p>
    <w:p w:rsidR="00C91EB0" w:rsidRDefault="00256481">
      <w:pPr>
        <w:pStyle w:val="BodyText12"/>
        <w:shd w:val="clear" w:color="auto" w:fill="auto"/>
        <w:ind w:firstLine="360"/>
        <w:jc w:val="left"/>
      </w:pPr>
      <w:r>
        <w:rPr>
          <w:rStyle w:val="BodyText1"/>
        </w:rPr>
        <w:t>The Student Government Association had an outstanding year. The executive officers assumed their responsibilities w</w:t>
      </w:r>
      <w:r>
        <w:rPr>
          <w:rStyle w:val="BodyText1"/>
        </w:rPr>
        <w:t>ell and represented the student body in a very positive way.</w:t>
      </w:r>
    </w:p>
    <w:p w:rsidR="00C91EB0" w:rsidRDefault="00256481">
      <w:pPr>
        <w:pStyle w:val="BodyText12"/>
        <w:shd w:val="clear" w:color="auto" w:fill="auto"/>
        <w:ind w:firstLine="360"/>
        <w:jc w:val="left"/>
      </w:pPr>
      <w:r>
        <w:rPr>
          <w:rStyle w:val="BodyText1"/>
        </w:rPr>
        <w:t xml:space="preserve">In the early fall the College Union Board voted to change its name to Campus Activities Board. During a very busy year, it sponsored a wide variety of programs, some of which would fit the needs </w:t>
      </w:r>
      <w:r>
        <w:rPr>
          <w:rStyle w:val="BodyText1"/>
        </w:rPr>
        <w:t>of each student. Included among them were plant sales, the comedy team of Still &amp; Max, Carl Rosen, pianist and comedian, a comedian-juggler performance, an Air-Band • competition, movies, a bar-b-que, a homecoming parade, a homecoming dance, and the crowni</w:t>
      </w:r>
      <w:r>
        <w:rPr>
          <w:rStyle w:val="BodyText1"/>
        </w:rPr>
        <w:t xml:space="preserve">ng of the Homecoming Queen at the half </w:t>
      </w:r>
      <w:r>
        <w:t xml:space="preserve">time of the </w:t>
      </w:r>
      <w:r>
        <w:rPr>
          <w:rStyle w:val="BodyText1"/>
        </w:rPr>
        <w:t>football game.</w:t>
      </w:r>
    </w:p>
    <w:p w:rsidR="00C91EB0" w:rsidRDefault="00256481">
      <w:pPr>
        <w:pStyle w:val="BodyText12"/>
        <w:shd w:val="clear" w:color="auto" w:fill="auto"/>
        <w:ind w:firstLine="360"/>
        <w:jc w:val="left"/>
      </w:pPr>
      <w:r>
        <w:rPr>
          <w:rStyle w:val="BodyText1"/>
        </w:rPr>
        <w:t xml:space="preserve">Winter </w:t>
      </w:r>
      <w:r>
        <w:t xml:space="preserve">Quarter </w:t>
      </w:r>
      <w:r>
        <w:rPr>
          <w:rStyle w:val="BodyText1"/>
        </w:rPr>
        <w:t xml:space="preserve">entertainment included Craig Karges- mentalist, </w:t>
      </w:r>
      <w:r>
        <w:t xml:space="preserve">Barry </w:t>
      </w:r>
      <w:r>
        <w:rPr>
          <w:rStyle w:val="BodyText1"/>
        </w:rPr>
        <w:t xml:space="preserve">Drake’s presentation of a "History </w:t>
      </w:r>
      <w:r>
        <w:t xml:space="preserve">of </w:t>
      </w:r>
      <w:r>
        <w:rPr>
          <w:rStyle w:val="BodyText1"/>
        </w:rPr>
        <w:t>Rock n' Roll,</w:t>
      </w:r>
      <w:r>
        <w:rPr>
          <w:rStyle w:val="BodyText1"/>
          <w:vertAlign w:val="superscript"/>
        </w:rPr>
        <w:t>1</w:t>
      </w:r>
      <w:r>
        <w:rPr>
          <w:rStyle w:val="BodyText1"/>
        </w:rPr>
        <w:t>' Daryl Rice - musician, Tim Cavanagh, comedian,</w:t>
      </w:r>
    </w:p>
    <w:p w:rsidR="00C91EB0" w:rsidRDefault="00256481">
      <w:pPr>
        <w:pStyle w:val="BodyText12"/>
        <w:shd w:val="clear" w:color="auto" w:fill="auto"/>
        <w:ind w:firstLine="0"/>
        <w:jc w:val="left"/>
      </w:pPr>
      <w:r>
        <w:rPr>
          <w:rStyle w:val="BodyText1"/>
        </w:rPr>
        <w:t xml:space="preserve">Rick Kelly - </w:t>
      </w:r>
      <w:r>
        <w:rPr>
          <w:rStyle w:val="BodyText1"/>
        </w:rPr>
        <w:t>musician, Denise Moses - comedian, the third Valentine*s Day Tuck-Ins, a wedding planning workshop, "Caricatures Unlimited," featuring an artist stationed in front of the cafeteria, Edward Jackman, a champion juggler/ comedian, a treasure hunt, Jack White,</w:t>
      </w:r>
      <w:r>
        <w:rPr>
          <w:rStyle w:val="BodyText1"/>
        </w:rPr>
        <w:t xml:space="preserve"> billiards trick-shot artist, a student health fair held in conjunction with the Holistic Health Week, and recreational tournaments in ping pong, volleyball, twister, trivia, billiards, uno, and frisbee golf.</w:t>
      </w:r>
    </w:p>
    <w:p w:rsidR="00C91EB0" w:rsidRDefault="00256481">
      <w:pPr>
        <w:pStyle w:val="BodyText12"/>
        <w:shd w:val="clear" w:color="auto" w:fill="auto"/>
        <w:ind w:firstLine="360"/>
        <w:jc w:val="left"/>
      </w:pPr>
      <w:r>
        <w:rPr>
          <w:rStyle w:val="BodyText1"/>
        </w:rPr>
        <w:t xml:space="preserve">The Sunday night movies continued to be a </w:t>
      </w:r>
      <w:r>
        <w:rPr>
          <w:rStyle w:val="BodyText1"/>
        </w:rPr>
        <w:t xml:space="preserve">success. Due to the availability of more current movie releases, the movies were shown at 7:00 </w:t>
      </w:r>
      <w:r>
        <w:rPr>
          <w:rStyle w:val="BodyText1"/>
        </w:rPr>
        <w:lastRenderedPageBreak/>
        <w:t>and 9:00 p.m. rather than only at 8:30 p.m.</w:t>
      </w:r>
    </w:p>
    <w:p w:rsidR="00C91EB0" w:rsidRDefault="00256481">
      <w:pPr>
        <w:pStyle w:val="BodyText12"/>
        <w:shd w:val="clear" w:color="auto" w:fill="auto"/>
        <w:spacing w:line="502" w:lineRule="exact"/>
        <w:ind w:firstLine="0"/>
        <w:jc w:val="left"/>
      </w:pPr>
      <w:r>
        <w:rPr>
          <w:rStyle w:val="BodyText1"/>
        </w:rPr>
        <w:t>These double showings brought crowds in excess of 10,000 students.</w:t>
      </w:r>
    </w:p>
    <w:p w:rsidR="00C91EB0" w:rsidRDefault="00256481">
      <w:pPr>
        <w:pStyle w:val="BodyText12"/>
        <w:shd w:val="clear" w:color="auto" w:fill="auto"/>
        <w:spacing w:line="480" w:lineRule="exact"/>
        <w:ind w:firstLine="360"/>
        <w:jc w:val="left"/>
      </w:pPr>
      <w:r>
        <w:rPr>
          <w:rStyle w:val="BodyText1"/>
        </w:rPr>
        <w:t>Greek Week was enthusiastically supported as expec</w:t>
      </w:r>
      <w:r>
        <w:rPr>
          <w:rStyle w:val="BodyText1"/>
        </w:rPr>
        <w:t>ted, with more minority participation this year than in the past. Events consisted of tug-o-war, chariot races, bicycle races, softball, tennis, greek Olympics, swimsuit, etc.</w:t>
      </w:r>
    </w:p>
    <w:p w:rsidR="00C91EB0" w:rsidRDefault="00256481">
      <w:pPr>
        <w:pStyle w:val="BodyText12"/>
        <w:shd w:val="clear" w:color="auto" w:fill="auto"/>
        <w:spacing w:line="480" w:lineRule="exact"/>
        <w:ind w:firstLine="0"/>
        <w:jc w:val="left"/>
      </w:pPr>
      <w:r>
        <w:rPr>
          <w:rStyle w:val="BodyText6"/>
        </w:rPr>
        <w:t>International Students</w:t>
      </w:r>
    </w:p>
    <w:p w:rsidR="00C91EB0" w:rsidRDefault="00256481">
      <w:pPr>
        <w:pStyle w:val="BodyText12"/>
        <w:shd w:val="clear" w:color="auto" w:fill="auto"/>
        <w:spacing w:line="480" w:lineRule="exact"/>
        <w:ind w:firstLine="360"/>
        <w:jc w:val="left"/>
      </w:pPr>
      <w:r>
        <w:rPr>
          <w:rStyle w:val="BodyText1"/>
        </w:rPr>
        <w:t>The Society for International Students continued its oper</w:t>
      </w:r>
      <w:r>
        <w:rPr>
          <w:rStyle w:val="BodyText1"/>
        </w:rPr>
        <w:t>ations in FY 1986 with approximately sixty members. In addition to participating in Homecoming festivities during the fall, it also co-hosted the visit of Dr. Samuel Asante, Scholar from the Center for African Studies at the University of Florida. It stage</w:t>
      </w:r>
      <w:r>
        <w:rPr>
          <w:rStyle w:val="BodyText1"/>
        </w:rPr>
        <w:t>d the International Student Dinner winter quarter which was attended by two hundred guests who dined on over fifteen dishes from countries in Asia, South America, Europe, and Africa. The members learned from each other and made many friends by their collab</w:t>
      </w:r>
      <w:r>
        <w:rPr>
          <w:rStyle w:val="BodyText1"/>
        </w:rPr>
        <w:t xml:space="preserve">orative efforts. </w:t>
      </w:r>
      <w:r>
        <w:rPr>
          <w:rStyle w:val="BodyText6"/>
        </w:rPr>
        <w:t>Testing</w:t>
      </w:r>
    </w:p>
    <w:p w:rsidR="00C91EB0" w:rsidRDefault="00256481">
      <w:pPr>
        <w:pStyle w:val="BodyText12"/>
        <w:shd w:val="clear" w:color="auto" w:fill="auto"/>
        <w:ind w:firstLine="360"/>
        <w:jc w:val="left"/>
      </w:pPr>
      <w:r>
        <w:rPr>
          <w:rStyle w:val="BodyText1"/>
        </w:rPr>
        <w:t>The position of Testing Officer was created within the Division of Student Affairs on the Valdosta State College campus during the year, and Mrs. Mary Barron was appointed to the position. She had the overall responsibility to secu</w:t>
      </w:r>
      <w:r>
        <w:rPr>
          <w:rStyle w:val="BodyText1"/>
        </w:rPr>
        <w:t>re, coordinate, prepare, supervise, and administer national, state, and institutionally scheduled standardized tests. Four new off-campus test sites were created during the year to assist students in Valdosta State College's off-campus programs. Since Vald</w:t>
      </w:r>
      <w:r>
        <w:rPr>
          <w:rStyle w:val="BodyText1"/>
        </w:rPr>
        <w:t>osta State is a national</w:t>
      </w:r>
    </w:p>
    <w:p w:rsidR="00C91EB0" w:rsidRDefault="00256481">
      <w:pPr>
        <w:pStyle w:val="BodyText12"/>
        <w:shd w:val="clear" w:color="auto" w:fill="auto"/>
        <w:spacing w:line="482" w:lineRule="exact"/>
        <w:ind w:firstLine="0"/>
        <w:jc w:val="left"/>
      </w:pPr>
      <w:r>
        <w:rPr>
          <w:rStyle w:val="BodyText1"/>
        </w:rPr>
        <w:t>testing center, tests were administerd on campus to non- traditional students who aspire to attain and achieve levels of designated lettered titles in their respective fields of employment.</w:t>
      </w:r>
    </w:p>
    <w:p w:rsidR="00C91EB0" w:rsidRDefault="00256481">
      <w:pPr>
        <w:pStyle w:val="BodyText12"/>
        <w:shd w:val="clear" w:color="auto" w:fill="auto"/>
        <w:ind w:firstLine="360"/>
        <w:jc w:val="left"/>
      </w:pPr>
      <w:r>
        <w:rPr>
          <w:rStyle w:val="BodyText1"/>
        </w:rPr>
        <w:lastRenderedPageBreak/>
        <w:t>The name of the test administered, the to</w:t>
      </w:r>
      <w:r>
        <w:rPr>
          <w:rStyle w:val="BodyText1"/>
        </w:rPr>
        <w:t>tal number of times, and the number of candidates tested are given below</w:t>
      </w:r>
    </w:p>
    <w:tbl>
      <w:tblPr>
        <w:tblOverlap w:val="never"/>
        <w:tblW w:w="0" w:type="auto"/>
        <w:tblLayout w:type="fixed"/>
        <w:tblCellMar>
          <w:left w:w="10" w:type="dxa"/>
          <w:right w:w="10" w:type="dxa"/>
        </w:tblCellMar>
        <w:tblLook w:val="04A0" w:firstRow="1" w:lastRow="0" w:firstColumn="1" w:lastColumn="0" w:noHBand="0" w:noVBand="1"/>
      </w:tblPr>
      <w:tblGrid>
        <w:gridCol w:w="2242"/>
        <w:gridCol w:w="1584"/>
        <w:gridCol w:w="2242"/>
      </w:tblGrid>
      <w:tr w:rsidR="00C91EB0">
        <w:tblPrEx>
          <w:tblCellMar>
            <w:top w:w="0" w:type="dxa"/>
            <w:bottom w:w="0" w:type="dxa"/>
          </w:tblCellMar>
        </w:tblPrEx>
        <w:trPr>
          <w:trHeight w:val="686"/>
        </w:trPr>
        <w:tc>
          <w:tcPr>
            <w:tcW w:w="2242" w:type="dxa"/>
            <w:shd w:val="clear" w:color="auto" w:fill="FFFFFF"/>
          </w:tcPr>
          <w:p w:rsidR="00C91EB0" w:rsidRDefault="00256481">
            <w:pPr>
              <w:pStyle w:val="BodyText12"/>
              <w:shd w:val="clear" w:color="auto" w:fill="auto"/>
              <w:ind w:firstLine="0"/>
              <w:jc w:val="left"/>
            </w:pPr>
            <w:r>
              <w:rPr>
                <w:rStyle w:val="BodyText9"/>
              </w:rPr>
              <w:t>985-86 academic Name of</w:t>
            </w:r>
          </w:p>
        </w:tc>
        <w:tc>
          <w:tcPr>
            <w:tcW w:w="1584" w:type="dxa"/>
            <w:shd w:val="clear" w:color="auto" w:fill="FFFFFF"/>
          </w:tcPr>
          <w:p w:rsidR="00C91EB0" w:rsidRDefault="00256481">
            <w:pPr>
              <w:pStyle w:val="BodyText12"/>
              <w:shd w:val="clear" w:color="auto" w:fill="auto"/>
              <w:spacing w:line="475" w:lineRule="exact"/>
              <w:ind w:firstLine="0"/>
              <w:jc w:val="left"/>
            </w:pPr>
            <w:r>
              <w:rPr>
                <w:rStyle w:val="BodyText9"/>
              </w:rPr>
              <w:t>year. Tota 1</w:t>
            </w:r>
          </w:p>
        </w:tc>
        <w:tc>
          <w:tcPr>
            <w:tcW w:w="2242" w:type="dxa"/>
            <w:shd w:val="clear" w:color="auto" w:fill="FFFFFF"/>
          </w:tcPr>
          <w:p w:rsidR="00C91EB0" w:rsidRDefault="00256481">
            <w:pPr>
              <w:pStyle w:val="BodyText12"/>
              <w:shd w:val="clear" w:color="auto" w:fill="auto"/>
              <w:spacing w:line="220" w:lineRule="exact"/>
              <w:ind w:firstLine="0"/>
              <w:jc w:val="left"/>
            </w:pPr>
            <w:r>
              <w:rPr>
                <w:rStyle w:val="BodyText9"/>
              </w:rPr>
              <w:t>Total</w:t>
            </w:r>
          </w:p>
        </w:tc>
      </w:tr>
      <w:tr w:rsidR="00C91EB0">
        <w:tblPrEx>
          <w:tblCellMar>
            <w:top w:w="0" w:type="dxa"/>
            <w:bottom w:w="0" w:type="dxa"/>
          </w:tblCellMar>
        </w:tblPrEx>
        <w:trPr>
          <w:trHeight w:val="365"/>
        </w:trPr>
        <w:tc>
          <w:tcPr>
            <w:tcW w:w="2242" w:type="dxa"/>
            <w:shd w:val="clear" w:color="auto" w:fill="FFFFFF"/>
          </w:tcPr>
          <w:p w:rsidR="00C91EB0" w:rsidRDefault="00256481">
            <w:pPr>
              <w:pStyle w:val="BodyText12"/>
              <w:shd w:val="clear" w:color="auto" w:fill="auto"/>
              <w:spacing w:line="220" w:lineRule="exact"/>
              <w:ind w:firstLine="0"/>
              <w:jc w:val="left"/>
            </w:pPr>
            <w:r>
              <w:rPr>
                <w:rStyle w:val="BodyText9"/>
              </w:rPr>
              <w:t>Test</w:t>
            </w:r>
          </w:p>
        </w:tc>
        <w:tc>
          <w:tcPr>
            <w:tcW w:w="1584" w:type="dxa"/>
            <w:shd w:val="clear" w:color="auto" w:fill="FFFFFF"/>
          </w:tcPr>
          <w:p w:rsidR="00C91EB0" w:rsidRDefault="00256481">
            <w:pPr>
              <w:pStyle w:val="BodyText12"/>
              <w:shd w:val="clear" w:color="auto" w:fill="auto"/>
              <w:spacing w:line="220" w:lineRule="exact"/>
              <w:ind w:firstLine="0"/>
              <w:jc w:val="left"/>
            </w:pPr>
            <w:r>
              <w:rPr>
                <w:rStyle w:val="BodyText9"/>
              </w:rPr>
              <w:t>Times</w:t>
            </w:r>
          </w:p>
        </w:tc>
        <w:tc>
          <w:tcPr>
            <w:tcW w:w="2242" w:type="dxa"/>
            <w:shd w:val="clear" w:color="auto" w:fill="FFFFFF"/>
          </w:tcPr>
          <w:p w:rsidR="00C91EB0" w:rsidRDefault="00256481">
            <w:pPr>
              <w:pStyle w:val="BodyText12"/>
              <w:shd w:val="clear" w:color="auto" w:fill="auto"/>
              <w:spacing w:line="220" w:lineRule="exact"/>
              <w:ind w:firstLine="0"/>
              <w:jc w:val="left"/>
            </w:pPr>
            <w:r>
              <w:rPr>
                <w:rStyle w:val="BodyText9"/>
              </w:rPr>
              <w:t>Candidates</w:t>
            </w:r>
          </w:p>
        </w:tc>
      </w:tr>
      <w:tr w:rsidR="00C91EB0">
        <w:tblPrEx>
          <w:tblCellMar>
            <w:top w:w="0" w:type="dxa"/>
            <w:bottom w:w="0" w:type="dxa"/>
          </w:tblCellMar>
        </w:tblPrEx>
        <w:trPr>
          <w:trHeight w:val="365"/>
        </w:trPr>
        <w:tc>
          <w:tcPr>
            <w:tcW w:w="2242" w:type="dxa"/>
            <w:shd w:val="clear" w:color="auto" w:fill="FFFFFF"/>
          </w:tcPr>
          <w:p w:rsidR="00C91EB0" w:rsidRDefault="00256481">
            <w:pPr>
              <w:pStyle w:val="BodyText12"/>
              <w:shd w:val="clear" w:color="auto" w:fill="auto"/>
              <w:spacing w:line="220" w:lineRule="exact"/>
              <w:ind w:firstLine="0"/>
              <w:jc w:val="left"/>
            </w:pPr>
            <w:r>
              <w:rPr>
                <w:rStyle w:val="BodyText9"/>
              </w:rPr>
              <w:t>CPCU</w:t>
            </w:r>
          </w:p>
        </w:tc>
        <w:tc>
          <w:tcPr>
            <w:tcW w:w="1584" w:type="dxa"/>
            <w:shd w:val="clear" w:color="auto" w:fill="FFFFFF"/>
          </w:tcPr>
          <w:p w:rsidR="00C91EB0" w:rsidRDefault="00256481">
            <w:pPr>
              <w:pStyle w:val="BodyText12"/>
              <w:shd w:val="clear" w:color="auto" w:fill="auto"/>
              <w:spacing w:line="220" w:lineRule="exact"/>
              <w:ind w:firstLine="0"/>
              <w:jc w:val="left"/>
            </w:pPr>
            <w:r>
              <w:rPr>
                <w:rStyle w:val="BodyText9"/>
              </w:rPr>
              <w:t>2</w:t>
            </w:r>
          </w:p>
        </w:tc>
        <w:tc>
          <w:tcPr>
            <w:tcW w:w="2242" w:type="dxa"/>
            <w:shd w:val="clear" w:color="auto" w:fill="FFFFFF"/>
          </w:tcPr>
          <w:p w:rsidR="00C91EB0" w:rsidRDefault="00256481">
            <w:pPr>
              <w:pStyle w:val="BodyText12"/>
              <w:shd w:val="clear" w:color="auto" w:fill="auto"/>
              <w:spacing w:line="220" w:lineRule="exact"/>
              <w:ind w:firstLine="0"/>
              <w:jc w:val="left"/>
            </w:pPr>
            <w:r>
              <w:rPr>
                <w:rStyle w:val="BodyText9"/>
              </w:rPr>
              <w:t>2</w:t>
            </w:r>
          </w:p>
        </w:tc>
      </w:tr>
      <w:tr w:rsidR="00C91EB0">
        <w:tblPrEx>
          <w:tblCellMar>
            <w:top w:w="0" w:type="dxa"/>
            <w:bottom w:w="0" w:type="dxa"/>
          </w:tblCellMar>
        </w:tblPrEx>
        <w:trPr>
          <w:trHeight w:val="235"/>
        </w:trPr>
        <w:tc>
          <w:tcPr>
            <w:tcW w:w="2242" w:type="dxa"/>
            <w:shd w:val="clear" w:color="auto" w:fill="FFFFFF"/>
          </w:tcPr>
          <w:p w:rsidR="00C91EB0" w:rsidRDefault="00256481">
            <w:pPr>
              <w:pStyle w:val="BodyText12"/>
              <w:shd w:val="clear" w:color="auto" w:fill="auto"/>
              <w:spacing w:line="220" w:lineRule="exact"/>
              <w:ind w:firstLine="0"/>
              <w:jc w:val="left"/>
            </w:pPr>
            <w:r>
              <w:rPr>
                <w:rStyle w:val="BodyText9"/>
              </w:rPr>
              <w:t>IIA</w:t>
            </w:r>
          </w:p>
        </w:tc>
        <w:tc>
          <w:tcPr>
            <w:tcW w:w="1584" w:type="dxa"/>
            <w:shd w:val="clear" w:color="auto" w:fill="FFFFFF"/>
          </w:tcPr>
          <w:p w:rsidR="00C91EB0" w:rsidRDefault="00256481">
            <w:pPr>
              <w:pStyle w:val="BodyText12"/>
              <w:shd w:val="clear" w:color="auto" w:fill="auto"/>
              <w:spacing w:line="220" w:lineRule="exact"/>
              <w:ind w:firstLine="0"/>
              <w:jc w:val="left"/>
            </w:pPr>
            <w:r>
              <w:rPr>
                <w:rStyle w:val="BodyText9"/>
              </w:rPr>
              <w:t>2</w:t>
            </w:r>
          </w:p>
        </w:tc>
        <w:tc>
          <w:tcPr>
            <w:tcW w:w="2242" w:type="dxa"/>
            <w:shd w:val="clear" w:color="auto" w:fill="FFFFFF"/>
          </w:tcPr>
          <w:p w:rsidR="00C91EB0" w:rsidRDefault="00256481">
            <w:pPr>
              <w:pStyle w:val="BodyText12"/>
              <w:shd w:val="clear" w:color="auto" w:fill="auto"/>
              <w:spacing w:line="220" w:lineRule="exact"/>
              <w:ind w:firstLine="0"/>
              <w:jc w:val="left"/>
            </w:pPr>
            <w:r>
              <w:rPr>
                <w:rStyle w:val="BodyText9"/>
              </w:rPr>
              <w:t>9</w:t>
            </w:r>
          </w:p>
        </w:tc>
      </w:tr>
      <w:tr w:rsidR="00C91EB0">
        <w:tblPrEx>
          <w:tblCellMar>
            <w:top w:w="0" w:type="dxa"/>
            <w:bottom w:w="0" w:type="dxa"/>
          </w:tblCellMar>
        </w:tblPrEx>
        <w:trPr>
          <w:trHeight w:val="245"/>
        </w:trPr>
        <w:tc>
          <w:tcPr>
            <w:tcW w:w="2242" w:type="dxa"/>
            <w:shd w:val="clear" w:color="auto" w:fill="FFFFFF"/>
          </w:tcPr>
          <w:p w:rsidR="00C91EB0" w:rsidRDefault="00256481">
            <w:pPr>
              <w:pStyle w:val="BodyText12"/>
              <w:shd w:val="clear" w:color="auto" w:fill="auto"/>
              <w:spacing w:line="220" w:lineRule="exact"/>
              <w:ind w:firstLine="0"/>
              <w:jc w:val="left"/>
            </w:pPr>
            <w:r>
              <w:rPr>
                <w:rStyle w:val="BodyText9"/>
              </w:rPr>
              <w:t>CPM</w:t>
            </w:r>
          </w:p>
        </w:tc>
        <w:tc>
          <w:tcPr>
            <w:tcW w:w="1584" w:type="dxa"/>
            <w:shd w:val="clear" w:color="auto" w:fill="FFFFFF"/>
          </w:tcPr>
          <w:p w:rsidR="00C91EB0" w:rsidRDefault="00256481">
            <w:pPr>
              <w:pStyle w:val="BodyText12"/>
              <w:shd w:val="clear" w:color="auto" w:fill="auto"/>
              <w:spacing w:line="220" w:lineRule="exact"/>
              <w:ind w:firstLine="0"/>
              <w:jc w:val="left"/>
            </w:pPr>
            <w:r>
              <w:rPr>
                <w:rStyle w:val="BodyText9"/>
              </w:rPr>
              <w:t>3</w:t>
            </w:r>
          </w:p>
        </w:tc>
        <w:tc>
          <w:tcPr>
            <w:tcW w:w="2242" w:type="dxa"/>
            <w:shd w:val="clear" w:color="auto" w:fill="FFFFFF"/>
          </w:tcPr>
          <w:p w:rsidR="00C91EB0" w:rsidRDefault="00256481">
            <w:pPr>
              <w:pStyle w:val="BodyText12"/>
              <w:shd w:val="clear" w:color="auto" w:fill="auto"/>
              <w:spacing w:line="220" w:lineRule="exact"/>
              <w:ind w:firstLine="0"/>
              <w:jc w:val="left"/>
            </w:pPr>
            <w:r>
              <w:rPr>
                <w:rStyle w:val="BodyText9"/>
              </w:rPr>
              <w:t>38</w:t>
            </w:r>
          </w:p>
        </w:tc>
      </w:tr>
      <w:tr w:rsidR="00C91EB0">
        <w:tblPrEx>
          <w:tblCellMar>
            <w:top w:w="0" w:type="dxa"/>
            <w:bottom w:w="0" w:type="dxa"/>
          </w:tblCellMar>
        </w:tblPrEx>
        <w:trPr>
          <w:trHeight w:val="235"/>
        </w:trPr>
        <w:tc>
          <w:tcPr>
            <w:tcW w:w="2242" w:type="dxa"/>
            <w:shd w:val="clear" w:color="auto" w:fill="FFFFFF"/>
          </w:tcPr>
          <w:p w:rsidR="00C91EB0" w:rsidRDefault="00256481">
            <w:pPr>
              <w:pStyle w:val="BodyText12"/>
              <w:shd w:val="clear" w:color="auto" w:fill="auto"/>
              <w:spacing w:line="220" w:lineRule="exact"/>
              <w:ind w:firstLine="0"/>
              <w:jc w:val="left"/>
            </w:pPr>
            <w:r>
              <w:rPr>
                <w:rStyle w:val="BodyText9"/>
              </w:rPr>
              <w:t>API</w:t>
            </w:r>
          </w:p>
        </w:tc>
        <w:tc>
          <w:tcPr>
            <w:tcW w:w="1584" w:type="dxa"/>
            <w:shd w:val="clear" w:color="auto" w:fill="FFFFFF"/>
          </w:tcPr>
          <w:p w:rsidR="00C91EB0" w:rsidRDefault="00256481">
            <w:pPr>
              <w:pStyle w:val="BodyText12"/>
              <w:shd w:val="clear" w:color="auto" w:fill="auto"/>
              <w:spacing w:line="220" w:lineRule="exact"/>
              <w:ind w:firstLine="0"/>
              <w:jc w:val="left"/>
            </w:pPr>
            <w:r>
              <w:rPr>
                <w:rStyle w:val="BodyText9"/>
              </w:rPr>
              <w:t>1</w:t>
            </w:r>
          </w:p>
        </w:tc>
        <w:tc>
          <w:tcPr>
            <w:tcW w:w="2242" w:type="dxa"/>
            <w:shd w:val="clear" w:color="auto" w:fill="FFFFFF"/>
          </w:tcPr>
          <w:p w:rsidR="00C91EB0" w:rsidRDefault="00256481">
            <w:pPr>
              <w:pStyle w:val="BodyText12"/>
              <w:shd w:val="clear" w:color="auto" w:fill="auto"/>
              <w:spacing w:line="220" w:lineRule="exact"/>
              <w:ind w:firstLine="0"/>
              <w:jc w:val="left"/>
            </w:pPr>
            <w:r>
              <w:rPr>
                <w:rStyle w:val="BodyText9"/>
              </w:rPr>
              <w:t>1</w:t>
            </w:r>
          </w:p>
        </w:tc>
      </w:tr>
      <w:tr w:rsidR="00C91EB0">
        <w:tblPrEx>
          <w:tblCellMar>
            <w:top w:w="0" w:type="dxa"/>
            <w:bottom w:w="0" w:type="dxa"/>
          </w:tblCellMar>
        </w:tblPrEx>
        <w:trPr>
          <w:trHeight w:val="245"/>
        </w:trPr>
        <w:tc>
          <w:tcPr>
            <w:tcW w:w="2242" w:type="dxa"/>
            <w:shd w:val="clear" w:color="auto" w:fill="FFFFFF"/>
          </w:tcPr>
          <w:p w:rsidR="00C91EB0" w:rsidRDefault="00256481">
            <w:pPr>
              <w:pStyle w:val="BodyText12"/>
              <w:shd w:val="clear" w:color="auto" w:fill="auto"/>
              <w:spacing w:line="220" w:lineRule="exact"/>
              <w:ind w:firstLine="0"/>
              <w:jc w:val="left"/>
            </w:pPr>
            <w:r>
              <w:rPr>
                <w:rStyle w:val="BodyText9"/>
              </w:rPr>
              <w:t>ACT</w:t>
            </w:r>
          </w:p>
        </w:tc>
        <w:tc>
          <w:tcPr>
            <w:tcW w:w="1584" w:type="dxa"/>
            <w:shd w:val="clear" w:color="auto" w:fill="FFFFFF"/>
          </w:tcPr>
          <w:p w:rsidR="00C91EB0" w:rsidRDefault="00256481">
            <w:pPr>
              <w:pStyle w:val="BodyText12"/>
              <w:shd w:val="clear" w:color="auto" w:fill="auto"/>
              <w:spacing w:line="220" w:lineRule="exact"/>
              <w:ind w:firstLine="0"/>
              <w:jc w:val="left"/>
            </w:pPr>
            <w:r>
              <w:rPr>
                <w:rStyle w:val="BodyText9"/>
              </w:rPr>
              <w:t>1</w:t>
            </w:r>
          </w:p>
        </w:tc>
        <w:tc>
          <w:tcPr>
            <w:tcW w:w="2242" w:type="dxa"/>
            <w:shd w:val="clear" w:color="auto" w:fill="FFFFFF"/>
          </w:tcPr>
          <w:p w:rsidR="00C91EB0" w:rsidRDefault="00256481">
            <w:pPr>
              <w:pStyle w:val="BodyText12"/>
              <w:shd w:val="clear" w:color="auto" w:fill="auto"/>
              <w:spacing w:line="220" w:lineRule="exact"/>
              <w:ind w:firstLine="0"/>
              <w:jc w:val="left"/>
            </w:pPr>
            <w:r>
              <w:rPr>
                <w:rStyle w:val="BodyText9"/>
              </w:rPr>
              <w:t>14</w:t>
            </w:r>
          </w:p>
        </w:tc>
      </w:tr>
      <w:tr w:rsidR="00C91EB0">
        <w:tblPrEx>
          <w:tblCellMar>
            <w:top w:w="0" w:type="dxa"/>
            <w:bottom w:w="0" w:type="dxa"/>
          </w:tblCellMar>
        </w:tblPrEx>
        <w:trPr>
          <w:trHeight w:val="240"/>
        </w:trPr>
        <w:tc>
          <w:tcPr>
            <w:tcW w:w="2242" w:type="dxa"/>
            <w:shd w:val="clear" w:color="auto" w:fill="FFFFFF"/>
          </w:tcPr>
          <w:p w:rsidR="00C91EB0" w:rsidRDefault="00256481">
            <w:pPr>
              <w:pStyle w:val="BodyText12"/>
              <w:shd w:val="clear" w:color="auto" w:fill="auto"/>
              <w:spacing w:line="220" w:lineRule="exact"/>
              <w:ind w:firstLine="0"/>
              <w:jc w:val="left"/>
            </w:pPr>
            <w:r>
              <w:rPr>
                <w:rStyle w:val="BodyText9"/>
              </w:rPr>
              <w:t>CLEP</w:t>
            </w:r>
          </w:p>
        </w:tc>
        <w:tc>
          <w:tcPr>
            <w:tcW w:w="1584" w:type="dxa"/>
            <w:shd w:val="clear" w:color="auto" w:fill="FFFFFF"/>
          </w:tcPr>
          <w:p w:rsidR="00C91EB0" w:rsidRDefault="00256481">
            <w:pPr>
              <w:pStyle w:val="BodyText12"/>
              <w:shd w:val="clear" w:color="auto" w:fill="auto"/>
              <w:spacing w:line="220" w:lineRule="exact"/>
              <w:ind w:firstLine="0"/>
              <w:jc w:val="left"/>
            </w:pPr>
            <w:r>
              <w:rPr>
                <w:rStyle w:val="BodyText9"/>
              </w:rPr>
              <w:t>9</w:t>
            </w:r>
          </w:p>
        </w:tc>
        <w:tc>
          <w:tcPr>
            <w:tcW w:w="2242" w:type="dxa"/>
            <w:shd w:val="clear" w:color="auto" w:fill="FFFFFF"/>
          </w:tcPr>
          <w:p w:rsidR="00C91EB0" w:rsidRDefault="00256481">
            <w:pPr>
              <w:pStyle w:val="BodyText12"/>
              <w:shd w:val="clear" w:color="auto" w:fill="auto"/>
              <w:spacing w:line="220" w:lineRule="exact"/>
              <w:ind w:firstLine="0"/>
              <w:jc w:val="left"/>
            </w:pPr>
            <w:r>
              <w:rPr>
                <w:rStyle w:val="BodyText9"/>
              </w:rPr>
              <w:t>32</w:t>
            </w:r>
          </w:p>
        </w:tc>
      </w:tr>
      <w:tr w:rsidR="00C91EB0">
        <w:tblPrEx>
          <w:tblCellMar>
            <w:top w:w="0" w:type="dxa"/>
            <w:bottom w:w="0" w:type="dxa"/>
          </w:tblCellMar>
        </w:tblPrEx>
        <w:trPr>
          <w:trHeight w:val="230"/>
        </w:trPr>
        <w:tc>
          <w:tcPr>
            <w:tcW w:w="2242" w:type="dxa"/>
            <w:shd w:val="clear" w:color="auto" w:fill="FFFFFF"/>
          </w:tcPr>
          <w:p w:rsidR="00C91EB0" w:rsidRDefault="00256481">
            <w:pPr>
              <w:pStyle w:val="BodyText12"/>
              <w:shd w:val="clear" w:color="auto" w:fill="auto"/>
              <w:spacing w:line="220" w:lineRule="exact"/>
              <w:ind w:firstLine="0"/>
              <w:jc w:val="left"/>
            </w:pPr>
            <w:r>
              <w:rPr>
                <w:rStyle w:val="BodyText9"/>
              </w:rPr>
              <w:t>GMAT</w:t>
            </w:r>
          </w:p>
        </w:tc>
        <w:tc>
          <w:tcPr>
            <w:tcW w:w="1584" w:type="dxa"/>
            <w:shd w:val="clear" w:color="auto" w:fill="FFFFFF"/>
          </w:tcPr>
          <w:p w:rsidR="00C91EB0" w:rsidRDefault="00256481">
            <w:pPr>
              <w:pStyle w:val="BodyText12"/>
              <w:shd w:val="clear" w:color="auto" w:fill="auto"/>
              <w:spacing w:line="220" w:lineRule="exact"/>
              <w:ind w:firstLine="0"/>
              <w:jc w:val="left"/>
            </w:pPr>
            <w:r>
              <w:rPr>
                <w:rStyle w:val="BodyText9"/>
              </w:rPr>
              <w:t>3</w:t>
            </w:r>
          </w:p>
        </w:tc>
        <w:tc>
          <w:tcPr>
            <w:tcW w:w="2242" w:type="dxa"/>
            <w:shd w:val="clear" w:color="auto" w:fill="FFFFFF"/>
          </w:tcPr>
          <w:p w:rsidR="00C91EB0" w:rsidRDefault="00256481">
            <w:pPr>
              <w:pStyle w:val="BodyText12"/>
              <w:shd w:val="clear" w:color="auto" w:fill="auto"/>
              <w:spacing w:line="220" w:lineRule="exact"/>
              <w:ind w:firstLine="0"/>
              <w:jc w:val="left"/>
            </w:pPr>
            <w:r>
              <w:rPr>
                <w:rStyle w:val="BodyText9"/>
              </w:rPr>
              <w:t>55</w:t>
            </w:r>
          </w:p>
        </w:tc>
      </w:tr>
      <w:tr w:rsidR="00C91EB0">
        <w:tblPrEx>
          <w:tblCellMar>
            <w:top w:w="0" w:type="dxa"/>
            <w:bottom w:w="0" w:type="dxa"/>
          </w:tblCellMar>
        </w:tblPrEx>
        <w:trPr>
          <w:trHeight w:val="240"/>
        </w:trPr>
        <w:tc>
          <w:tcPr>
            <w:tcW w:w="2242" w:type="dxa"/>
            <w:shd w:val="clear" w:color="auto" w:fill="FFFFFF"/>
          </w:tcPr>
          <w:p w:rsidR="00C91EB0" w:rsidRDefault="00256481">
            <w:pPr>
              <w:pStyle w:val="BodyText12"/>
              <w:shd w:val="clear" w:color="auto" w:fill="auto"/>
              <w:spacing w:line="220" w:lineRule="exact"/>
              <w:ind w:firstLine="0"/>
              <w:jc w:val="left"/>
            </w:pPr>
            <w:r>
              <w:rPr>
                <w:rStyle w:val="BodyText9"/>
              </w:rPr>
              <w:t>GRE</w:t>
            </w:r>
          </w:p>
        </w:tc>
        <w:tc>
          <w:tcPr>
            <w:tcW w:w="1584" w:type="dxa"/>
            <w:shd w:val="clear" w:color="auto" w:fill="FFFFFF"/>
          </w:tcPr>
          <w:p w:rsidR="00C91EB0" w:rsidRDefault="00256481">
            <w:pPr>
              <w:pStyle w:val="BodyText12"/>
              <w:shd w:val="clear" w:color="auto" w:fill="auto"/>
              <w:spacing w:line="220" w:lineRule="exact"/>
              <w:ind w:firstLine="0"/>
              <w:jc w:val="left"/>
            </w:pPr>
            <w:r>
              <w:rPr>
                <w:rStyle w:val="BodyText9"/>
              </w:rPr>
              <w:t>4</w:t>
            </w:r>
          </w:p>
        </w:tc>
        <w:tc>
          <w:tcPr>
            <w:tcW w:w="2242" w:type="dxa"/>
            <w:shd w:val="clear" w:color="auto" w:fill="FFFFFF"/>
          </w:tcPr>
          <w:p w:rsidR="00C91EB0" w:rsidRDefault="00256481">
            <w:pPr>
              <w:pStyle w:val="BodyText12"/>
              <w:shd w:val="clear" w:color="auto" w:fill="auto"/>
              <w:spacing w:line="220" w:lineRule="exact"/>
              <w:ind w:firstLine="0"/>
              <w:jc w:val="left"/>
            </w:pPr>
            <w:r>
              <w:rPr>
                <w:rStyle w:val="BodyText9"/>
              </w:rPr>
              <w:t>126</w:t>
            </w:r>
          </w:p>
        </w:tc>
      </w:tr>
      <w:tr w:rsidR="00C91EB0">
        <w:tblPrEx>
          <w:tblCellMar>
            <w:top w:w="0" w:type="dxa"/>
            <w:bottom w:w="0" w:type="dxa"/>
          </w:tblCellMar>
        </w:tblPrEx>
        <w:trPr>
          <w:trHeight w:val="240"/>
        </w:trPr>
        <w:tc>
          <w:tcPr>
            <w:tcW w:w="2242" w:type="dxa"/>
            <w:shd w:val="clear" w:color="auto" w:fill="FFFFFF"/>
          </w:tcPr>
          <w:p w:rsidR="00C91EB0" w:rsidRDefault="00256481">
            <w:pPr>
              <w:pStyle w:val="BodyText12"/>
              <w:shd w:val="clear" w:color="auto" w:fill="auto"/>
              <w:spacing w:line="220" w:lineRule="exact"/>
              <w:ind w:firstLine="0"/>
              <w:jc w:val="left"/>
            </w:pPr>
            <w:r>
              <w:rPr>
                <w:rStyle w:val="BodyText9"/>
              </w:rPr>
              <w:t>ISP</w:t>
            </w:r>
          </w:p>
        </w:tc>
        <w:tc>
          <w:tcPr>
            <w:tcW w:w="1584" w:type="dxa"/>
            <w:shd w:val="clear" w:color="auto" w:fill="FFFFFF"/>
          </w:tcPr>
          <w:p w:rsidR="00C91EB0" w:rsidRDefault="00256481">
            <w:pPr>
              <w:pStyle w:val="BodyText12"/>
              <w:shd w:val="clear" w:color="auto" w:fill="auto"/>
              <w:spacing w:line="220" w:lineRule="exact"/>
              <w:ind w:firstLine="0"/>
              <w:jc w:val="left"/>
            </w:pPr>
            <w:r>
              <w:rPr>
                <w:rStyle w:val="BodyText9"/>
              </w:rPr>
              <w:t>10</w:t>
            </w:r>
          </w:p>
        </w:tc>
        <w:tc>
          <w:tcPr>
            <w:tcW w:w="2242" w:type="dxa"/>
            <w:shd w:val="clear" w:color="auto" w:fill="FFFFFF"/>
          </w:tcPr>
          <w:p w:rsidR="00C91EB0" w:rsidRDefault="00256481">
            <w:pPr>
              <w:pStyle w:val="BodyText12"/>
              <w:shd w:val="clear" w:color="auto" w:fill="auto"/>
              <w:spacing w:line="220" w:lineRule="exact"/>
              <w:ind w:firstLine="0"/>
              <w:jc w:val="left"/>
            </w:pPr>
            <w:r>
              <w:rPr>
                <w:rStyle w:val="BodyText9"/>
              </w:rPr>
              <w:t>10</w:t>
            </w:r>
          </w:p>
        </w:tc>
      </w:tr>
      <w:tr w:rsidR="00C91EB0">
        <w:tblPrEx>
          <w:tblCellMar>
            <w:top w:w="0" w:type="dxa"/>
            <w:bottom w:w="0" w:type="dxa"/>
          </w:tblCellMar>
        </w:tblPrEx>
        <w:trPr>
          <w:trHeight w:val="245"/>
        </w:trPr>
        <w:tc>
          <w:tcPr>
            <w:tcW w:w="2242" w:type="dxa"/>
            <w:shd w:val="clear" w:color="auto" w:fill="FFFFFF"/>
          </w:tcPr>
          <w:p w:rsidR="00C91EB0" w:rsidRDefault="00256481">
            <w:pPr>
              <w:pStyle w:val="BodyText12"/>
              <w:shd w:val="clear" w:color="auto" w:fill="auto"/>
              <w:spacing w:line="220" w:lineRule="exact"/>
              <w:ind w:firstLine="0"/>
              <w:jc w:val="left"/>
            </w:pPr>
            <w:r>
              <w:rPr>
                <w:rStyle w:val="BodyText9"/>
              </w:rPr>
              <w:t>I SAT</w:t>
            </w:r>
          </w:p>
        </w:tc>
        <w:tc>
          <w:tcPr>
            <w:tcW w:w="1584" w:type="dxa"/>
            <w:shd w:val="clear" w:color="auto" w:fill="FFFFFF"/>
          </w:tcPr>
          <w:p w:rsidR="00C91EB0" w:rsidRDefault="00256481">
            <w:pPr>
              <w:pStyle w:val="BodyText12"/>
              <w:shd w:val="clear" w:color="auto" w:fill="auto"/>
              <w:spacing w:line="220" w:lineRule="exact"/>
              <w:ind w:firstLine="0"/>
              <w:jc w:val="left"/>
            </w:pPr>
            <w:r>
              <w:rPr>
                <w:rStyle w:val="BodyText9"/>
              </w:rPr>
              <w:t>16</w:t>
            </w:r>
          </w:p>
        </w:tc>
        <w:tc>
          <w:tcPr>
            <w:tcW w:w="2242" w:type="dxa"/>
            <w:shd w:val="clear" w:color="auto" w:fill="FFFFFF"/>
          </w:tcPr>
          <w:p w:rsidR="00C91EB0" w:rsidRDefault="00256481">
            <w:pPr>
              <w:pStyle w:val="BodyText12"/>
              <w:shd w:val="clear" w:color="auto" w:fill="auto"/>
              <w:spacing w:line="220" w:lineRule="exact"/>
              <w:ind w:firstLine="0"/>
              <w:jc w:val="left"/>
            </w:pPr>
            <w:r>
              <w:rPr>
                <w:rStyle w:val="BodyText9"/>
              </w:rPr>
              <w:t>157</w:t>
            </w:r>
          </w:p>
        </w:tc>
      </w:tr>
      <w:tr w:rsidR="00C91EB0">
        <w:tblPrEx>
          <w:tblCellMar>
            <w:top w:w="0" w:type="dxa"/>
            <w:bottom w:w="0" w:type="dxa"/>
          </w:tblCellMar>
        </w:tblPrEx>
        <w:trPr>
          <w:trHeight w:val="235"/>
        </w:trPr>
        <w:tc>
          <w:tcPr>
            <w:tcW w:w="2242" w:type="dxa"/>
            <w:shd w:val="clear" w:color="auto" w:fill="FFFFFF"/>
          </w:tcPr>
          <w:p w:rsidR="00C91EB0" w:rsidRDefault="00256481">
            <w:pPr>
              <w:pStyle w:val="BodyText12"/>
              <w:shd w:val="clear" w:color="auto" w:fill="auto"/>
              <w:spacing w:line="220" w:lineRule="exact"/>
              <w:ind w:firstLine="0"/>
              <w:jc w:val="left"/>
            </w:pPr>
            <w:r>
              <w:rPr>
                <w:rStyle w:val="BodyText9"/>
              </w:rPr>
              <w:t>LSAT</w:t>
            </w:r>
          </w:p>
        </w:tc>
        <w:tc>
          <w:tcPr>
            <w:tcW w:w="1584" w:type="dxa"/>
            <w:shd w:val="clear" w:color="auto" w:fill="FFFFFF"/>
          </w:tcPr>
          <w:p w:rsidR="00C91EB0" w:rsidRDefault="00256481">
            <w:pPr>
              <w:pStyle w:val="BodyText12"/>
              <w:shd w:val="clear" w:color="auto" w:fill="auto"/>
              <w:spacing w:line="220" w:lineRule="exact"/>
              <w:ind w:firstLine="0"/>
              <w:jc w:val="left"/>
            </w:pPr>
            <w:r>
              <w:rPr>
                <w:rStyle w:val="BodyText9"/>
              </w:rPr>
              <w:t>1</w:t>
            </w:r>
          </w:p>
        </w:tc>
        <w:tc>
          <w:tcPr>
            <w:tcW w:w="2242" w:type="dxa"/>
            <w:shd w:val="clear" w:color="auto" w:fill="FFFFFF"/>
          </w:tcPr>
          <w:p w:rsidR="00C91EB0" w:rsidRDefault="00256481">
            <w:pPr>
              <w:pStyle w:val="BodyText12"/>
              <w:shd w:val="clear" w:color="auto" w:fill="auto"/>
              <w:spacing w:line="220" w:lineRule="exact"/>
              <w:ind w:firstLine="0"/>
              <w:jc w:val="left"/>
            </w:pPr>
            <w:r>
              <w:rPr>
                <w:rStyle w:val="BodyText9"/>
              </w:rPr>
              <w:t>19</w:t>
            </w:r>
          </w:p>
        </w:tc>
      </w:tr>
      <w:tr w:rsidR="00C91EB0">
        <w:tblPrEx>
          <w:tblCellMar>
            <w:top w:w="0" w:type="dxa"/>
            <w:bottom w:w="0" w:type="dxa"/>
          </w:tblCellMar>
        </w:tblPrEx>
        <w:trPr>
          <w:trHeight w:val="240"/>
        </w:trPr>
        <w:tc>
          <w:tcPr>
            <w:tcW w:w="2242" w:type="dxa"/>
            <w:shd w:val="clear" w:color="auto" w:fill="FFFFFF"/>
          </w:tcPr>
          <w:p w:rsidR="00C91EB0" w:rsidRDefault="00256481">
            <w:pPr>
              <w:pStyle w:val="BodyText12"/>
              <w:shd w:val="clear" w:color="auto" w:fill="auto"/>
              <w:spacing w:line="220" w:lineRule="exact"/>
              <w:ind w:firstLine="0"/>
              <w:jc w:val="left"/>
            </w:pPr>
            <w:r>
              <w:rPr>
                <w:rStyle w:val="BodyText9"/>
              </w:rPr>
              <w:t>MAT</w:t>
            </w:r>
          </w:p>
        </w:tc>
        <w:tc>
          <w:tcPr>
            <w:tcW w:w="1584" w:type="dxa"/>
            <w:shd w:val="clear" w:color="auto" w:fill="FFFFFF"/>
          </w:tcPr>
          <w:p w:rsidR="00C91EB0" w:rsidRDefault="00256481">
            <w:pPr>
              <w:pStyle w:val="BodyText12"/>
              <w:shd w:val="clear" w:color="auto" w:fill="auto"/>
              <w:spacing w:line="220" w:lineRule="exact"/>
              <w:ind w:firstLine="0"/>
              <w:jc w:val="left"/>
            </w:pPr>
            <w:r>
              <w:rPr>
                <w:rStyle w:val="BodyText9"/>
              </w:rPr>
              <w:t>21</w:t>
            </w:r>
          </w:p>
        </w:tc>
        <w:tc>
          <w:tcPr>
            <w:tcW w:w="2242" w:type="dxa"/>
            <w:shd w:val="clear" w:color="auto" w:fill="FFFFFF"/>
          </w:tcPr>
          <w:p w:rsidR="00C91EB0" w:rsidRDefault="00256481">
            <w:pPr>
              <w:pStyle w:val="BodyText12"/>
              <w:shd w:val="clear" w:color="auto" w:fill="auto"/>
              <w:spacing w:line="220" w:lineRule="exact"/>
              <w:ind w:firstLine="0"/>
              <w:jc w:val="left"/>
            </w:pPr>
            <w:r>
              <w:rPr>
                <w:rStyle w:val="BodyText9"/>
              </w:rPr>
              <w:t>315</w:t>
            </w:r>
          </w:p>
        </w:tc>
      </w:tr>
      <w:tr w:rsidR="00C91EB0">
        <w:tblPrEx>
          <w:tblCellMar>
            <w:top w:w="0" w:type="dxa"/>
            <w:bottom w:w="0" w:type="dxa"/>
          </w:tblCellMar>
        </w:tblPrEx>
        <w:trPr>
          <w:trHeight w:val="240"/>
        </w:trPr>
        <w:tc>
          <w:tcPr>
            <w:tcW w:w="2242" w:type="dxa"/>
            <w:shd w:val="clear" w:color="auto" w:fill="FFFFFF"/>
          </w:tcPr>
          <w:p w:rsidR="00C91EB0" w:rsidRDefault="00256481">
            <w:pPr>
              <w:pStyle w:val="BodyText12"/>
              <w:shd w:val="clear" w:color="auto" w:fill="auto"/>
              <w:spacing w:line="220" w:lineRule="exact"/>
              <w:ind w:firstLine="0"/>
              <w:jc w:val="left"/>
            </w:pPr>
            <w:r>
              <w:rPr>
                <w:rStyle w:val="BodyText9"/>
              </w:rPr>
              <w:t>NTE</w:t>
            </w:r>
          </w:p>
        </w:tc>
        <w:tc>
          <w:tcPr>
            <w:tcW w:w="1584" w:type="dxa"/>
            <w:shd w:val="clear" w:color="auto" w:fill="FFFFFF"/>
          </w:tcPr>
          <w:p w:rsidR="00C91EB0" w:rsidRDefault="00256481">
            <w:pPr>
              <w:pStyle w:val="BodyText12"/>
              <w:shd w:val="clear" w:color="auto" w:fill="auto"/>
              <w:spacing w:line="220" w:lineRule="exact"/>
              <w:ind w:firstLine="0"/>
              <w:jc w:val="left"/>
            </w:pPr>
            <w:r>
              <w:rPr>
                <w:rStyle w:val="BodyText9"/>
              </w:rPr>
              <w:t>2</w:t>
            </w:r>
          </w:p>
        </w:tc>
        <w:tc>
          <w:tcPr>
            <w:tcW w:w="2242" w:type="dxa"/>
            <w:shd w:val="clear" w:color="auto" w:fill="FFFFFF"/>
          </w:tcPr>
          <w:p w:rsidR="00C91EB0" w:rsidRDefault="00256481">
            <w:pPr>
              <w:pStyle w:val="BodyText12"/>
              <w:shd w:val="clear" w:color="auto" w:fill="auto"/>
              <w:spacing w:line="220" w:lineRule="exact"/>
              <w:ind w:firstLine="0"/>
              <w:jc w:val="left"/>
            </w:pPr>
            <w:r>
              <w:rPr>
                <w:rStyle w:val="BodyText9"/>
              </w:rPr>
              <w:t>23</w:t>
            </w:r>
          </w:p>
        </w:tc>
      </w:tr>
      <w:tr w:rsidR="00C91EB0">
        <w:tblPrEx>
          <w:tblCellMar>
            <w:top w:w="0" w:type="dxa"/>
            <w:bottom w:w="0" w:type="dxa"/>
          </w:tblCellMar>
        </w:tblPrEx>
        <w:trPr>
          <w:trHeight w:val="240"/>
        </w:trPr>
        <w:tc>
          <w:tcPr>
            <w:tcW w:w="2242" w:type="dxa"/>
            <w:shd w:val="clear" w:color="auto" w:fill="FFFFFF"/>
          </w:tcPr>
          <w:p w:rsidR="00C91EB0" w:rsidRDefault="00256481">
            <w:pPr>
              <w:pStyle w:val="BodyText12"/>
              <w:shd w:val="clear" w:color="auto" w:fill="auto"/>
              <w:spacing w:line="220" w:lineRule="exact"/>
              <w:ind w:firstLine="0"/>
              <w:jc w:val="left"/>
            </w:pPr>
            <w:r>
              <w:rPr>
                <w:rStyle w:val="BodyText9"/>
              </w:rPr>
              <w:t>SAT</w:t>
            </w:r>
          </w:p>
        </w:tc>
        <w:tc>
          <w:tcPr>
            <w:tcW w:w="1584" w:type="dxa"/>
            <w:shd w:val="clear" w:color="auto" w:fill="FFFFFF"/>
          </w:tcPr>
          <w:p w:rsidR="00C91EB0" w:rsidRDefault="00256481">
            <w:pPr>
              <w:pStyle w:val="BodyText12"/>
              <w:shd w:val="clear" w:color="auto" w:fill="auto"/>
              <w:spacing w:line="220" w:lineRule="exact"/>
              <w:ind w:firstLine="0"/>
              <w:jc w:val="left"/>
            </w:pPr>
            <w:r>
              <w:rPr>
                <w:rStyle w:val="BodyText9"/>
              </w:rPr>
              <w:t>8</w:t>
            </w:r>
          </w:p>
        </w:tc>
        <w:tc>
          <w:tcPr>
            <w:tcW w:w="2242" w:type="dxa"/>
            <w:shd w:val="clear" w:color="auto" w:fill="FFFFFF"/>
          </w:tcPr>
          <w:p w:rsidR="00C91EB0" w:rsidRDefault="00256481">
            <w:pPr>
              <w:pStyle w:val="BodyText12"/>
              <w:shd w:val="clear" w:color="auto" w:fill="auto"/>
              <w:spacing w:line="220" w:lineRule="exact"/>
              <w:ind w:firstLine="0"/>
              <w:jc w:val="left"/>
            </w:pPr>
            <w:r>
              <w:rPr>
                <w:rStyle w:val="BodyText9"/>
              </w:rPr>
              <w:t>800</w:t>
            </w:r>
          </w:p>
        </w:tc>
      </w:tr>
      <w:tr w:rsidR="00C91EB0">
        <w:tblPrEx>
          <w:tblCellMar>
            <w:top w:w="0" w:type="dxa"/>
            <w:bottom w:w="0" w:type="dxa"/>
          </w:tblCellMar>
        </w:tblPrEx>
        <w:trPr>
          <w:trHeight w:val="293"/>
        </w:trPr>
        <w:tc>
          <w:tcPr>
            <w:tcW w:w="2242" w:type="dxa"/>
            <w:shd w:val="clear" w:color="auto" w:fill="FFFFFF"/>
          </w:tcPr>
          <w:p w:rsidR="00C91EB0" w:rsidRDefault="00256481">
            <w:pPr>
              <w:pStyle w:val="BodyText12"/>
              <w:shd w:val="clear" w:color="auto" w:fill="auto"/>
              <w:spacing w:line="220" w:lineRule="exact"/>
              <w:ind w:firstLine="0"/>
              <w:jc w:val="left"/>
            </w:pPr>
            <w:r>
              <w:rPr>
                <w:rStyle w:val="BodyText9"/>
              </w:rPr>
              <w:t>RTP</w:t>
            </w:r>
          </w:p>
        </w:tc>
        <w:tc>
          <w:tcPr>
            <w:tcW w:w="1584" w:type="dxa"/>
            <w:shd w:val="clear" w:color="auto" w:fill="FFFFFF"/>
          </w:tcPr>
          <w:p w:rsidR="00C91EB0" w:rsidRDefault="00256481">
            <w:pPr>
              <w:pStyle w:val="BodyText12"/>
              <w:shd w:val="clear" w:color="auto" w:fill="auto"/>
              <w:spacing w:line="220" w:lineRule="exact"/>
              <w:ind w:firstLine="0"/>
              <w:jc w:val="left"/>
            </w:pPr>
            <w:r>
              <w:rPr>
                <w:rStyle w:val="BodyText10"/>
              </w:rPr>
              <w:t>_3</w:t>
            </w:r>
          </w:p>
        </w:tc>
        <w:tc>
          <w:tcPr>
            <w:tcW w:w="2242" w:type="dxa"/>
            <w:shd w:val="clear" w:color="auto" w:fill="FFFFFF"/>
          </w:tcPr>
          <w:p w:rsidR="00C91EB0" w:rsidRDefault="00256481">
            <w:pPr>
              <w:pStyle w:val="BodyText12"/>
              <w:shd w:val="clear" w:color="auto" w:fill="auto"/>
              <w:spacing w:line="220" w:lineRule="exact"/>
              <w:ind w:firstLine="0"/>
              <w:jc w:val="left"/>
            </w:pPr>
            <w:r>
              <w:rPr>
                <w:rStyle w:val="BodyText9"/>
              </w:rPr>
              <w:t>1492</w:t>
            </w:r>
          </w:p>
        </w:tc>
      </w:tr>
      <w:tr w:rsidR="00C91EB0">
        <w:tblPrEx>
          <w:tblCellMar>
            <w:top w:w="0" w:type="dxa"/>
            <w:bottom w:w="0" w:type="dxa"/>
          </w:tblCellMar>
        </w:tblPrEx>
        <w:trPr>
          <w:trHeight w:val="298"/>
        </w:trPr>
        <w:tc>
          <w:tcPr>
            <w:tcW w:w="2242" w:type="dxa"/>
            <w:tcBorders>
              <w:top w:val="single" w:sz="4" w:space="0" w:color="auto"/>
            </w:tcBorders>
            <w:shd w:val="clear" w:color="auto" w:fill="FFFFFF"/>
          </w:tcPr>
          <w:p w:rsidR="00C91EB0" w:rsidRDefault="00256481">
            <w:pPr>
              <w:pStyle w:val="BodyText12"/>
              <w:shd w:val="clear" w:color="auto" w:fill="auto"/>
              <w:spacing w:line="220" w:lineRule="exact"/>
              <w:ind w:firstLine="0"/>
              <w:jc w:val="left"/>
            </w:pPr>
            <w:r>
              <w:rPr>
                <w:rStyle w:val="BodyText9"/>
              </w:rPr>
              <w:t>15</w:t>
            </w:r>
          </w:p>
        </w:tc>
        <w:tc>
          <w:tcPr>
            <w:tcW w:w="1584" w:type="dxa"/>
            <w:shd w:val="clear" w:color="auto" w:fill="FFFFFF"/>
          </w:tcPr>
          <w:p w:rsidR="00C91EB0" w:rsidRDefault="00256481">
            <w:pPr>
              <w:pStyle w:val="BodyText12"/>
              <w:shd w:val="clear" w:color="auto" w:fill="auto"/>
              <w:spacing w:line="220" w:lineRule="exact"/>
              <w:ind w:firstLine="0"/>
              <w:jc w:val="left"/>
            </w:pPr>
            <w:r>
              <w:rPr>
                <w:rStyle w:val="BodyText9"/>
              </w:rPr>
              <w:t>86</w:t>
            </w:r>
          </w:p>
        </w:tc>
        <w:tc>
          <w:tcPr>
            <w:tcW w:w="2242" w:type="dxa"/>
            <w:tcBorders>
              <w:top w:val="single" w:sz="4" w:space="0" w:color="auto"/>
            </w:tcBorders>
            <w:shd w:val="clear" w:color="auto" w:fill="FFFFFF"/>
          </w:tcPr>
          <w:p w:rsidR="00C91EB0" w:rsidRDefault="00256481">
            <w:pPr>
              <w:pStyle w:val="BodyText12"/>
              <w:shd w:val="clear" w:color="auto" w:fill="auto"/>
              <w:spacing w:line="220" w:lineRule="exact"/>
              <w:ind w:firstLine="0"/>
              <w:jc w:val="left"/>
            </w:pPr>
            <w:r>
              <w:rPr>
                <w:rStyle w:val="BodyText9"/>
              </w:rPr>
              <w:t>3093</w:t>
            </w:r>
          </w:p>
        </w:tc>
      </w:tr>
    </w:tbl>
    <w:p w:rsidR="00C91EB0" w:rsidRDefault="00256481">
      <w:pPr>
        <w:pStyle w:val="BodyText12"/>
        <w:shd w:val="clear" w:color="auto" w:fill="auto"/>
        <w:ind w:firstLine="0"/>
        <w:jc w:val="left"/>
      </w:pPr>
      <w:r>
        <w:rPr>
          <w:rStyle w:val="BodyText6"/>
        </w:rPr>
        <w:t>Greek System (Fraternities and Sororities)</w:t>
      </w:r>
    </w:p>
    <w:p w:rsidR="00C91EB0" w:rsidRDefault="00256481">
      <w:pPr>
        <w:pStyle w:val="BodyText12"/>
        <w:shd w:val="clear" w:color="auto" w:fill="auto"/>
        <w:ind w:firstLine="360"/>
        <w:jc w:val="left"/>
      </w:pPr>
      <w:r>
        <w:rPr>
          <w:rStyle w:val="BodyText1"/>
        </w:rPr>
        <w:t xml:space="preserve">1985-1986 was a year in which patience and understanding played an important part. With the increase in the drinking age from 19 to 20 years old, much </w:t>
      </w:r>
      <w:r>
        <w:rPr>
          <w:rStyle w:val="BodyText1"/>
        </w:rPr>
        <w:t>effort was spent on educating students in the legal and ethical aspects of alcohol consumption.</w:t>
      </w:r>
    </w:p>
    <w:p w:rsidR="00C91EB0" w:rsidRDefault="00256481">
      <w:pPr>
        <w:pStyle w:val="BodyText12"/>
        <w:shd w:val="clear" w:color="auto" w:fill="auto"/>
        <w:ind w:firstLine="360"/>
        <w:jc w:val="left"/>
      </w:pPr>
      <w:r>
        <w:rPr>
          <w:rStyle w:val="BodyText1"/>
        </w:rPr>
        <w:t>Fall Rush was the largest in years and was carried out expeditiously. A special effort was made in working with minority Greeks to help them participate more fu</w:t>
      </w:r>
      <w:r>
        <w:rPr>
          <w:rStyle w:val="BodyText1"/>
        </w:rPr>
        <w:t>lly in the complete Greek system at Valdosta State.</w:t>
      </w:r>
    </w:p>
    <w:p w:rsidR="00C91EB0" w:rsidRDefault="00256481">
      <w:pPr>
        <w:pStyle w:val="BodyText12"/>
        <w:shd w:val="clear" w:color="auto" w:fill="auto"/>
        <w:ind w:firstLine="0"/>
        <w:jc w:val="left"/>
      </w:pPr>
      <w:r>
        <w:rPr>
          <w:rStyle w:val="BodyText6"/>
        </w:rPr>
        <w:t>Counseling Center</w:t>
      </w:r>
    </w:p>
    <w:p w:rsidR="00C91EB0" w:rsidRDefault="00256481">
      <w:pPr>
        <w:pStyle w:val="BodyText12"/>
        <w:shd w:val="clear" w:color="auto" w:fill="auto"/>
        <w:tabs>
          <w:tab w:val="left" w:pos="8228"/>
        </w:tabs>
        <w:ind w:firstLine="360"/>
        <w:jc w:val="left"/>
      </w:pPr>
      <w:r>
        <w:rPr>
          <w:rStyle w:val="BodyText1"/>
        </w:rPr>
        <w:t>This year Ms. Faye Altman was hired as a counselor to replace Ms. Debra Welch who accepted an out of state position. During the year, the Counseling Center staff offered a wide variety o</w:t>
      </w:r>
      <w:r>
        <w:rPr>
          <w:rStyle w:val="BodyText1"/>
        </w:rPr>
        <w:t xml:space="preserve">f services to students with personal, social, academic, and/or vocational concerns. It provided individual and group counseling to 316 students who accounted for over </w:t>
      </w:r>
      <w:r>
        <w:rPr>
          <w:rStyle w:val="BodyText1"/>
        </w:rPr>
        <w:lastRenderedPageBreak/>
        <w:t>1,323 client contact hours. Individual counseling averaged four sessions per student.</w:t>
      </w:r>
      <w:r>
        <w:rPr>
          <w:rStyle w:val="BodyText1"/>
        </w:rPr>
        <w:tab/>
        <w:t>*</w:t>
      </w:r>
    </w:p>
    <w:p w:rsidR="00C91EB0" w:rsidRDefault="00256481">
      <w:pPr>
        <w:pStyle w:val="BodyText12"/>
        <w:shd w:val="clear" w:color="auto" w:fill="auto"/>
        <w:ind w:firstLine="360"/>
        <w:jc w:val="left"/>
      </w:pPr>
      <w:r>
        <w:rPr>
          <w:rStyle w:val="BodyText1"/>
        </w:rPr>
        <w:t>A</w:t>
      </w:r>
      <w:r>
        <w:rPr>
          <w:rStyle w:val="BodyText1"/>
        </w:rPr>
        <w:t xml:space="preserve"> major emphasis was placed on outreach activities. The staff of three had contact with over 2,500 students outside of the offices. Approximately 600 students participated in the third annual "Thirsty Thursday" Alcohol Awareness Fair. Outreach services exte</w:t>
      </w:r>
      <w:r>
        <w:rPr>
          <w:rStyle w:val="BodyText1"/>
        </w:rPr>
        <w:t>nded into the residence halls, fra</w:t>
      </w:r>
      <w:r>
        <w:rPr>
          <w:rStyle w:val="BodyText1"/>
        </w:rPr>
        <w:softHyphen/>
        <w:t xml:space="preserve">ternities and sororities, classes, church organizations and many special interest groups on campus and in the community. </w:t>
      </w:r>
      <w:r>
        <w:rPr>
          <w:rStyle w:val="BodyText6"/>
        </w:rPr>
        <w:t>Career Planning and Placement</w:t>
      </w:r>
    </w:p>
    <w:p w:rsidR="00C91EB0" w:rsidRDefault="00256481">
      <w:pPr>
        <w:pStyle w:val="BodyText12"/>
        <w:shd w:val="clear" w:color="auto" w:fill="auto"/>
        <w:ind w:firstLine="360"/>
        <w:jc w:val="left"/>
      </w:pPr>
      <w:r>
        <w:rPr>
          <w:rStyle w:val="BodyText1"/>
        </w:rPr>
        <w:t>During the year, 2,668 students utilized Career Planning and Placement</w:t>
      </w:r>
      <w:r>
        <w:rPr>
          <w:rStyle w:val="BodyText1"/>
        </w:rPr>
        <w:t xml:space="preserve"> services or resources.</w:t>
      </w:r>
    </w:p>
    <w:p w:rsidR="00C91EB0" w:rsidRDefault="00256481">
      <w:pPr>
        <w:pStyle w:val="BodyText12"/>
        <w:shd w:val="clear" w:color="auto" w:fill="auto"/>
        <w:spacing w:line="238" w:lineRule="exact"/>
        <w:ind w:firstLine="0"/>
        <w:jc w:val="left"/>
      </w:pPr>
      <w:r>
        <w:rPr>
          <w:rStyle w:val="BodyText1"/>
        </w:rPr>
        <w:t>640 received career counseling by appointment 985 utilized services/resources without an appointment 144 utilized DISCOVER, a computer assisted career guidance program 59 participated in the Mock Interview Program 293 established ne</w:t>
      </w:r>
      <w:r>
        <w:rPr>
          <w:rStyle w:val="BodyText1"/>
        </w:rPr>
        <w:t>w credential files 554 credential files were copied and forwarded to employers on behalf of students 547 interviewed by employment recruiters on campus or participated in career fairs</w:t>
      </w:r>
    </w:p>
    <w:p w:rsidR="00C91EB0" w:rsidRDefault="00256481">
      <w:pPr>
        <w:pStyle w:val="BodyText12"/>
        <w:shd w:val="clear" w:color="auto" w:fill="auto"/>
        <w:spacing w:line="475" w:lineRule="exact"/>
        <w:ind w:firstLine="360"/>
        <w:jc w:val="left"/>
      </w:pPr>
      <w:r>
        <w:rPr>
          <w:rStyle w:val="BodyText1"/>
        </w:rPr>
        <w:t>A total of 222 employers visited the Valdosta State campus</w:t>
      </w:r>
    </w:p>
    <w:p w:rsidR="00C91EB0" w:rsidRDefault="00256481">
      <w:pPr>
        <w:pStyle w:val="BodyText12"/>
        <w:shd w:val="clear" w:color="auto" w:fill="auto"/>
        <w:spacing w:line="475" w:lineRule="exact"/>
        <w:ind w:firstLine="0"/>
        <w:jc w:val="left"/>
      </w:pPr>
      <w:r>
        <w:rPr>
          <w:rStyle w:val="BodyText1"/>
        </w:rPr>
        <w:t xml:space="preserve">to interview </w:t>
      </w:r>
      <w:r>
        <w:rPr>
          <w:rStyle w:val="BodyText1"/>
        </w:rPr>
        <w:t>students or discuss employment opportunities with</w:t>
      </w:r>
    </w:p>
    <w:p w:rsidR="00C91EB0" w:rsidRDefault="00256481">
      <w:pPr>
        <w:pStyle w:val="BodyText12"/>
        <w:shd w:val="clear" w:color="auto" w:fill="auto"/>
        <w:spacing w:line="475" w:lineRule="exact"/>
        <w:ind w:firstLine="0"/>
        <w:jc w:val="left"/>
      </w:pPr>
      <w:r>
        <w:rPr>
          <w:rStyle w:val="BodyText1"/>
        </w:rPr>
        <w:t>them.</w:t>
      </w:r>
    </w:p>
    <w:p w:rsidR="00C91EB0" w:rsidRDefault="00256481">
      <w:pPr>
        <w:pStyle w:val="BodyText12"/>
        <w:shd w:val="clear" w:color="auto" w:fill="auto"/>
        <w:spacing w:line="220" w:lineRule="exact"/>
        <w:ind w:firstLine="0"/>
        <w:jc w:val="left"/>
      </w:pPr>
      <w:r>
        <w:rPr>
          <w:rStyle w:val="BodyText6"/>
        </w:rPr>
        <w:t>Farber Student Health Center</w:t>
      </w:r>
    </w:p>
    <w:p w:rsidR="00C91EB0" w:rsidRDefault="00256481">
      <w:pPr>
        <w:pStyle w:val="BodyText12"/>
        <w:shd w:val="clear" w:color="auto" w:fill="auto"/>
        <w:tabs>
          <w:tab w:val="center" w:pos="4201"/>
          <w:tab w:val="center" w:pos="6054"/>
          <w:tab w:val="center" w:pos="8442"/>
        </w:tabs>
        <w:spacing w:line="245" w:lineRule="exact"/>
        <w:ind w:firstLine="0"/>
        <w:jc w:val="left"/>
      </w:pPr>
      <w:r>
        <w:rPr>
          <w:rStyle w:val="BodyText1"/>
        </w:rPr>
        <w:t>Summer</w:t>
      </w:r>
      <w:r>
        <w:rPr>
          <w:rStyle w:val="BodyText1"/>
        </w:rPr>
        <w:tab/>
        <w:t>Fall</w:t>
      </w:r>
      <w:r>
        <w:rPr>
          <w:rStyle w:val="BodyText1"/>
        </w:rPr>
        <w:tab/>
        <w:t>Winter</w:t>
      </w:r>
      <w:r>
        <w:rPr>
          <w:rStyle w:val="BodyText1"/>
        </w:rPr>
        <w:tab/>
        <w:t>Spring Total</w:t>
      </w:r>
    </w:p>
    <w:p w:rsidR="00C91EB0" w:rsidRDefault="00256481">
      <w:pPr>
        <w:pStyle w:val="BodyText12"/>
        <w:shd w:val="clear" w:color="auto" w:fill="auto"/>
        <w:tabs>
          <w:tab w:val="center" w:pos="4206"/>
          <w:tab w:val="center" w:pos="6058"/>
          <w:tab w:val="center" w:pos="8446"/>
        </w:tabs>
        <w:spacing w:line="245" w:lineRule="exact"/>
        <w:ind w:firstLine="0"/>
        <w:jc w:val="left"/>
      </w:pPr>
      <w:r>
        <w:rPr>
          <w:rStyle w:val="BodyText1"/>
        </w:rPr>
        <w:t>Quarter</w:t>
      </w:r>
      <w:r>
        <w:rPr>
          <w:rStyle w:val="BodyText1"/>
        </w:rPr>
        <w:tab/>
        <w:t>Quarter</w:t>
      </w:r>
      <w:r>
        <w:rPr>
          <w:rStyle w:val="BodyText1"/>
        </w:rPr>
        <w:tab/>
        <w:t>Quarter</w:t>
      </w:r>
      <w:r>
        <w:rPr>
          <w:rStyle w:val="BodyText1"/>
        </w:rPr>
        <w:tab/>
        <w:t>Quarter</w:t>
      </w:r>
    </w:p>
    <w:p w:rsidR="00C91EB0" w:rsidRDefault="00256481">
      <w:pPr>
        <w:pStyle w:val="BodyText12"/>
        <w:shd w:val="clear" w:color="auto" w:fill="auto"/>
        <w:spacing w:line="220" w:lineRule="exact"/>
        <w:ind w:firstLine="0"/>
        <w:jc w:val="left"/>
      </w:pPr>
      <w:r>
        <w:rPr>
          <w:rStyle w:val="BodyText1"/>
        </w:rPr>
        <w:t>No. Patients</w:t>
      </w:r>
    </w:p>
    <w:p w:rsidR="00C91EB0" w:rsidRDefault="00256481">
      <w:pPr>
        <w:pStyle w:val="BodyText12"/>
        <w:shd w:val="clear" w:color="auto" w:fill="auto"/>
        <w:tabs>
          <w:tab w:val="center" w:pos="4265"/>
          <w:tab w:val="center" w:pos="6118"/>
          <w:tab w:val="center" w:pos="8506"/>
        </w:tabs>
        <w:spacing w:line="504" w:lineRule="exact"/>
        <w:ind w:firstLine="0"/>
        <w:jc w:val="left"/>
      </w:pPr>
      <w:r>
        <w:rPr>
          <w:rStyle w:val="BodyText1"/>
        </w:rPr>
        <w:t>Treated 1730</w:t>
      </w:r>
      <w:r>
        <w:rPr>
          <w:rStyle w:val="BodyText1"/>
        </w:rPr>
        <w:tab/>
        <w:t>4620</w:t>
      </w:r>
      <w:r>
        <w:rPr>
          <w:rStyle w:val="BodyText1"/>
        </w:rPr>
        <w:tab/>
        <w:t>4515</w:t>
      </w:r>
      <w:r>
        <w:rPr>
          <w:rStyle w:val="BodyText1"/>
        </w:rPr>
        <w:tab/>
        <w:t>4032 14,897 No. Patients</w:t>
      </w:r>
    </w:p>
    <w:p w:rsidR="00C91EB0" w:rsidRDefault="00256481">
      <w:pPr>
        <w:pStyle w:val="BodyText12"/>
        <w:shd w:val="clear" w:color="auto" w:fill="auto"/>
        <w:tabs>
          <w:tab w:val="center" w:pos="4126"/>
          <w:tab w:val="center" w:pos="5978"/>
          <w:tab w:val="center" w:pos="8366"/>
        </w:tabs>
        <w:spacing w:line="220" w:lineRule="exact"/>
        <w:ind w:firstLine="0"/>
        <w:jc w:val="left"/>
      </w:pPr>
      <w:r>
        <w:rPr>
          <w:rStyle w:val="BodyText1"/>
        </w:rPr>
        <w:t>Admitted 9</w:t>
      </w:r>
      <w:r>
        <w:rPr>
          <w:rStyle w:val="BodyText1"/>
        </w:rPr>
        <w:tab/>
        <w:t>19</w:t>
      </w:r>
      <w:r>
        <w:rPr>
          <w:rStyle w:val="BodyText1"/>
        </w:rPr>
        <w:tab/>
        <w:t>20</w:t>
      </w:r>
      <w:r>
        <w:rPr>
          <w:rStyle w:val="BodyText1"/>
        </w:rPr>
        <w:tab/>
        <w:t>15 63</w:t>
      </w:r>
    </w:p>
    <w:p w:rsidR="00C91EB0" w:rsidRDefault="00256481">
      <w:pPr>
        <w:pStyle w:val="BodyText12"/>
        <w:shd w:val="clear" w:color="auto" w:fill="auto"/>
        <w:spacing w:line="230" w:lineRule="exact"/>
        <w:ind w:firstLine="0"/>
        <w:jc w:val="left"/>
      </w:pPr>
      <w:r>
        <w:rPr>
          <w:rStyle w:val="BodyText1"/>
        </w:rPr>
        <w:t xml:space="preserve">No. Patients referred </w:t>
      </w:r>
      <w:r>
        <w:rPr>
          <w:rStyle w:val="BodyText1"/>
        </w:rPr>
        <w:t>to SGMC or Private</w:t>
      </w:r>
    </w:p>
    <w:p w:rsidR="00C91EB0" w:rsidRDefault="00256481">
      <w:pPr>
        <w:pStyle w:val="BodyText12"/>
        <w:shd w:val="clear" w:color="auto" w:fill="auto"/>
        <w:tabs>
          <w:tab w:val="left" w:pos="2359"/>
          <w:tab w:val="left" w:pos="4092"/>
          <w:tab w:val="left" w:pos="5945"/>
          <w:tab w:val="left" w:pos="7673"/>
          <w:tab w:val="left" w:pos="9118"/>
        </w:tabs>
        <w:spacing w:line="230" w:lineRule="exact"/>
        <w:ind w:firstLine="0"/>
        <w:jc w:val="left"/>
      </w:pPr>
      <w:r>
        <w:rPr>
          <w:rStyle w:val="BodyText1"/>
        </w:rPr>
        <w:t>Physician</w:t>
      </w:r>
      <w:r>
        <w:rPr>
          <w:rStyle w:val="BodyText1"/>
        </w:rPr>
        <w:tab/>
        <w:t>44</w:t>
      </w:r>
      <w:r>
        <w:rPr>
          <w:rStyle w:val="BodyText1"/>
        </w:rPr>
        <w:tab/>
        <w:t>62</w:t>
      </w:r>
      <w:r>
        <w:rPr>
          <w:rStyle w:val="BodyText1"/>
        </w:rPr>
        <w:tab/>
        <w:t>60</w:t>
      </w:r>
      <w:r>
        <w:rPr>
          <w:rStyle w:val="BodyText1"/>
        </w:rPr>
        <w:tab/>
        <w:t>46</w:t>
      </w:r>
      <w:r>
        <w:rPr>
          <w:rStyle w:val="BodyText1"/>
        </w:rPr>
        <w:tab/>
        <w:t>212</w:t>
      </w:r>
    </w:p>
    <w:p w:rsidR="00C91EB0" w:rsidRDefault="00256481">
      <w:pPr>
        <w:pStyle w:val="BodyText12"/>
        <w:shd w:val="clear" w:color="auto" w:fill="auto"/>
        <w:spacing w:line="485" w:lineRule="exact"/>
        <w:ind w:firstLine="0"/>
        <w:jc w:val="left"/>
      </w:pPr>
      <w:r>
        <w:rPr>
          <w:rStyle w:val="BodyText1"/>
        </w:rPr>
        <w:t xml:space="preserve">Not only was the Infirmary busy, but it was efficiently and effectively operated. It was inspected on January 16, 1986, by the Licensure Section, DHR, and no discrepancies were found. </w:t>
      </w:r>
      <w:r>
        <w:rPr>
          <w:rStyle w:val="BodyText6"/>
        </w:rPr>
        <w:t xml:space="preserve">Financial </w:t>
      </w:r>
      <w:r>
        <w:rPr>
          <w:rStyle w:val="BodyText8"/>
        </w:rPr>
        <w:t>Aid</w:t>
      </w:r>
    </w:p>
    <w:p w:rsidR="00C91EB0" w:rsidRDefault="00256481">
      <w:pPr>
        <w:pStyle w:val="BodyText12"/>
        <w:shd w:val="clear" w:color="auto" w:fill="auto"/>
        <w:spacing w:line="482" w:lineRule="exact"/>
        <w:ind w:firstLine="360"/>
        <w:jc w:val="left"/>
      </w:pPr>
      <w:r>
        <w:rPr>
          <w:rStyle w:val="BodyText1"/>
        </w:rPr>
        <w:t xml:space="preserve">Vicki </w:t>
      </w:r>
      <w:r>
        <w:t>Popwell</w:t>
      </w:r>
      <w:r>
        <w:t xml:space="preserve"> </w:t>
      </w:r>
      <w:r>
        <w:rPr>
          <w:rStyle w:val="BodyText1"/>
        </w:rPr>
        <w:t xml:space="preserve">resigned as Job Location and Development Coordinator in the fall quarter, and was replaced </w:t>
      </w:r>
      <w:r>
        <w:t xml:space="preserve">by </w:t>
      </w:r>
      <w:r>
        <w:rPr>
          <w:rStyle w:val="BodyText1"/>
        </w:rPr>
        <w:t xml:space="preserve">Sandra Brooken. For a summary of </w:t>
      </w:r>
      <w:r>
        <w:rPr>
          <w:rStyle w:val="BodyText1"/>
        </w:rPr>
        <w:lastRenderedPageBreak/>
        <w:t>activities of this office see the President's overview at the beginning of this report.</w:t>
      </w:r>
    </w:p>
    <w:p w:rsidR="00C91EB0" w:rsidRDefault="00256481">
      <w:pPr>
        <w:pStyle w:val="BodyText12"/>
        <w:shd w:val="clear" w:color="auto" w:fill="auto"/>
        <w:spacing w:line="482" w:lineRule="exact"/>
        <w:ind w:firstLine="0"/>
        <w:jc w:val="left"/>
      </w:pPr>
      <w:r>
        <w:rPr>
          <w:rStyle w:val="BodyText6"/>
        </w:rPr>
        <w:t>Residence Life</w:t>
      </w:r>
    </w:p>
    <w:p w:rsidR="00C91EB0" w:rsidRDefault="00256481">
      <w:pPr>
        <w:pStyle w:val="BodyText12"/>
        <w:shd w:val="clear" w:color="auto" w:fill="auto"/>
        <w:spacing w:line="482" w:lineRule="exact"/>
        <w:ind w:firstLine="360"/>
        <w:jc w:val="left"/>
      </w:pPr>
      <w:r>
        <w:rPr>
          <w:rStyle w:val="BodyText1"/>
        </w:rPr>
        <w:t>The past year has seen oc</w:t>
      </w:r>
      <w:r>
        <w:rPr>
          <w:rStyle w:val="BodyText1"/>
        </w:rPr>
        <w:t>cupancy vary widely from quarter to quarter. Fall quarter occupancy was 100%, but there was a decline in the winter and spring quarters due to the availa</w:t>
      </w:r>
      <w:r>
        <w:rPr>
          <w:rStyle w:val="BodyText1"/>
        </w:rPr>
        <w:softHyphen/>
        <w:t>bility of off-campus housing and the competitive prices charged by the apartment complexes.</w:t>
      </w:r>
    </w:p>
    <w:p w:rsidR="00C91EB0" w:rsidRDefault="00256481">
      <w:pPr>
        <w:pStyle w:val="BodyText12"/>
        <w:shd w:val="clear" w:color="auto" w:fill="auto"/>
        <w:spacing w:line="482" w:lineRule="exact"/>
        <w:ind w:firstLine="360"/>
        <w:jc w:val="left"/>
      </w:pPr>
      <w:r>
        <w:rPr>
          <w:rStyle w:val="BodyText1"/>
        </w:rPr>
        <w:t xml:space="preserve">The </w:t>
      </w:r>
      <w:r>
        <w:rPr>
          <w:rStyle w:val="BodyText1"/>
        </w:rPr>
        <w:t>off-campus housing traffic continues to run high. A computerized apartment complex guide has been developed to make it easier for Residence Life to identify apartments available to students. This program may be the first of its type in the country.</w:t>
      </w:r>
    </w:p>
    <w:p w:rsidR="00C91EB0" w:rsidRDefault="00256481">
      <w:pPr>
        <w:pStyle w:val="BodyText12"/>
        <w:shd w:val="clear" w:color="auto" w:fill="auto"/>
        <w:tabs>
          <w:tab w:val="left" w:pos="8284"/>
        </w:tabs>
        <w:ind w:firstLine="360"/>
        <w:jc w:val="left"/>
      </w:pPr>
      <w:r>
        <w:rPr>
          <w:rStyle w:val="BodyText1"/>
        </w:rPr>
        <w:t>The wor</w:t>
      </w:r>
      <w:r>
        <w:rPr>
          <w:rStyle w:val="BodyText1"/>
        </w:rPr>
        <w:t>kshop for Head Residents and RA's held prior to the beginning of fall quarter has developed into a year-round program of staff development. It is resulting in improved services to students. During the year the Resident Halls' Association (RHA) was begun to</w:t>
      </w:r>
      <w:r>
        <w:rPr>
          <w:rStyle w:val="BodyText1"/>
        </w:rPr>
        <w:t xml:space="preserve"> increase student participation in residence life programs. As with most first year organi</w:t>
      </w:r>
      <w:r>
        <w:rPr>
          <w:rStyle w:val="BodyText1"/>
        </w:rPr>
        <w:softHyphen/>
        <w:t>zations, there were numerous successes and some failures. The staff carried a bulk of the loan for RHA but that condition is beginning to change.</w:t>
      </w:r>
      <w:r>
        <w:rPr>
          <w:rStyle w:val="BodyText1"/>
        </w:rPr>
        <w:tab/>
        <w:t>-</w:t>
      </w:r>
    </w:p>
    <w:p w:rsidR="00C91EB0" w:rsidRDefault="00256481">
      <w:pPr>
        <w:pStyle w:val="BodyText12"/>
        <w:shd w:val="clear" w:color="auto" w:fill="auto"/>
        <w:ind w:firstLine="0"/>
        <w:jc w:val="left"/>
      </w:pPr>
      <w:r>
        <w:rPr>
          <w:rStyle w:val="BodyText6"/>
        </w:rPr>
        <w:t>Cooperative Educa</w:t>
      </w:r>
      <w:r>
        <w:rPr>
          <w:rStyle w:val="BodyText6"/>
        </w:rPr>
        <w:t>tion</w:t>
      </w:r>
    </w:p>
    <w:p w:rsidR="00C91EB0" w:rsidRDefault="00256481">
      <w:pPr>
        <w:pStyle w:val="BodyText12"/>
        <w:shd w:val="clear" w:color="auto" w:fill="auto"/>
        <w:ind w:firstLine="360"/>
        <w:jc w:val="left"/>
      </w:pPr>
      <w:r>
        <w:rPr>
          <w:rStyle w:val="BodyText1"/>
        </w:rPr>
        <w:t xml:space="preserve">Emily Davis replaced Renee Turner as Senior Secretary and Karen Swette was replaced as Job Developer by Hollis Sanders. </w:t>
      </w:r>
      <w:r>
        <w:t xml:space="preserve">New </w:t>
      </w:r>
      <w:r>
        <w:rPr>
          <w:rStyle w:val="BodyText1"/>
        </w:rPr>
        <w:t>innovations this year for Cooperative Education included: 1) the granting of credit for full time work experiences; 2) group or</w:t>
      </w:r>
      <w:r>
        <w:rPr>
          <w:rStyle w:val="BodyText1"/>
        </w:rPr>
        <w:t>ientation sessions for prospective Co-op students; and 3) the use of Co-op posters to disseminate job information and Co-op T-shirts to favorably publicize the program.</w:t>
      </w:r>
    </w:p>
    <w:p w:rsidR="00C91EB0" w:rsidRDefault="00256481">
      <w:pPr>
        <w:pStyle w:val="BodyText12"/>
        <w:shd w:val="clear" w:color="auto" w:fill="auto"/>
        <w:ind w:firstLine="360"/>
        <w:jc w:val="left"/>
      </w:pPr>
      <w:r>
        <w:rPr>
          <w:rStyle w:val="BodyText1"/>
        </w:rPr>
        <w:t xml:space="preserve">In the area of student contacts, eighty (80) potential Co-op's were </w:t>
      </w:r>
      <w:r>
        <w:rPr>
          <w:rStyle w:val="BodyText1"/>
        </w:rPr>
        <w:lastRenderedPageBreak/>
        <w:t xml:space="preserve">referred for </w:t>
      </w:r>
      <w:r>
        <w:rPr>
          <w:rStyle w:val="BodyText1"/>
        </w:rPr>
        <w:t>interviews or consideration under the Alternating Program. Thirty-two (32) new placements were made for a total of 74 since the program's inception. The Co-op staff gave presentations to classes in the School of Business and the School of the Arts, as well</w:t>
      </w:r>
      <w:r>
        <w:rPr>
          <w:rStyle w:val="BodyText1"/>
        </w:rPr>
        <w:t xml:space="preserve"> as VSC 101 classes.</w:t>
      </w:r>
    </w:p>
    <w:p w:rsidR="00C91EB0" w:rsidRDefault="00256481">
      <w:pPr>
        <w:pStyle w:val="BodyText12"/>
        <w:shd w:val="clear" w:color="auto" w:fill="auto"/>
        <w:spacing w:line="480" w:lineRule="exact"/>
        <w:ind w:firstLine="0"/>
        <w:jc w:val="left"/>
      </w:pPr>
      <w:r>
        <w:rPr>
          <w:rStyle w:val="BodyText1"/>
        </w:rPr>
        <w:t>Employer contact was facilitated through the use of a pre-approach mail campaign to heads of firms in the local</w:t>
      </w:r>
    </w:p>
    <w:p w:rsidR="00C91EB0" w:rsidRDefault="00256481">
      <w:pPr>
        <w:pStyle w:val="BodyText12"/>
        <w:shd w:val="clear" w:color="auto" w:fill="auto"/>
        <w:spacing w:line="482" w:lineRule="exact"/>
        <w:ind w:firstLine="0"/>
        <w:jc w:val="left"/>
      </w:pPr>
      <w:r>
        <w:rPr>
          <w:rStyle w:val="BodyText1"/>
        </w:rPr>
        <w:t xml:space="preserve">Chamber of Commerce and attendance at several conferences and conventions. A total of seventy-seven (77) employer contacts </w:t>
      </w:r>
      <w:r>
        <w:rPr>
          <w:rStyle w:val="BodyText1"/>
        </w:rPr>
        <w:t>were accomplished with forty-three (43) coming in the Valdosta area. The Co-op staff will be striving to substantially surpass the targeted number of placements-100 for the end of year III of the program.</w:t>
      </w:r>
    </w:p>
    <w:p w:rsidR="00C91EB0" w:rsidRDefault="00256481">
      <w:pPr>
        <w:pStyle w:val="BodyText12"/>
        <w:shd w:val="clear" w:color="auto" w:fill="auto"/>
        <w:spacing w:line="482" w:lineRule="exact"/>
        <w:ind w:firstLine="0"/>
        <w:jc w:val="left"/>
      </w:pPr>
      <w:r>
        <w:rPr>
          <w:rStyle w:val="BodyText6"/>
        </w:rPr>
        <w:t>Orientation</w:t>
      </w:r>
    </w:p>
    <w:p w:rsidR="00C91EB0" w:rsidRDefault="00256481">
      <w:pPr>
        <w:pStyle w:val="BodyText12"/>
        <w:shd w:val="clear" w:color="auto" w:fill="auto"/>
        <w:spacing w:line="485" w:lineRule="exact"/>
        <w:ind w:firstLine="360"/>
        <w:jc w:val="left"/>
      </w:pPr>
      <w:r>
        <w:rPr>
          <w:rStyle w:val="BodyText1"/>
        </w:rPr>
        <w:t>During spring quarter, 13 new InSight L</w:t>
      </w:r>
      <w:r>
        <w:rPr>
          <w:rStyle w:val="BodyText1"/>
        </w:rPr>
        <w:t>eaders were selected and trained to aid in orientation of new students. Twelve of these new leaders attended the Leadership Retreat at Lake Blackshear in May.</w:t>
      </w:r>
    </w:p>
    <w:p w:rsidR="00C91EB0" w:rsidRDefault="00256481">
      <w:pPr>
        <w:pStyle w:val="BodyText12"/>
        <w:numPr>
          <w:ilvl w:val="0"/>
          <w:numId w:val="6"/>
        </w:numPr>
        <w:shd w:val="clear" w:color="auto" w:fill="auto"/>
        <w:tabs>
          <w:tab w:val="left" w:pos="616"/>
        </w:tabs>
        <w:spacing w:line="220" w:lineRule="exact"/>
        <w:ind w:firstLine="0"/>
        <w:jc w:val="left"/>
      </w:pPr>
      <w:r>
        <w:rPr>
          <w:rStyle w:val="BodyText1"/>
        </w:rPr>
        <w:t>Highlights of the Year's Work</w:t>
      </w:r>
    </w:p>
    <w:p w:rsidR="00C91EB0" w:rsidRDefault="00256481">
      <w:pPr>
        <w:pStyle w:val="BodyText12"/>
        <w:shd w:val="clear" w:color="auto" w:fill="auto"/>
        <w:spacing w:line="247" w:lineRule="exact"/>
        <w:ind w:left="360" w:hanging="360"/>
        <w:jc w:val="left"/>
      </w:pPr>
      <w:r>
        <w:rPr>
          <w:rStyle w:val="BodyText1"/>
        </w:rPr>
        <w:t xml:space="preserve">1. </w:t>
      </w:r>
      <w:r>
        <w:rPr>
          <w:rStyle w:val="BodyText6"/>
        </w:rPr>
        <w:t>Accomplishments and activities of ma]or organizational</w:t>
      </w:r>
      <w:r>
        <w:rPr>
          <w:rStyle w:val="BodyText1"/>
        </w:rPr>
        <w:t xml:space="preserve"> </w:t>
      </w:r>
      <w:r>
        <w:rPr>
          <w:rStyle w:val="BodyText6"/>
        </w:rPr>
        <w:t>areas wit</w:t>
      </w:r>
      <w:r>
        <w:rPr>
          <w:rStyle w:val="BodyText6"/>
        </w:rPr>
        <w:t>hin the institution</w:t>
      </w:r>
    </w:p>
    <w:p w:rsidR="00C91EB0" w:rsidRDefault="00256481">
      <w:pPr>
        <w:pStyle w:val="BodyText12"/>
        <w:shd w:val="clear" w:color="auto" w:fill="auto"/>
        <w:spacing w:line="480" w:lineRule="exact"/>
        <w:ind w:firstLine="360"/>
        <w:jc w:val="left"/>
      </w:pPr>
      <w:r>
        <w:rPr>
          <w:rStyle w:val="BodyText1"/>
        </w:rPr>
        <w:t>The academic program continued to grow and expand during the 1985-86 Fiscal Year. The Board of Regents approved the implementation of several new academic programs. An over</w:t>
      </w:r>
      <w:r>
        <w:rPr>
          <w:rStyle w:val="BodyText1"/>
        </w:rPr>
        <w:softHyphen/>
        <w:t>view of significant achievements in the Schools, Divisions, and</w:t>
      </w:r>
      <w:r>
        <w:rPr>
          <w:rStyle w:val="BodyText1"/>
        </w:rPr>
        <w:t xml:space="preserve"> academic support offices follows.</w:t>
      </w:r>
    </w:p>
    <w:p w:rsidR="00C91EB0" w:rsidRDefault="00256481">
      <w:pPr>
        <w:pStyle w:val="BodyText12"/>
        <w:numPr>
          <w:ilvl w:val="0"/>
          <w:numId w:val="7"/>
        </w:numPr>
        <w:shd w:val="clear" w:color="auto" w:fill="auto"/>
        <w:tabs>
          <w:tab w:val="left" w:pos="926"/>
        </w:tabs>
        <w:spacing w:line="475" w:lineRule="exact"/>
        <w:ind w:firstLine="0"/>
        <w:jc w:val="left"/>
      </w:pPr>
      <w:r>
        <w:rPr>
          <w:rStyle w:val="BodyText1"/>
        </w:rPr>
        <w:t>School of Arts and Sciences</w:t>
      </w:r>
    </w:p>
    <w:p w:rsidR="00C91EB0" w:rsidRDefault="00256481">
      <w:pPr>
        <w:pStyle w:val="BodyText12"/>
        <w:shd w:val="clear" w:color="auto" w:fill="auto"/>
        <w:spacing w:line="475" w:lineRule="exact"/>
        <w:ind w:firstLine="360"/>
        <w:jc w:val="left"/>
      </w:pPr>
      <w:r>
        <w:rPr>
          <w:rStyle w:val="BodyText1"/>
        </w:rPr>
        <w:t xml:space="preserve">Enrollment in Arts and Sciences classes was heavy, faculty were engaged in a healthy level of professional activities, new off-campus programs were begun, a new Pre-Engineering 2+2 Program was </w:t>
      </w:r>
      <w:r>
        <w:rPr>
          <w:rStyle w:val="BodyText1"/>
        </w:rPr>
        <w:t>developed, and a much needed bachelor's degree program in General Studies was initiated. Mr. Dwaine Skiles was named Coordinator of the General Studies Program.</w:t>
      </w:r>
    </w:p>
    <w:p w:rsidR="00C91EB0" w:rsidRDefault="00256481">
      <w:pPr>
        <w:pStyle w:val="BodyText12"/>
        <w:shd w:val="clear" w:color="auto" w:fill="auto"/>
        <w:ind w:firstLine="0"/>
        <w:jc w:val="left"/>
      </w:pPr>
      <w:r>
        <w:rPr>
          <w:rStyle w:val="BodyText1"/>
        </w:rPr>
        <w:lastRenderedPageBreak/>
        <w:t>He will work with the program at Moody Air Force Base, Kings Bay Naval Submarine Base, and othe</w:t>
      </w:r>
      <w:r>
        <w:rPr>
          <w:rStyle w:val="BodyText1"/>
        </w:rPr>
        <w:t>r off-campus sites.</w:t>
      </w:r>
    </w:p>
    <w:p w:rsidR="00C91EB0" w:rsidRDefault="00256481">
      <w:pPr>
        <w:pStyle w:val="BodyText12"/>
        <w:shd w:val="clear" w:color="auto" w:fill="auto"/>
        <w:ind w:firstLine="360"/>
        <w:jc w:val="left"/>
      </w:pPr>
      <w:r>
        <w:rPr>
          <w:rStyle w:val="BodyText1"/>
        </w:rPr>
        <w:t>Due to the closing of West Hall, FY 1986 was a year in which space had to be found for all academic units formerly located there. The Department of Sociology and Anthropology moved to Brookwood Hall, a facility south of main campus leas</w:t>
      </w:r>
      <w:r>
        <w:rPr>
          <w:rStyle w:val="BodyText1"/>
        </w:rPr>
        <w:t>ed by the University System; the Department of History moved across Oak Street into Carswell Hall; and the Department of English moved to the east side of Patterson Street into Campbell Hall. The Departments of Philosophy and Modern Foreign Languages occup</w:t>
      </w:r>
      <w:r>
        <w:rPr>
          <w:rStyle w:val="BodyText1"/>
        </w:rPr>
        <w:t xml:space="preserve">ied a portion of Thaxton </w:t>
      </w:r>
      <w:r>
        <w:t>Hall.</w:t>
      </w:r>
    </w:p>
    <w:p w:rsidR="00C91EB0" w:rsidRDefault="00256481">
      <w:pPr>
        <w:pStyle w:val="BodyText12"/>
        <w:shd w:val="clear" w:color="auto" w:fill="auto"/>
        <w:ind w:firstLine="360"/>
        <w:jc w:val="left"/>
      </w:pPr>
      <w:r>
        <w:rPr>
          <w:rStyle w:val="BodyText1"/>
        </w:rPr>
        <w:t xml:space="preserve">Dr. </w:t>
      </w:r>
      <w:r>
        <w:t xml:space="preserve">Wayne R. </w:t>
      </w:r>
      <w:r>
        <w:rPr>
          <w:rStyle w:val="BodyText1"/>
        </w:rPr>
        <w:t>Faircloth, Professor of Biology and Acting Head of the Department during the last fiscal year, became permanent Head July 1, 1985. Under his leadership the de</w:t>
      </w:r>
      <w:r>
        <w:rPr>
          <w:rStyle w:val="BodyText1"/>
        </w:rPr>
        <w:softHyphen/>
        <w:t>partment obtained a National Science Foundation match</w:t>
      </w:r>
      <w:r>
        <w:rPr>
          <w:rStyle w:val="BodyText1"/>
        </w:rPr>
        <w:t>ing grant of $23,800 to purchase a computerized liquid scintil</w:t>
      </w:r>
      <w:r>
        <w:rPr>
          <w:rStyle w:val="BodyText1"/>
        </w:rPr>
        <w:softHyphen/>
        <w:t>lation spectral analyzer.</w:t>
      </w:r>
    </w:p>
    <w:p w:rsidR="00C91EB0" w:rsidRDefault="00256481">
      <w:pPr>
        <w:pStyle w:val="BodyText12"/>
        <w:shd w:val="clear" w:color="auto" w:fill="auto"/>
        <w:ind w:firstLine="360"/>
        <w:jc w:val="left"/>
      </w:pPr>
      <w:r>
        <w:rPr>
          <w:rStyle w:val="BodyText1"/>
        </w:rPr>
        <w:t>Of four Chemistry graduates last year, one went to work with Ethyl Corporation, a second has been accepted into medical school, a third plans to remain in the United S</w:t>
      </w:r>
      <w:r>
        <w:rPr>
          <w:rStyle w:val="BodyText1"/>
        </w:rPr>
        <w:t>tates Air Force, and the fourth plans to return to school for certification work.</w:t>
      </w:r>
    </w:p>
    <w:p w:rsidR="00C91EB0" w:rsidRDefault="00256481">
      <w:pPr>
        <w:pStyle w:val="BodyText12"/>
        <w:shd w:val="clear" w:color="auto" w:fill="auto"/>
        <w:ind w:firstLine="360"/>
        <w:jc w:val="left"/>
      </w:pPr>
      <w:r>
        <w:rPr>
          <w:rStyle w:val="BodyText1"/>
        </w:rPr>
        <w:t>The Department of English sponsored visits by several notable scholars: Professor William Arrowsmith, Professor Ebele Eko, Professor Joan Hartwig, and Donald Justice. In addi</w:t>
      </w:r>
      <w:r>
        <w:rPr>
          <w:rStyle w:val="BodyText1"/>
        </w:rPr>
        <w:t xml:space="preserve">tion, Tom Peepen, Millard Grimes, and James Minter, all practicing journalists, visited campus to discuss many aspects of journalism. The student newspaper, the </w:t>
      </w:r>
      <w:r>
        <w:rPr>
          <w:rStyle w:val="BodyText6"/>
        </w:rPr>
        <w:t>Spectator</w:t>
      </w:r>
      <w:r>
        <w:rPr>
          <w:rStyle w:val="BodyText1"/>
        </w:rPr>
        <w:t xml:space="preserve">, won numerous awards from the Georgia Press Association, including first place among </w:t>
      </w:r>
      <w:r>
        <w:rPr>
          <w:rStyle w:val="BodyText1"/>
        </w:rPr>
        <w:t>college newspapers in editorial excellence, feature writing, advertising excellence, and general excellence.</w:t>
      </w:r>
    </w:p>
    <w:p w:rsidR="00C91EB0" w:rsidRDefault="00256481">
      <w:pPr>
        <w:pStyle w:val="BodyText12"/>
        <w:shd w:val="clear" w:color="auto" w:fill="auto"/>
        <w:ind w:firstLine="360"/>
        <w:jc w:val="left"/>
      </w:pPr>
      <w:r>
        <w:rPr>
          <w:rStyle w:val="BodyText1"/>
        </w:rPr>
        <w:lastRenderedPageBreak/>
        <w:t>The Department of History co-sponsored the 1986 FOCUS series, which brought to campus Dr. John Hope Franklin, Dean Rusk, and other dignitaries.</w:t>
      </w:r>
    </w:p>
    <w:p w:rsidR="00C91EB0" w:rsidRDefault="00256481">
      <w:pPr>
        <w:pStyle w:val="BodyText12"/>
        <w:shd w:val="clear" w:color="auto" w:fill="auto"/>
        <w:ind w:firstLine="360"/>
        <w:jc w:val="left"/>
      </w:pPr>
      <w:r>
        <w:rPr>
          <w:rStyle w:val="BodyText1"/>
        </w:rPr>
        <w:t>Dr.</w:t>
      </w:r>
      <w:r>
        <w:rPr>
          <w:rStyle w:val="BodyText1"/>
        </w:rPr>
        <w:t xml:space="preserve"> John Schleusner became Head of the Department of Mathematics and Computer Science in August, 1985. In addition, Dr. Roger Lamprey was appointed Callaway Professor of Mathe</w:t>
      </w:r>
      <w:r>
        <w:rPr>
          <w:rStyle w:val="BodyText1"/>
        </w:rPr>
        <w:softHyphen/>
        <w:t>matics and Computer Science in the fall quarter, significantly strengthening instru</w:t>
      </w:r>
      <w:r>
        <w:rPr>
          <w:rStyle w:val="BodyText1"/>
        </w:rPr>
        <w:t>ction in computer science. The department obtained twenty-five Zenith microcomputers, which greatly improved its capabilities in the area of computer science.</w:t>
      </w:r>
    </w:p>
    <w:p w:rsidR="00C91EB0" w:rsidRDefault="00256481">
      <w:pPr>
        <w:pStyle w:val="BodyText12"/>
        <w:shd w:val="clear" w:color="auto" w:fill="auto"/>
        <w:ind w:firstLine="360"/>
        <w:jc w:val="left"/>
      </w:pPr>
      <w:r>
        <w:rPr>
          <w:rStyle w:val="BodyText1"/>
        </w:rPr>
        <w:t>The Department of Modern Foreign Languages was granted two (one in Spanish and the other in Frenc</w:t>
      </w:r>
      <w:r>
        <w:rPr>
          <w:rStyle w:val="BodyText1"/>
        </w:rPr>
        <w:t>h) of the five Summer Language Institutes for high school teachers awarded by the State Department of Education.</w:t>
      </w:r>
    </w:p>
    <w:p w:rsidR="00C91EB0" w:rsidRDefault="00256481">
      <w:pPr>
        <w:pStyle w:val="BodyText12"/>
        <w:shd w:val="clear" w:color="auto" w:fill="auto"/>
        <w:ind w:firstLine="360"/>
        <w:jc w:val="left"/>
      </w:pPr>
      <w:r>
        <w:rPr>
          <w:rStyle w:val="BodyText1"/>
        </w:rPr>
        <w:t>In the Department of Philosophy the newly-developed minor program in Religious Studies attracted twenty students. The department continued to b</w:t>
      </w:r>
      <w:r>
        <w:rPr>
          <w:rStyle w:val="BodyText1"/>
        </w:rPr>
        <w:t>e unmatched on campus in its com</w:t>
      </w:r>
      <w:r>
        <w:rPr>
          <w:rStyle w:val="BodyText1"/>
        </w:rPr>
        <w:softHyphen/>
        <w:t>mitment to and participation in team teaching and inter</w:t>
      </w:r>
      <w:r>
        <w:rPr>
          <w:rStyle w:val="BodyText1"/>
        </w:rPr>
        <w:softHyphen/>
        <w:t>disciplinary instruction.</w:t>
      </w:r>
    </w:p>
    <w:p w:rsidR="00C91EB0" w:rsidRDefault="00256481">
      <w:pPr>
        <w:pStyle w:val="BodyText12"/>
        <w:shd w:val="clear" w:color="auto" w:fill="auto"/>
        <w:ind w:firstLine="360"/>
        <w:jc w:val="left"/>
      </w:pPr>
      <w:r>
        <w:rPr>
          <w:rStyle w:val="BodyText1"/>
        </w:rPr>
        <w:t xml:space="preserve">The Department of Physics, Astronomy, and Geology began a two-year transfer program in engineering (the 2+2 option), which now has more than </w:t>
      </w:r>
      <w:r>
        <w:rPr>
          <w:rStyle w:val="BodyText1"/>
        </w:rPr>
        <w:t>forty active majors. Dr. Arnold Somers, the program's coordinator, is working toward the</w:t>
      </w:r>
    </w:p>
    <w:p w:rsidR="00C91EB0" w:rsidRDefault="00256481">
      <w:pPr>
        <w:pStyle w:val="BodyText12"/>
        <w:shd w:val="clear" w:color="auto" w:fill="auto"/>
        <w:spacing w:line="480" w:lineRule="exact"/>
        <w:ind w:firstLine="0"/>
        <w:jc w:val="left"/>
      </w:pPr>
      <w:r>
        <w:rPr>
          <w:rStyle w:val="BodyText1"/>
        </w:rPr>
        <w:t>development of agreements with engineering schools in Georgia and neighboring states for transfer acceptance of students.</w:t>
      </w:r>
    </w:p>
    <w:p w:rsidR="00C91EB0" w:rsidRDefault="00256481">
      <w:pPr>
        <w:pStyle w:val="BodyText12"/>
        <w:shd w:val="clear" w:color="auto" w:fill="auto"/>
        <w:tabs>
          <w:tab w:val="left" w:pos="8342"/>
        </w:tabs>
        <w:spacing w:line="480" w:lineRule="exact"/>
        <w:ind w:firstLine="360"/>
        <w:jc w:val="left"/>
      </w:pPr>
      <w:r>
        <w:rPr>
          <w:rStyle w:val="BodyText1"/>
        </w:rPr>
        <w:t>FY 1986 was a banner one for the astronomy pr</w:t>
      </w:r>
      <w:r>
        <w:rPr>
          <w:rStyle w:val="BodyText1"/>
        </w:rPr>
        <w:t>ogram. Installation of a new 16" telescope coinciding with the return of Hailey's Comet combined to assure significant interest and participation in activities planned for the observatory and planetarium. Planetarium visitors during the year totaled</w:t>
      </w:r>
    </w:p>
    <w:p w:rsidR="00C91EB0" w:rsidRDefault="00256481">
      <w:pPr>
        <w:pStyle w:val="BodyText12"/>
        <w:numPr>
          <w:ilvl w:val="0"/>
          <w:numId w:val="8"/>
        </w:numPr>
        <w:shd w:val="clear" w:color="auto" w:fill="auto"/>
        <w:tabs>
          <w:tab w:val="left" w:pos="8342"/>
          <w:tab w:val="left" w:pos="899"/>
        </w:tabs>
        <w:spacing w:line="480" w:lineRule="exact"/>
        <w:ind w:firstLine="0"/>
        <w:jc w:val="left"/>
      </w:pPr>
      <w:r>
        <w:rPr>
          <w:rStyle w:val="BodyText1"/>
        </w:rPr>
        <w:lastRenderedPageBreak/>
        <w:t xml:space="preserve">215 </w:t>
      </w:r>
      <w:r>
        <w:rPr>
          <w:rStyle w:val="BodyText1"/>
        </w:rPr>
        <w:t>and an additional 1,200 people attended the "Hailey's Comet Watches."</w:t>
      </w:r>
      <w:r>
        <w:rPr>
          <w:rStyle w:val="BodyText1"/>
        </w:rPr>
        <w:tab/>
        <w:t>'</w:t>
      </w:r>
    </w:p>
    <w:p w:rsidR="00C91EB0" w:rsidRDefault="00256481">
      <w:pPr>
        <w:pStyle w:val="BodyText12"/>
        <w:shd w:val="clear" w:color="auto" w:fill="auto"/>
        <w:spacing w:line="480" w:lineRule="exact"/>
        <w:ind w:firstLine="360"/>
        <w:jc w:val="left"/>
      </w:pPr>
      <w:r>
        <w:rPr>
          <w:rStyle w:val="BodyText1"/>
        </w:rPr>
        <w:t xml:space="preserve">Dr. James Peterson was named Acting Head of the Department of Political Science in September, 1985, when Dr. James Betka returned to full-time teaching. In January, 1986, </w:t>
      </w:r>
      <w:r>
        <w:t xml:space="preserve">the </w:t>
      </w:r>
      <w:r>
        <w:rPr>
          <w:rStyle w:val="BodyText1"/>
        </w:rPr>
        <w:t>de</w:t>
      </w:r>
      <w:r>
        <w:rPr>
          <w:rStyle w:val="BodyText1"/>
        </w:rPr>
        <w:softHyphen/>
        <w:t>partme</w:t>
      </w:r>
      <w:r>
        <w:rPr>
          <w:rStyle w:val="BodyText1"/>
        </w:rPr>
        <w:t>nt filled the Marguerite Langdale Pizer Chair in In</w:t>
      </w:r>
      <w:r>
        <w:rPr>
          <w:rStyle w:val="BodyText1"/>
        </w:rPr>
        <w:softHyphen/>
        <w:t>ternational Relations with the employment of Dr. Calvin Woodward, a specialist in southern Africa. The MPA degree programs at Kings Bay and Moody Air Force Base continued to be a source of strength for th</w:t>
      </w:r>
      <w:r>
        <w:rPr>
          <w:rStyle w:val="BodyText1"/>
        </w:rPr>
        <w:t>e department. The under</w:t>
      </w:r>
      <w:r>
        <w:rPr>
          <w:rStyle w:val="BodyText1"/>
        </w:rPr>
        <w:softHyphen/>
        <w:t>graduate Public Administration option also increased in popularity.</w:t>
      </w:r>
    </w:p>
    <w:p w:rsidR="00C91EB0" w:rsidRDefault="00256481">
      <w:pPr>
        <w:pStyle w:val="BodyText12"/>
        <w:shd w:val="clear" w:color="auto" w:fill="auto"/>
        <w:spacing w:line="482" w:lineRule="exact"/>
        <w:ind w:firstLine="360"/>
        <w:jc w:val="left"/>
      </w:pPr>
      <w:r>
        <w:rPr>
          <w:rStyle w:val="BodyText1"/>
        </w:rPr>
        <w:t>During the year, the Department of Sociology and Anthro</w:t>
      </w:r>
      <w:r>
        <w:rPr>
          <w:rStyle w:val="BodyText1"/>
        </w:rPr>
        <w:softHyphen/>
        <w:t>pology implemented an off-campus M.S. degree program in Sociology at Abraham Baldwin Agricultural College. O</w:t>
      </w:r>
      <w:r>
        <w:rPr>
          <w:rStyle w:val="BodyText1"/>
        </w:rPr>
        <w:t>n campus, the department is committed to providing forty per cent of its scheduled courses in the evening which makes possible the completion of the major and a degree by attending evening classes.</w:t>
      </w:r>
    </w:p>
    <w:p w:rsidR="00C91EB0" w:rsidRDefault="00256481">
      <w:pPr>
        <w:pStyle w:val="BodyText12"/>
        <w:numPr>
          <w:ilvl w:val="0"/>
          <w:numId w:val="7"/>
        </w:numPr>
        <w:shd w:val="clear" w:color="auto" w:fill="auto"/>
        <w:tabs>
          <w:tab w:val="left" w:pos="861"/>
        </w:tabs>
        <w:spacing w:line="480" w:lineRule="exact"/>
        <w:ind w:firstLine="0"/>
        <w:jc w:val="left"/>
      </w:pPr>
      <w:r>
        <w:rPr>
          <w:rStyle w:val="BodyText1"/>
        </w:rPr>
        <w:t>School of Business Administration</w:t>
      </w:r>
    </w:p>
    <w:p w:rsidR="00C91EB0" w:rsidRDefault="00256481">
      <w:pPr>
        <w:pStyle w:val="BodyText12"/>
        <w:shd w:val="clear" w:color="auto" w:fill="auto"/>
        <w:spacing w:line="480" w:lineRule="exact"/>
        <w:ind w:firstLine="360"/>
        <w:jc w:val="left"/>
      </w:pPr>
      <w:r>
        <w:rPr>
          <w:rStyle w:val="BodyText1"/>
        </w:rPr>
        <w:t>The School of Business A</w:t>
      </w:r>
      <w:r>
        <w:rPr>
          <w:rStyle w:val="BodyText1"/>
        </w:rPr>
        <w:t>dministration continued making significant progress during the year. Enrollment increased (16.29 per cent in the number of majors and 12.36 per cent in the number of student credit hours), and the school continued its effort to deliver quality business pro</w:t>
      </w:r>
      <w:r>
        <w:rPr>
          <w:rStyle w:val="BodyText1"/>
        </w:rPr>
        <w:t>grams to the south Georgia area. A continuing activity throughout the year involved the school's application for initial ac</w:t>
      </w:r>
      <w:r>
        <w:rPr>
          <w:rStyle w:val="BodyText1"/>
        </w:rPr>
        <w:softHyphen/>
        <w:t xml:space="preserve">creditation of its MBA program and reaccreditation of its undergraduate program by the AACSB, an endeavor which will culminate next </w:t>
      </w:r>
      <w:r>
        <w:rPr>
          <w:rStyle w:val="BodyText1"/>
        </w:rPr>
        <w:t>year.</w:t>
      </w:r>
    </w:p>
    <w:p w:rsidR="00C91EB0" w:rsidRDefault="00256481">
      <w:pPr>
        <w:pStyle w:val="BodyText12"/>
        <w:shd w:val="clear" w:color="auto" w:fill="auto"/>
        <w:spacing w:line="480" w:lineRule="exact"/>
        <w:ind w:firstLine="360"/>
        <w:jc w:val="left"/>
      </w:pPr>
      <w:r>
        <w:rPr>
          <w:rStyle w:val="BodyText1"/>
        </w:rPr>
        <w:t xml:space="preserve">In addition, the School of Business Administration made significant strides in several key areas: obtained </w:t>
      </w:r>
      <w:r>
        <w:t xml:space="preserve">approval </w:t>
      </w:r>
      <w:r>
        <w:rPr>
          <w:rStyle w:val="BodyText1"/>
        </w:rPr>
        <w:t xml:space="preserve">by the Board of Regents of </w:t>
      </w:r>
      <w:r>
        <w:rPr>
          <w:rStyle w:val="BodyText1"/>
        </w:rPr>
        <w:lastRenderedPageBreak/>
        <w:t>a new program in Rural Resources Management; initiated the first off-campus program in a number of years by</w:t>
      </w:r>
      <w:r>
        <w:rPr>
          <w:rStyle w:val="BodyText1"/>
        </w:rPr>
        <w:t xml:space="preserve"> offering junior and senior courses at Bainbridge Junior College and completed plans to begin offering courses at Abraham Baldwin Agricultural College in the fall quarter, 1986; doubled the physical space available for the Microcomputer Decision Center and</w:t>
      </w:r>
      <w:r>
        <w:rPr>
          <w:rStyle w:val="BodyText1"/>
        </w:rPr>
        <w:t xml:space="preserve"> tripled the number of microcomputers available for use; and completed its first cycle of the Executive (weekend) MBA program by graduating 23 students.</w:t>
      </w:r>
    </w:p>
    <w:p w:rsidR="00C91EB0" w:rsidRDefault="00256481">
      <w:pPr>
        <w:pStyle w:val="BodyText12"/>
        <w:shd w:val="clear" w:color="auto" w:fill="auto"/>
        <w:spacing w:line="480" w:lineRule="exact"/>
        <w:ind w:firstLine="360"/>
        <w:jc w:val="left"/>
      </w:pPr>
      <w:r>
        <w:rPr>
          <w:rStyle w:val="BodyText1"/>
        </w:rPr>
        <w:t>Much attention has been given to internationalizing the curriculum and integrating Management Informati</w:t>
      </w:r>
      <w:r>
        <w:rPr>
          <w:rStyle w:val="BodyText1"/>
        </w:rPr>
        <w:t>on concepts throughout the curriculum. Dr. Fred A. Ware resigned as Head of the Department of Management and Information Systems to return to full-time teaching and Dr. W. Kent Moore will serve as Acting Head of the Department for the coming year.</w:t>
      </w:r>
    </w:p>
    <w:p w:rsidR="00C91EB0" w:rsidRDefault="00256481">
      <w:pPr>
        <w:pStyle w:val="BodyText12"/>
        <w:shd w:val="clear" w:color="auto" w:fill="auto"/>
        <w:ind w:firstLine="0"/>
        <w:jc w:val="left"/>
      </w:pPr>
      <w:r>
        <w:rPr>
          <w:rStyle w:val="BodyText1"/>
        </w:rPr>
        <w:t>Dr. Chau</w:t>
      </w:r>
      <w:r>
        <w:rPr>
          <w:rStyle w:val="BodyText1"/>
        </w:rPr>
        <w:t>ncey S. Elkins, Head of the Department of Marketing and Economics, also returned to full-time teaching and Dr. Shirley Stretch has been named Acting Head of the Department for the coming year. However, critical faculty shortages nationwide in the general a</w:t>
      </w:r>
      <w:r>
        <w:rPr>
          <w:rStyle w:val="BodyText1"/>
        </w:rPr>
        <w:t>rea of Management and Information Systems has made it necessary to temporarily deactivate the MIS major.</w:t>
      </w:r>
    </w:p>
    <w:p w:rsidR="00C91EB0" w:rsidRDefault="00256481">
      <w:pPr>
        <w:pStyle w:val="BodyText12"/>
        <w:numPr>
          <w:ilvl w:val="0"/>
          <w:numId w:val="7"/>
        </w:numPr>
        <w:shd w:val="clear" w:color="auto" w:fill="auto"/>
        <w:tabs>
          <w:tab w:val="left" w:pos="896"/>
        </w:tabs>
        <w:ind w:firstLine="0"/>
        <w:jc w:val="left"/>
      </w:pPr>
      <w:r>
        <w:rPr>
          <w:rStyle w:val="BodyText1"/>
        </w:rPr>
        <w:t>School of Education</w:t>
      </w:r>
    </w:p>
    <w:p w:rsidR="00C91EB0" w:rsidRDefault="00256481">
      <w:pPr>
        <w:pStyle w:val="BodyText12"/>
        <w:shd w:val="clear" w:color="auto" w:fill="auto"/>
        <w:ind w:firstLine="360"/>
        <w:jc w:val="left"/>
      </w:pPr>
      <w:r>
        <w:rPr>
          <w:rStyle w:val="BodyText1"/>
        </w:rPr>
        <w:t>The School of Education had another exceptional year pro</w:t>
      </w:r>
      <w:r>
        <w:rPr>
          <w:rStyle w:val="BodyText1"/>
        </w:rPr>
        <w:softHyphen/>
        <w:t xml:space="preserve">ducing 27 </w:t>
      </w:r>
      <w:r>
        <w:t xml:space="preserve">per cent </w:t>
      </w:r>
      <w:r>
        <w:rPr>
          <w:rStyle w:val="BodyText1"/>
        </w:rPr>
        <w:t xml:space="preserve">of the College's credit hours </w:t>
      </w:r>
      <w:r>
        <w:t xml:space="preserve">and providing </w:t>
      </w:r>
      <w:r>
        <w:rPr>
          <w:rStyle w:val="BodyText1"/>
        </w:rPr>
        <w:t>36 per cent</w:t>
      </w:r>
      <w:r>
        <w:rPr>
          <w:rStyle w:val="BodyText1"/>
        </w:rPr>
        <w:t xml:space="preserve"> of its majors. It graduated over </w:t>
      </w:r>
      <w:r>
        <w:t xml:space="preserve">600 Education </w:t>
      </w:r>
      <w:r>
        <w:rPr>
          <w:rStyle w:val="BodyText1"/>
        </w:rPr>
        <w:t xml:space="preserve">majors, nearly 400 of whom will be first year </w:t>
      </w:r>
      <w:r>
        <w:t xml:space="preserve">teachers, </w:t>
      </w:r>
      <w:r>
        <w:rPr>
          <w:rStyle w:val="BodyText1"/>
        </w:rPr>
        <w:t>and taught 164 courses off-campus utilizing 94 faculty members and enrolling 2,029 students.</w:t>
      </w:r>
    </w:p>
    <w:p w:rsidR="00C91EB0" w:rsidRDefault="00256481">
      <w:pPr>
        <w:pStyle w:val="BodyText12"/>
        <w:shd w:val="clear" w:color="auto" w:fill="auto"/>
        <w:spacing w:line="480" w:lineRule="exact"/>
        <w:ind w:firstLine="360"/>
        <w:jc w:val="left"/>
      </w:pPr>
      <w:r>
        <w:rPr>
          <w:rStyle w:val="BodyText1"/>
        </w:rPr>
        <w:t xml:space="preserve">The major in Sports Medicine was approved by the Board in </w:t>
      </w:r>
      <w:r>
        <w:rPr>
          <w:rStyle w:val="BodyText1"/>
        </w:rPr>
        <w:t xml:space="preserve">May. It is expected to attract many new students and to provide another career option </w:t>
      </w:r>
      <w:r>
        <w:rPr>
          <w:rStyle w:val="BodyText1"/>
        </w:rPr>
        <w:lastRenderedPageBreak/>
        <w:t>for them. A new major in Trade and Industrial Education was also added under the Master of Education degree. School faculty provided in</w:t>
      </w:r>
      <w:r>
        <w:rPr>
          <w:rStyle w:val="BodyText1"/>
        </w:rPr>
        <w:softHyphen/>
        <w:t>numerable consultative services an</w:t>
      </w:r>
      <w:r>
        <w:rPr>
          <w:rStyle w:val="BodyText1"/>
        </w:rPr>
        <w:t>d workshops throughout the state including two mathematics and one science Georgia Plan workshop and summer-long clinics for community students having reading difficulties, mathematics difficulties, and for L.D. and B.D. students.</w:t>
      </w:r>
    </w:p>
    <w:p w:rsidR="00C91EB0" w:rsidRDefault="00256481">
      <w:pPr>
        <w:pStyle w:val="BodyText12"/>
        <w:shd w:val="clear" w:color="auto" w:fill="auto"/>
        <w:spacing w:line="487" w:lineRule="exact"/>
        <w:ind w:firstLine="360"/>
        <w:jc w:val="left"/>
      </w:pPr>
      <w:r>
        <w:rPr>
          <w:rStyle w:val="BodyText1"/>
        </w:rPr>
        <w:t xml:space="preserve">Dean Floyd D. Toth was </w:t>
      </w:r>
      <w:r>
        <w:rPr>
          <w:rStyle w:val="BodyText1"/>
        </w:rPr>
        <w:t>appointed by Governor Harris to the prestigious Professional Standards Commission.</w:t>
      </w:r>
    </w:p>
    <w:p w:rsidR="00C91EB0" w:rsidRDefault="00256481">
      <w:pPr>
        <w:pStyle w:val="BodyText12"/>
        <w:shd w:val="clear" w:color="auto" w:fill="auto"/>
        <w:spacing w:line="492" w:lineRule="exact"/>
        <w:ind w:firstLine="0"/>
        <w:jc w:val="left"/>
      </w:pPr>
      <w:r>
        <w:rPr>
          <w:rStyle w:val="BodyText1"/>
        </w:rPr>
        <w:t>Dr. James B. McMath</w:t>
      </w:r>
      <w:r>
        <w:rPr>
          <w:rStyle w:val="BodyText1"/>
          <w:vertAlign w:val="subscript"/>
        </w:rPr>
        <w:t>f</w:t>
      </w:r>
      <w:r>
        <w:rPr>
          <w:rStyle w:val="BodyText1"/>
        </w:rPr>
        <w:t xml:space="preserve"> Head of the Department of Business and Vocational Education, returned to full-time teaching at the end of the year.</w:t>
      </w:r>
    </w:p>
    <w:p w:rsidR="00C91EB0" w:rsidRDefault="00256481">
      <w:pPr>
        <w:pStyle w:val="BodyText12"/>
        <w:numPr>
          <w:ilvl w:val="0"/>
          <w:numId w:val="7"/>
        </w:numPr>
        <w:shd w:val="clear" w:color="auto" w:fill="auto"/>
        <w:tabs>
          <w:tab w:val="left" w:pos="888"/>
        </w:tabs>
        <w:spacing w:line="220" w:lineRule="exact"/>
        <w:ind w:firstLine="0"/>
        <w:jc w:val="left"/>
      </w:pPr>
      <w:r>
        <w:rPr>
          <w:rStyle w:val="BodyText1"/>
        </w:rPr>
        <w:t>School of the Arts</w:t>
      </w:r>
    </w:p>
    <w:p w:rsidR="00C91EB0" w:rsidRDefault="00256481">
      <w:pPr>
        <w:pStyle w:val="BodyText12"/>
        <w:shd w:val="clear" w:color="auto" w:fill="auto"/>
        <w:spacing w:line="482" w:lineRule="exact"/>
        <w:ind w:firstLine="360"/>
        <w:jc w:val="left"/>
      </w:pPr>
      <w:r>
        <w:rPr>
          <w:rStyle w:val="BodyText1"/>
        </w:rPr>
        <w:t>All the school</w:t>
      </w:r>
      <w:r>
        <w:rPr>
          <w:rStyle w:val="BodyText1"/>
          <w:vertAlign w:val="superscript"/>
        </w:rPr>
        <w:t>1</w:t>
      </w:r>
      <w:r>
        <w:rPr>
          <w:rStyle w:val="BodyText1"/>
        </w:rPr>
        <w:t xml:space="preserve">s </w:t>
      </w:r>
      <w:r>
        <w:rPr>
          <w:rStyle w:val="BodyText1"/>
        </w:rPr>
        <w:t>departments operated under new leader</w:t>
      </w:r>
      <w:r>
        <w:rPr>
          <w:rStyle w:val="BodyText1"/>
        </w:rPr>
        <w:softHyphen/>
        <w:t>ship, including Dr. J. Stephen Lahr, Head of the Department of Art, Dr. Randy Wheeler, Acting Head of the Department of Communication Arts, and Dr. J. David Morris, Head of the Department of Music.</w:t>
      </w:r>
    </w:p>
    <w:p w:rsidR="00C91EB0" w:rsidRDefault="00256481">
      <w:pPr>
        <w:pStyle w:val="BodyText12"/>
        <w:shd w:val="clear" w:color="auto" w:fill="auto"/>
        <w:ind w:firstLine="360"/>
        <w:jc w:val="left"/>
      </w:pPr>
      <w:r>
        <w:rPr>
          <w:rStyle w:val="BodyText1"/>
        </w:rPr>
        <w:t>Of significant impor</w:t>
      </w:r>
      <w:r>
        <w:rPr>
          <w:rStyle w:val="BodyText1"/>
        </w:rPr>
        <w:t xml:space="preserve">tance has been the development of WXVS-FM, a unit of the Peach State Radio Network </w:t>
      </w:r>
      <w:r>
        <w:t xml:space="preserve">which began </w:t>
      </w:r>
      <w:r>
        <w:rPr>
          <w:rStyle w:val="BodyText1"/>
        </w:rPr>
        <w:t>local broadcasting in March. In the short time since its inception, there has been a tremendous response to the availability of superior music, news and public a</w:t>
      </w:r>
      <w:r>
        <w:rPr>
          <w:rStyle w:val="BodyText1"/>
        </w:rPr>
        <w:t>ffairs programs. The campus studio is rapidly nearing completion with equipment ready for installation. Campus program production is already underway with local origination broad</w:t>
      </w:r>
      <w:r>
        <w:rPr>
          <w:rStyle w:val="BodyText1"/>
        </w:rPr>
        <w:softHyphen/>
        <w:t>cast planned for 1986-87.</w:t>
      </w:r>
    </w:p>
    <w:p w:rsidR="00C91EB0" w:rsidRDefault="00256481">
      <w:pPr>
        <w:pStyle w:val="BodyText12"/>
        <w:shd w:val="clear" w:color="auto" w:fill="auto"/>
        <w:ind w:firstLine="360"/>
        <w:jc w:val="left"/>
      </w:pPr>
      <w:r>
        <w:rPr>
          <w:rStyle w:val="BodyText1"/>
        </w:rPr>
        <w:t>More emphasis has been placed on arranging for per</w:t>
      </w:r>
      <w:r>
        <w:rPr>
          <w:rStyle w:val="BodyText1"/>
        </w:rPr>
        <w:softHyphen/>
      </w:r>
      <w:r>
        <w:rPr>
          <w:rStyle w:val="BodyText1"/>
        </w:rPr>
        <w:t>formance and exhibits by faculty and students at junior colleges and other off-campus locations. During the year, the School of the Arts, historically very active, has in</w:t>
      </w:r>
      <w:r>
        <w:rPr>
          <w:rStyle w:val="BodyText1"/>
        </w:rPr>
        <w:softHyphen/>
        <w:t>creased the number of arts events in every category on and off-campus. Exhibits, conc</w:t>
      </w:r>
      <w:r>
        <w:rPr>
          <w:rStyle w:val="BodyText1"/>
        </w:rPr>
        <w:t xml:space="preserve">erts, Marching Band shows, tours of music and theatre </w:t>
      </w:r>
      <w:r>
        <w:rPr>
          <w:rStyle w:val="BodyText1"/>
        </w:rPr>
        <w:lastRenderedPageBreak/>
        <w:t>productions, alumni and civic organ</w:t>
      </w:r>
      <w:r>
        <w:rPr>
          <w:rStyle w:val="BodyText1"/>
        </w:rPr>
        <w:softHyphen/>
        <w:t>ization programs, and College and community service per</w:t>
      </w:r>
      <w:r>
        <w:rPr>
          <w:rStyle w:val="BodyText1"/>
        </w:rPr>
        <w:softHyphen/>
        <w:t>formances have all increased in number and quality. The</w:t>
      </w:r>
    </w:p>
    <w:p w:rsidR="00C91EB0" w:rsidRDefault="00256481">
      <w:pPr>
        <w:pStyle w:val="BodyText12"/>
        <w:shd w:val="clear" w:color="auto" w:fill="auto"/>
        <w:spacing w:line="492" w:lineRule="exact"/>
        <w:ind w:firstLine="0"/>
        <w:jc w:val="left"/>
      </w:pPr>
      <w:r>
        <w:rPr>
          <w:rStyle w:val="BodyText1"/>
        </w:rPr>
        <w:t xml:space="preserve">total number of persons who heard or saw a VSC School </w:t>
      </w:r>
      <w:r>
        <w:rPr>
          <w:rStyle w:val="BodyText1"/>
        </w:rPr>
        <w:t xml:space="preserve">of the Arts program during FY 86 was over two hundred thousand </w:t>
      </w:r>
      <w:r>
        <w:rPr>
          <w:rStyle w:val="BodytextSpacing-1pt"/>
        </w:rPr>
        <w:t>(</w:t>
      </w:r>
      <w:r>
        <w:rPr>
          <w:rStyle w:val="Bodytext115pt"/>
        </w:rPr>
        <w:t>200</w:t>
      </w:r>
      <w:r>
        <w:rPr>
          <w:rStyle w:val="BodytextSpacing-1pt"/>
        </w:rPr>
        <w:t>,</w:t>
      </w:r>
      <w:r>
        <w:rPr>
          <w:rStyle w:val="Bodytext115pt"/>
        </w:rPr>
        <w:t>000</w:t>
      </w:r>
      <w:r>
        <w:rPr>
          <w:rStyle w:val="BodytextSpacing-1pt"/>
        </w:rPr>
        <w:t>).</w:t>
      </w:r>
    </w:p>
    <w:p w:rsidR="00C91EB0" w:rsidRDefault="00256481">
      <w:pPr>
        <w:pStyle w:val="BodyText12"/>
        <w:shd w:val="clear" w:color="auto" w:fill="auto"/>
        <w:spacing w:line="480" w:lineRule="exact"/>
        <w:ind w:firstLine="360"/>
        <w:jc w:val="left"/>
      </w:pPr>
      <w:r>
        <w:rPr>
          <w:rStyle w:val="BodyText1"/>
        </w:rPr>
        <w:t>A development campaign is being undertaken which will result in the operation of the School of the Arts as a Center for the Arts for the southern region of Georgia, if not the entire</w:t>
      </w:r>
      <w:r>
        <w:rPr>
          <w:rStyle w:val="BodyText1"/>
        </w:rPr>
        <w:t xml:space="preserve"> State. This plan includes increasing the resources, activities, and regional impact of the School of the Arts and Valdosta State College.</w:t>
      </w:r>
    </w:p>
    <w:p w:rsidR="00C91EB0" w:rsidRDefault="00256481">
      <w:pPr>
        <w:pStyle w:val="BodyText12"/>
        <w:numPr>
          <w:ilvl w:val="0"/>
          <w:numId w:val="7"/>
        </w:numPr>
        <w:shd w:val="clear" w:color="auto" w:fill="auto"/>
        <w:tabs>
          <w:tab w:val="left" w:pos="926"/>
        </w:tabs>
        <w:spacing w:line="220" w:lineRule="exact"/>
        <w:ind w:firstLine="0"/>
        <w:jc w:val="left"/>
      </w:pPr>
      <w:r>
        <w:rPr>
          <w:rStyle w:val="BodyText1"/>
        </w:rPr>
        <w:t>School of Nursing</w:t>
      </w:r>
    </w:p>
    <w:p w:rsidR="00C91EB0" w:rsidRDefault="00256481">
      <w:pPr>
        <w:pStyle w:val="BodyText12"/>
        <w:shd w:val="clear" w:color="auto" w:fill="auto"/>
        <w:ind w:firstLine="360"/>
        <w:jc w:val="left"/>
      </w:pPr>
      <w:r>
        <w:rPr>
          <w:rStyle w:val="BodyText1"/>
        </w:rPr>
        <w:t xml:space="preserve">The School of Nursing had an extremely successful year, highlighted </w:t>
      </w:r>
      <w:r>
        <w:t xml:space="preserve">by </w:t>
      </w:r>
      <w:r>
        <w:rPr>
          <w:rStyle w:val="BodyText1"/>
        </w:rPr>
        <w:t xml:space="preserve">the graduation of the first </w:t>
      </w:r>
      <w:r>
        <w:rPr>
          <w:rStyle w:val="BodyText1"/>
        </w:rPr>
        <w:t>eight students from the Master of Science in Nursing degree program. In addition, 98 per cent of Nursing graduates passed the NCLEX (National Council Licensure Examination) on first taking.</w:t>
      </w:r>
    </w:p>
    <w:p w:rsidR="00C91EB0" w:rsidRDefault="00256481">
      <w:pPr>
        <w:pStyle w:val="BodyText12"/>
        <w:shd w:val="clear" w:color="auto" w:fill="auto"/>
        <w:ind w:firstLine="0"/>
        <w:jc w:val="left"/>
      </w:pPr>
      <w:r>
        <w:rPr>
          <w:rStyle w:val="BodyText1"/>
        </w:rPr>
        <w:t xml:space="preserve">Two of the school's undergraduate students were elected state </w:t>
      </w:r>
      <w:r>
        <w:rPr>
          <w:rStyle w:val="BodyText1"/>
        </w:rPr>
        <w:t xml:space="preserve">officers of the Georgia Association of Nursing Students (GANS). The School of Nursing continued to increase its number of satellite programs for RN students and the number of students in these programs. The Nursing faculty will conduct a Self-Study during </w:t>
      </w:r>
      <w:r>
        <w:rPr>
          <w:rStyle w:val="BodyText1"/>
        </w:rPr>
        <w:t>the coming year as a step in securing National League of Nursing accreditation of the master's degree program. The NLN accreditation visit is scheduled for September, 1987.</w:t>
      </w:r>
    </w:p>
    <w:p w:rsidR="00C91EB0" w:rsidRDefault="00256481">
      <w:pPr>
        <w:pStyle w:val="BodyText12"/>
        <w:numPr>
          <w:ilvl w:val="0"/>
          <w:numId w:val="7"/>
        </w:numPr>
        <w:shd w:val="clear" w:color="auto" w:fill="auto"/>
        <w:tabs>
          <w:tab w:val="left" w:pos="911"/>
        </w:tabs>
        <w:spacing w:line="220" w:lineRule="exact"/>
        <w:ind w:firstLine="0"/>
        <w:jc w:val="left"/>
      </w:pPr>
      <w:r>
        <w:rPr>
          <w:rStyle w:val="BodyText1"/>
        </w:rPr>
        <w:t>Division of Aerospace Studies</w:t>
      </w:r>
    </w:p>
    <w:p w:rsidR="00C91EB0" w:rsidRDefault="00256481">
      <w:pPr>
        <w:pStyle w:val="BodyText12"/>
        <w:shd w:val="clear" w:color="auto" w:fill="auto"/>
        <w:spacing w:line="220" w:lineRule="exact"/>
        <w:ind w:firstLine="360"/>
        <w:jc w:val="left"/>
      </w:pPr>
      <w:r>
        <w:rPr>
          <w:rStyle w:val="BodyText1"/>
        </w:rPr>
        <w:t>The division enjoyed an outstanding year with fall qu</w:t>
      </w:r>
      <w:r>
        <w:rPr>
          <w:rStyle w:val="BodyText1"/>
        </w:rPr>
        <w:t>arter</w:t>
      </w:r>
    </w:p>
    <w:p w:rsidR="00C91EB0" w:rsidRDefault="00256481">
      <w:pPr>
        <w:pStyle w:val="BodyText12"/>
        <w:shd w:val="clear" w:color="auto" w:fill="auto"/>
        <w:spacing w:line="502" w:lineRule="exact"/>
        <w:ind w:firstLine="0"/>
        <w:jc w:val="left"/>
      </w:pPr>
      <w:r>
        <w:rPr>
          <w:rStyle w:val="BodyText1"/>
        </w:rPr>
        <w:t>enrollment reaching 130. The projected fall quarter, 1986, enrollment is 150 students.</w:t>
      </w:r>
    </w:p>
    <w:p w:rsidR="00C91EB0" w:rsidRDefault="00256481">
      <w:pPr>
        <w:pStyle w:val="BodyText12"/>
        <w:shd w:val="clear" w:color="auto" w:fill="auto"/>
        <w:spacing w:line="485" w:lineRule="exact"/>
        <w:ind w:firstLine="360"/>
        <w:jc w:val="left"/>
      </w:pPr>
      <w:r>
        <w:rPr>
          <w:rStyle w:val="BodyText1"/>
        </w:rPr>
        <w:t xml:space="preserve">Sophomore AFROTC cadets from Valdosta State College finished first in the 32-school Southeast Area and second in the nation in terms of results </w:t>
      </w:r>
      <w:r>
        <w:rPr>
          <w:rStyle w:val="BodyText1"/>
        </w:rPr>
        <w:lastRenderedPageBreak/>
        <w:t>from the 1985 AFROT</w:t>
      </w:r>
      <w:r>
        <w:rPr>
          <w:rStyle w:val="BodyText1"/>
        </w:rPr>
        <w:t>C Field Training encampments. The cadets were evaluated in ten categories to determine their potential to be Air Force officers.</w:t>
      </w:r>
    </w:p>
    <w:p w:rsidR="00C91EB0" w:rsidRDefault="00256481">
      <w:pPr>
        <w:pStyle w:val="BodyText12"/>
        <w:shd w:val="clear" w:color="auto" w:fill="auto"/>
        <w:spacing w:line="487" w:lineRule="exact"/>
        <w:ind w:firstLine="360"/>
        <w:jc w:val="left"/>
      </w:pPr>
      <w:r>
        <w:rPr>
          <w:rStyle w:val="BodyText1"/>
        </w:rPr>
        <w:t>Arnold Air Society and Angel Flight, two AFROTC service organizations, won nine major awards in their area convention last Febr</w:t>
      </w:r>
      <w:r>
        <w:rPr>
          <w:rStyle w:val="BodyText1"/>
        </w:rPr>
        <w:t>uary. Angel Flight was named Best Small Squadron for the second consecutive year.</w:t>
      </w:r>
    </w:p>
    <w:p w:rsidR="00C91EB0" w:rsidRDefault="00256481">
      <w:pPr>
        <w:pStyle w:val="BodyText12"/>
        <w:numPr>
          <w:ilvl w:val="0"/>
          <w:numId w:val="7"/>
        </w:numPr>
        <w:shd w:val="clear" w:color="auto" w:fill="auto"/>
        <w:tabs>
          <w:tab w:val="left" w:pos="951"/>
        </w:tabs>
        <w:spacing w:line="220" w:lineRule="exact"/>
        <w:ind w:firstLine="0"/>
        <w:jc w:val="left"/>
      </w:pPr>
      <w:r>
        <w:rPr>
          <w:rStyle w:val="BodyText1"/>
        </w:rPr>
        <w:t xml:space="preserve">Division </w:t>
      </w:r>
      <w:r>
        <w:t xml:space="preserve">of </w:t>
      </w:r>
      <w:r>
        <w:rPr>
          <w:rStyle w:val="BodyText1"/>
        </w:rPr>
        <w:t>Graduate Studies</w:t>
      </w:r>
    </w:p>
    <w:p w:rsidR="00C91EB0" w:rsidRDefault="00256481">
      <w:pPr>
        <w:pStyle w:val="BodyText12"/>
        <w:shd w:val="clear" w:color="auto" w:fill="auto"/>
        <w:ind w:firstLine="360"/>
        <w:jc w:val="left"/>
      </w:pPr>
      <w:r>
        <w:rPr>
          <w:rStyle w:val="BodyText1"/>
        </w:rPr>
        <w:t xml:space="preserve">During FY 1986, graduate enrollment was greater than at any time since FY 80. A number of first time graduations occurred in various cooperative </w:t>
      </w:r>
      <w:r>
        <w:rPr>
          <w:rStyle w:val="BodyText1"/>
        </w:rPr>
        <w:t>graduate programs including with Georgia State, the doctoral program in Special Education, and, with the University of Georgia, the doctoral program in Early Childhood Education and the Ed.S. program in Library Media. Of special significance was the beginn</w:t>
      </w:r>
      <w:r>
        <w:rPr>
          <w:rStyle w:val="BodyText1"/>
        </w:rPr>
        <w:t>ing of the fourth cycle of the Cooperative Doctoral Program with Georgia State University from which two students graduated during the year.</w:t>
      </w:r>
    </w:p>
    <w:p w:rsidR="00C91EB0" w:rsidRDefault="00256481">
      <w:pPr>
        <w:pStyle w:val="BodyText12"/>
        <w:numPr>
          <w:ilvl w:val="0"/>
          <w:numId w:val="7"/>
        </w:numPr>
        <w:shd w:val="clear" w:color="auto" w:fill="auto"/>
        <w:tabs>
          <w:tab w:val="left" w:pos="951"/>
        </w:tabs>
        <w:spacing w:line="220" w:lineRule="exact"/>
        <w:ind w:firstLine="0"/>
        <w:jc w:val="left"/>
      </w:pPr>
      <w:r>
        <w:rPr>
          <w:rStyle w:val="BodyText1"/>
        </w:rPr>
        <w:t>Developmental Studies</w:t>
      </w:r>
    </w:p>
    <w:p w:rsidR="00C91EB0" w:rsidRDefault="00256481">
      <w:pPr>
        <w:pStyle w:val="BodyText12"/>
        <w:shd w:val="clear" w:color="auto" w:fill="auto"/>
        <w:spacing w:line="485" w:lineRule="exact"/>
        <w:ind w:firstLine="360"/>
        <w:jc w:val="left"/>
      </w:pPr>
      <w:r>
        <w:rPr>
          <w:rStyle w:val="BodyText1"/>
        </w:rPr>
        <w:t xml:space="preserve">With the addition of a new faculty member in Developmental Studies Reading, the department </w:t>
      </w:r>
      <w:r>
        <w:rPr>
          <w:rStyle w:val="BodyText1"/>
        </w:rPr>
        <w:t>continued its excellent service to marginally academically prepared students. In fall quarter,</w:t>
      </w:r>
    </w:p>
    <w:p w:rsidR="00C91EB0" w:rsidRDefault="00256481">
      <w:pPr>
        <w:pStyle w:val="BodyText12"/>
        <w:numPr>
          <w:ilvl w:val="0"/>
          <w:numId w:val="9"/>
        </w:numPr>
        <w:shd w:val="clear" w:color="auto" w:fill="auto"/>
        <w:tabs>
          <w:tab w:val="left" w:pos="891"/>
        </w:tabs>
        <w:ind w:firstLine="0"/>
        <w:jc w:val="left"/>
      </w:pPr>
      <w:r>
        <w:rPr>
          <w:rStyle w:val="BodyText1"/>
        </w:rPr>
        <w:t>288 students were required to take Developmental Studies courses, and 123 students voluntarily enrolled.</w:t>
      </w:r>
    </w:p>
    <w:p w:rsidR="00C91EB0" w:rsidRDefault="00256481">
      <w:pPr>
        <w:pStyle w:val="BodyText12"/>
        <w:shd w:val="clear" w:color="auto" w:fill="auto"/>
        <w:ind w:firstLine="360"/>
        <w:jc w:val="left"/>
      </w:pPr>
      <w:r>
        <w:rPr>
          <w:rStyle w:val="BodyText1"/>
        </w:rPr>
        <w:t>A Developmental Studies audit was conducted by members o</w:t>
      </w:r>
      <w:r>
        <w:rPr>
          <w:rStyle w:val="BodyText1"/>
        </w:rPr>
        <w:t>f</w:t>
      </w:r>
    </w:p>
    <w:p w:rsidR="00C91EB0" w:rsidRDefault="00256481">
      <w:pPr>
        <w:pStyle w:val="Bodytext31"/>
        <w:shd w:val="clear" w:color="auto" w:fill="auto"/>
      </w:pPr>
      <w:r>
        <w:rPr>
          <w:rStyle w:val="Bodytext32"/>
        </w:rPr>
        <w:t>the Board of Regents staff. Very few violations of Regents*</w:t>
      </w:r>
    </w:p>
    <w:p w:rsidR="00C91EB0" w:rsidRDefault="00256481">
      <w:pPr>
        <w:pStyle w:val="BodyText12"/>
        <w:shd w:val="clear" w:color="auto" w:fill="auto"/>
        <w:ind w:firstLine="0"/>
        <w:jc w:val="left"/>
      </w:pPr>
      <w:r>
        <w:rPr>
          <w:rStyle w:val="BodyText1"/>
        </w:rPr>
        <w:t>policy were noted, and the auditors</w:t>
      </w:r>
      <w:r>
        <w:rPr>
          <w:rStyle w:val="BodyText1"/>
          <w:vertAlign w:val="superscript"/>
        </w:rPr>
        <w:t>1</w:t>
      </w:r>
      <w:r>
        <w:rPr>
          <w:rStyle w:val="BodyText1"/>
        </w:rPr>
        <w:t xml:space="preserve"> concluded that</w:t>
      </w:r>
    </w:p>
    <w:p w:rsidR="00C91EB0" w:rsidRDefault="00256481">
      <w:pPr>
        <w:pStyle w:val="BodyText12"/>
        <w:shd w:val="clear" w:color="auto" w:fill="auto"/>
        <w:spacing w:line="240" w:lineRule="exact"/>
        <w:ind w:firstLine="0"/>
        <w:jc w:val="left"/>
      </w:pPr>
      <w:r>
        <w:rPr>
          <w:rStyle w:val="BodyText1"/>
        </w:rPr>
        <w:t>there was no evidence that the Developmental Studies Program at Valdosta State College is intentionally used to admit, retain, and exit studen</w:t>
      </w:r>
      <w:r>
        <w:rPr>
          <w:rStyle w:val="BodyText1"/>
        </w:rPr>
        <w:t>ts who do not meet established requirements.</w:t>
      </w:r>
    </w:p>
    <w:p w:rsidR="00C91EB0" w:rsidRDefault="00256481">
      <w:pPr>
        <w:pStyle w:val="BodyText12"/>
        <w:numPr>
          <w:ilvl w:val="0"/>
          <w:numId w:val="7"/>
        </w:numPr>
        <w:shd w:val="clear" w:color="auto" w:fill="auto"/>
        <w:tabs>
          <w:tab w:val="left" w:pos="876"/>
        </w:tabs>
        <w:spacing w:line="220" w:lineRule="exact"/>
        <w:ind w:firstLine="0"/>
        <w:jc w:val="left"/>
      </w:pPr>
      <w:r>
        <w:rPr>
          <w:rStyle w:val="BodyText1"/>
        </w:rPr>
        <w:t>International Studies</w:t>
      </w:r>
    </w:p>
    <w:p w:rsidR="00C91EB0" w:rsidRDefault="00256481">
      <w:pPr>
        <w:pStyle w:val="BodyText12"/>
        <w:shd w:val="clear" w:color="auto" w:fill="auto"/>
        <w:spacing w:line="240" w:lineRule="exact"/>
        <w:ind w:firstLine="0"/>
        <w:jc w:val="left"/>
      </w:pPr>
      <w:r>
        <w:rPr>
          <w:rStyle w:val="BodyText1"/>
        </w:rPr>
        <w:t xml:space="preserve">I visit a great many colleges in this southern part of the country, and it seems to me that this </w:t>
      </w:r>
      <w:r>
        <w:t xml:space="preserve">is </w:t>
      </w:r>
      <w:r>
        <w:rPr>
          <w:rStyle w:val="BodyText1"/>
        </w:rPr>
        <w:t xml:space="preserve">one of the liveliest campuses one </w:t>
      </w:r>
      <w:r>
        <w:t xml:space="preserve">can </w:t>
      </w:r>
      <w:r>
        <w:rPr>
          <w:rStyle w:val="BodyText1"/>
        </w:rPr>
        <w:t>find in this entire region in thinking about and de</w:t>
      </w:r>
      <w:r>
        <w:rPr>
          <w:rStyle w:val="BodyText1"/>
        </w:rPr>
        <w:t>aling with international problems.</w:t>
      </w:r>
    </w:p>
    <w:p w:rsidR="00C91EB0" w:rsidRDefault="00256481">
      <w:pPr>
        <w:pStyle w:val="BodyText12"/>
        <w:shd w:val="clear" w:color="auto" w:fill="auto"/>
        <w:ind w:firstLine="0"/>
        <w:jc w:val="left"/>
      </w:pPr>
      <w:r>
        <w:rPr>
          <w:rStyle w:val="BodyText1"/>
        </w:rPr>
        <w:t xml:space="preserve">This quotation is </w:t>
      </w:r>
      <w:r>
        <w:t xml:space="preserve">from </w:t>
      </w:r>
      <w:r>
        <w:rPr>
          <w:rStyle w:val="BodyText1"/>
        </w:rPr>
        <w:t xml:space="preserve">Dean </w:t>
      </w:r>
      <w:r>
        <w:t xml:space="preserve">Rusk's </w:t>
      </w:r>
      <w:r>
        <w:rPr>
          <w:rStyle w:val="BodyText1"/>
        </w:rPr>
        <w:t xml:space="preserve">opening remarks </w:t>
      </w:r>
      <w:r>
        <w:t>when he</w:t>
      </w:r>
    </w:p>
    <w:p w:rsidR="00C91EB0" w:rsidRDefault="00256481">
      <w:pPr>
        <w:pStyle w:val="BodyText12"/>
        <w:shd w:val="clear" w:color="auto" w:fill="auto"/>
        <w:ind w:firstLine="0"/>
        <w:jc w:val="left"/>
      </w:pPr>
      <w:r>
        <w:rPr>
          <w:rStyle w:val="BodyText1"/>
        </w:rPr>
        <w:lastRenderedPageBreak/>
        <w:t>spoke at our Focus Series on April 28, 1986. The statement</w:t>
      </w:r>
    </w:p>
    <w:p w:rsidR="00C91EB0" w:rsidRDefault="00256481">
      <w:pPr>
        <w:pStyle w:val="BodyText12"/>
        <w:shd w:val="clear" w:color="auto" w:fill="auto"/>
        <w:ind w:firstLine="0"/>
        <w:jc w:val="left"/>
      </w:pPr>
      <w:r>
        <w:rPr>
          <w:rStyle w:val="BodyText1"/>
        </w:rPr>
        <w:t>reflects the College commitment in this important area. The</w:t>
      </w:r>
    </w:p>
    <w:p w:rsidR="00C91EB0" w:rsidRDefault="00256481">
      <w:pPr>
        <w:pStyle w:val="BodyText12"/>
        <w:shd w:val="clear" w:color="auto" w:fill="auto"/>
        <w:ind w:firstLine="0"/>
        <w:jc w:val="left"/>
      </w:pPr>
      <w:r>
        <w:rPr>
          <w:rStyle w:val="BodyText1"/>
        </w:rPr>
        <w:t xml:space="preserve">College was represented for the twelfth </w:t>
      </w:r>
      <w:r>
        <w:rPr>
          <w:rStyle w:val="BodyText1"/>
        </w:rPr>
        <w:t>year at the National</w:t>
      </w:r>
    </w:p>
    <w:p w:rsidR="00C91EB0" w:rsidRDefault="00256481">
      <w:pPr>
        <w:pStyle w:val="BodyText12"/>
        <w:shd w:val="clear" w:color="auto" w:fill="auto"/>
        <w:ind w:firstLine="0"/>
        <w:jc w:val="left"/>
      </w:pPr>
      <w:r>
        <w:rPr>
          <w:rStyle w:val="BodyText1"/>
        </w:rPr>
        <w:t>Model United Nations Conference in New York, March 25-30,</w:t>
      </w:r>
    </w:p>
    <w:p w:rsidR="00C91EB0" w:rsidRDefault="00256481">
      <w:pPr>
        <w:pStyle w:val="BodyText12"/>
        <w:numPr>
          <w:ilvl w:val="0"/>
          <w:numId w:val="10"/>
        </w:numPr>
        <w:shd w:val="clear" w:color="auto" w:fill="auto"/>
        <w:tabs>
          <w:tab w:val="left" w:pos="1016"/>
        </w:tabs>
        <w:ind w:firstLine="0"/>
        <w:jc w:val="left"/>
      </w:pPr>
      <w:r>
        <w:rPr>
          <w:rStyle w:val="BodyText1"/>
        </w:rPr>
        <w:t>The ten students represented the nation of Sri Lanka.</w:t>
      </w:r>
    </w:p>
    <w:p w:rsidR="00C91EB0" w:rsidRDefault="00256481">
      <w:pPr>
        <w:pStyle w:val="BodyText12"/>
        <w:shd w:val="clear" w:color="auto" w:fill="auto"/>
        <w:ind w:firstLine="0"/>
        <w:jc w:val="left"/>
      </w:pPr>
      <w:r>
        <w:rPr>
          <w:rStyle w:val="BodyText1"/>
        </w:rPr>
        <w:t>During the year, the department published the International</w:t>
      </w:r>
    </w:p>
    <w:p w:rsidR="00C91EB0" w:rsidRDefault="00256481">
      <w:pPr>
        <w:pStyle w:val="BodyText12"/>
        <w:shd w:val="clear" w:color="auto" w:fill="auto"/>
        <w:ind w:firstLine="0"/>
        <w:jc w:val="left"/>
      </w:pPr>
      <w:r>
        <w:rPr>
          <w:rStyle w:val="BodyText1"/>
        </w:rPr>
        <w:t xml:space="preserve">Studies </w:t>
      </w:r>
      <w:r>
        <w:rPr>
          <w:rStyle w:val="BodyText6"/>
        </w:rPr>
        <w:t>Newsletter</w:t>
      </w:r>
      <w:r>
        <w:rPr>
          <w:rStyle w:val="BodyText1"/>
        </w:rPr>
        <w:t xml:space="preserve"> which was distributed to 3,000 people and</w:t>
      </w:r>
    </w:p>
    <w:p w:rsidR="00C91EB0" w:rsidRDefault="00256481">
      <w:pPr>
        <w:pStyle w:val="BodyText12"/>
        <w:shd w:val="clear" w:color="auto" w:fill="auto"/>
        <w:ind w:firstLine="0"/>
        <w:jc w:val="left"/>
      </w:pPr>
      <w:r>
        <w:rPr>
          <w:rStyle w:val="BodyText1"/>
        </w:rPr>
        <w:t>businesses.</w:t>
      </w:r>
    </w:p>
    <w:p w:rsidR="00C91EB0" w:rsidRDefault="00256481">
      <w:pPr>
        <w:pStyle w:val="BodyText12"/>
        <w:shd w:val="clear" w:color="auto" w:fill="auto"/>
        <w:ind w:firstLine="360"/>
        <w:jc w:val="left"/>
      </w:pPr>
      <w:r>
        <w:rPr>
          <w:rStyle w:val="BodyText1"/>
        </w:rPr>
        <w:t>The theme of the Spring Focus Series, now in its tenth year, was "U.S. Foreign Policy: Formulation and Implementation." It attracted over 1,200 people, and its guest lecturers included Morton Holbrook, U.S. State Department; Michael H. Hunt, UN</w:t>
      </w:r>
      <w:r>
        <w:rPr>
          <w:rStyle w:val="BodyText1"/>
        </w:rPr>
        <w:t>C- Chapel Hill; John Hope Franklin, Duke University; Lyle McAlister,</w:t>
      </w:r>
    </w:p>
    <w:p w:rsidR="00C91EB0" w:rsidRDefault="00256481">
      <w:pPr>
        <w:pStyle w:val="BodyText12"/>
        <w:shd w:val="clear" w:color="auto" w:fill="auto"/>
        <w:spacing w:line="480" w:lineRule="exact"/>
        <w:ind w:firstLine="0"/>
        <w:jc w:val="left"/>
      </w:pPr>
      <w:r>
        <w:rPr>
          <w:rStyle w:val="BodyText1"/>
        </w:rPr>
        <w:t>University of Florida; William V. O'Brien, Georgetown University; and Dean Rusk, Sibley Professor of Law at the University of Georgia and former Secretary of State.</w:t>
      </w:r>
    </w:p>
    <w:p w:rsidR="00C91EB0" w:rsidRDefault="00256481">
      <w:pPr>
        <w:pStyle w:val="BodyText12"/>
        <w:shd w:val="clear" w:color="auto" w:fill="auto"/>
        <w:spacing w:line="480" w:lineRule="exact"/>
        <w:ind w:firstLine="360"/>
        <w:jc w:val="left"/>
      </w:pPr>
      <w:r>
        <w:rPr>
          <w:rStyle w:val="BodyText1"/>
        </w:rPr>
        <w:t>The Center Director se</w:t>
      </w:r>
      <w:r>
        <w:rPr>
          <w:rStyle w:val="BodyText1"/>
        </w:rPr>
        <w:t>rved on numerous boards and traveled and spoke extensively.</w:t>
      </w:r>
    </w:p>
    <w:p w:rsidR="00C91EB0" w:rsidRDefault="00256481">
      <w:pPr>
        <w:pStyle w:val="BodyText12"/>
        <w:shd w:val="clear" w:color="auto" w:fill="auto"/>
        <w:ind w:firstLine="0"/>
        <w:jc w:val="left"/>
      </w:pPr>
      <w:r>
        <w:rPr>
          <w:rStyle w:val="BodyText1"/>
        </w:rPr>
        <w:t>j. Office of Admissions</w:t>
      </w:r>
    </w:p>
    <w:p w:rsidR="00C91EB0" w:rsidRDefault="00256481">
      <w:pPr>
        <w:pStyle w:val="BodyText12"/>
        <w:shd w:val="clear" w:color="auto" w:fill="auto"/>
        <w:ind w:firstLine="360"/>
        <w:jc w:val="left"/>
      </w:pPr>
      <w:r>
        <w:rPr>
          <w:rStyle w:val="BodyText1"/>
        </w:rPr>
        <w:t xml:space="preserve">Gary L. Bass, Director of Admissions, retired at the end of the fiscal year, and Walter H. Peacock has been named Acting Director of Admissions. Although studies show that </w:t>
      </w:r>
      <w:r>
        <w:rPr>
          <w:rStyle w:val="BodyText1"/>
        </w:rPr>
        <w:t>the state will continue to experience a decrease in high school graduates for several years, Valdosta State College has had an enrollment increase of 32.7 per cent over the past four-year period. In the fall of 1981, Valdosta State College's enrollment was</w:t>
      </w:r>
      <w:r>
        <w:rPr>
          <w:rStyle w:val="BodyText1"/>
        </w:rPr>
        <w:t xml:space="preserve"> 4,909 and four years later it was 6,514. Additional data are included in the statistical portion of this report.</w:t>
      </w:r>
    </w:p>
    <w:p w:rsidR="00C91EB0" w:rsidRDefault="00256481">
      <w:pPr>
        <w:pStyle w:val="BodyText12"/>
        <w:shd w:val="clear" w:color="auto" w:fill="auto"/>
        <w:ind w:firstLine="0"/>
        <w:jc w:val="left"/>
      </w:pPr>
      <w:r>
        <w:rPr>
          <w:rStyle w:val="BodyText1"/>
        </w:rPr>
        <w:lastRenderedPageBreak/>
        <w:t>k. Office of the Registrar</w:t>
      </w:r>
    </w:p>
    <w:p w:rsidR="00C91EB0" w:rsidRDefault="00256481">
      <w:pPr>
        <w:pStyle w:val="BodyText12"/>
        <w:shd w:val="clear" w:color="auto" w:fill="auto"/>
        <w:ind w:firstLine="360"/>
        <w:jc w:val="left"/>
      </w:pPr>
      <w:r>
        <w:rPr>
          <w:rStyle w:val="BodyText1"/>
        </w:rPr>
        <w:t xml:space="preserve">The Registrar's staff was involved during the academic year with the evaluation of college administrative computer </w:t>
      </w:r>
      <w:r>
        <w:rPr>
          <w:rStyle w:val="BodyText1"/>
        </w:rPr>
        <w:t>software for possible purchase and implementation at Valdosta State College. Datatel Minicomputer Company visited the campus on several occasions to demonstrate their administrative software called "Colleague." Information Associates ("Z Support Soft</w:t>
      </w:r>
      <w:r>
        <w:rPr>
          <w:rStyle w:val="BodyText1"/>
        </w:rPr>
        <w:softHyphen/>
        <w:t>ware"</w:t>
      </w:r>
      <w:r>
        <w:rPr>
          <w:rStyle w:val="BodyText1"/>
        </w:rPr>
        <w:t xml:space="preserve"> )</w:t>
      </w:r>
      <w:r>
        <w:rPr>
          <w:rStyle w:val="BodyText1"/>
          <w:vertAlign w:val="subscript"/>
        </w:rPr>
        <w:t>f</w:t>
      </w:r>
      <w:r>
        <w:rPr>
          <w:rStyle w:val="BodyText1"/>
        </w:rPr>
        <w:t xml:space="preserve"> Control Data Corporation ("Eden System"), and Burroughs Corporation ("CASTS System") also conducted demonstrations on campus. Promotional material from several other vendors has been reviewed. All of the packages contain administrative processing proce</w:t>
      </w:r>
      <w:r>
        <w:rPr>
          <w:rStyle w:val="BodyText1"/>
        </w:rPr>
        <w:t>dures for admissions, student records, fee processing, financial aid, alumni/development, and interactive registration. Some of the packages provide for telephone registration or the means of connecting a separate telephone system. The computer pre-registr</w:t>
      </w:r>
      <w:r>
        <w:rPr>
          <w:rStyle w:val="BodyText1"/>
        </w:rPr>
        <w:t>ation system was modified and refined to improve the processing time and to provide more accurate information. A program was written and a printer was installed to provide duplicate copies of registration schedules which the students had lost or misplaced.</w:t>
      </w:r>
      <w:r>
        <w:rPr>
          <w:rStyle w:val="BodyText1"/>
        </w:rPr>
        <w:t xml:space="preserve"> A project also'was initated to revise and computerize the Registrar's procedure manual.</w:t>
      </w:r>
    </w:p>
    <w:p w:rsidR="00C91EB0" w:rsidRDefault="00256481">
      <w:pPr>
        <w:pStyle w:val="BodyText12"/>
        <w:shd w:val="clear" w:color="auto" w:fill="auto"/>
        <w:spacing w:line="480" w:lineRule="exact"/>
        <w:ind w:firstLine="360"/>
        <w:jc w:val="left"/>
      </w:pPr>
      <w:r>
        <w:rPr>
          <w:rStyle w:val="BodyText1"/>
        </w:rPr>
        <w:t>In order to provide additional support to the academic area of the College, two key appointments became effective July 1, 1986. Phillip M. Strickland was named Directo</w:t>
      </w:r>
      <w:r>
        <w:rPr>
          <w:rStyle w:val="BodyText1"/>
        </w:rPr>
        <w:t>r of the Computer Center and will supervise and assist faculty and staff in computer applications related to the Burroughs and other mainframe systems. Dr. Richard L. Moore was appointed Director of Academic Computing Services and the Microcomputer Support</w:t>
      </w:r>
      <w:r>
        <w:rPr>
          <w:rStyle w:val="BodyText1"/>
        </w:rPr>
        <w:t xml:space="preserve"> Center. He will supervise all computer labs and assist faculty in areas related to microcomputers, software, and networking.</w:t>
      </w:r>
    </w:p>
    <w:p w:rsidR="00C91EB0" w:rsidRDefault="00256481">
      <w:pPr>
        <w:pStyle w:val="BodyText12"/>
        <w:shd w:val="clear" w:color="auto" w:fill="auto"/>
        <w:spacing w:line="220" w:lineRule="exact"/>
        <w:ind w:firstLine="0"/>
        <w:jc w:val="left"/>
      </w:pPr>
      <w:r>
        <w:rPr>
          <w:rStyle w:val="BodyText1"/>
        </w:rPr>
        <w:t>1. Public Services</w:t>
      </w:r>
    </w:p>
    <w:p w:rsidR="00C91EB0" w:rsidRDefault="00256481">
      <w:pPr>
        <w:pStyle w:val="BodyText12"/>
        <w:shd w:val="clear" w:color="auto" w:fill="auto"/>
        <w:ind w:firstLine="360"/>
        <w:jc w:val="left"/>
      </w:pPr>
      <w:r>
        <w:rPr>
          <w:rStyle w:val="BodyText1"/>
        </w:rPr>
        <w:lastRenderedPageBreak/>
        <w:t>In September, Lt. Col. Royce Oliver, Ret. was employed as the Coordinator of the Moody Air Force Base office. T</w:t>
      </w:r>
      <w:r>
        <w:rPr>
          <w:rStyle w:val="BodyText1"/>
        </w:rPr>
        <w:t>hrough</w:t>
      </w:r>
      <w:r>
        <w:rPr>
          <w:rStyle w:val="BodyText1"/>
        </w:rPr>
        <w:softHyphen/>
        <w:t xml:space="preserve">out the year, the College's </w:t>
      </w:r>
      <w:r>
        <w:rPr>
          <w:rStyle w:val="BodyText6"/>
        </w:rPr>
        <w:t>short course</w:t>
      </w:r>
      <w:r>
        <w:rPr>
          <w:rStyle w:val="BodyText1"/>
        </w:rPr>
        <w:t xml:space="preserve"> program has had a record enrollment of 3,352. The most popular have been SCOPE courses, Saturday offerings for students in grades 3-12,</w:t>
      </w:r>
    </w:p>
    <w:p w:rsidR="00C91EB0" w:rsidRDefault="00256481">
      <w:pPr>
        <w:pStyle w:val="BodyText12"/>
        <w:shd w:val="clear" w:color="auto" w:fill="auto"/>
        <w:ind w:firstLine="0"/>
        <w:jc w:val="left"/>
      </w:pPr>
      <w:r>
        <w:rPr>
          <w:rStyle w:val="BodyText1"/>
        </w:rPr>
        <w:t>and continuing education courses for nurses. In addition to the short co</w:t>
      </w:r>
      <w:r>
        <w:rPr>
          <w:rStyle w:val="BodyText1"/>
        </w:rPr>
        <w:t>urses, Public Services has sponsored or co-sponsored approximately 30 workshops, seminars, and conferences.</w:t>
      </w:r>
    </w:p>
    <w:p w:rsidR="00C91EB0" w:rsidRDefault="00256481">
      <w:pPr>
        <w:pStyle w:val="BodyText12"/>
        <w:shd w:val="clear" w:color="auto" w:fill="auto"/>
        <w:ind w:firstLine="360"/>
        <w:jc w:val="left"/>
      </w:pPr>
      <w:r>
        <w:rPr>
          <w:rStyle w:val="BodyText1"/>
        </w:rPr>
        <w:t>During FY 1986, 2,091.5 Continuing Education Units (CEU'S) were earned in 30 Category I and 116 Category II courses.</w:t>
      </w:r>
    </w:p>
    <w:p w:rsidR="00C91EB0" w:rsidRDefault="00256481">
      <w:pPr>
        <w:pStyle w:val="BodyText12"/>
        <w:shd w:val="clear" w:color="auto" w:fill="auto"/>
        <w:ind w:firstLine="360"/>
        <w:jc w:val="left"/>
      </w:pPr>
      <w:r>
        <w:rPr>
          <w:rStyle w:val="BodyText1"/>
        </w:rPr>
        <w:t>During the year, a total of 153</w:t>
      </w:r>
      <w:r>
        <w:rPr>
          <w:rStyle w:val="BodyText1"/>
        </w:rPr>
        <w:t xml:space="preserve"> graduate courses and 72 undergraudate courses were offered off-campus and enrolled 2,638 students. The Waycross center with 738 students continued to lead in enrollment and number of courses taught.</w:t>
      </w:r>
    </w:p>
    <w:p w:rsidR="00C91EB0" w:rsidRDefault="00256481">
      <w:pPr>
        <w:pStyle w:val="BodyText12"/>
        <w:shd w:val="clear" w:color="auto" w:fill="auto"/>
        <w:ind w:firstLine="0"/>
        <w:jc w:val="left"/>
      </w:pPr>
      <w:r>
        <w:rPr>
          <w:rStyle w:val="BodyText1"/>
        </w:rPr>
        <w:t xml:space="preserve">A total of 680 students participated in courses offered </w:t>
      </w:r>
      <w:r>
        <w:rPr>
          <w:rStyle w:val="BodyText1"/>
        </w:rPr>
        <w:t>at the Kings Bay Naval Submarine Base and in Camden County.</w:t>
      </w:r>
    </w:p>
    <w:p w:rsidR="00C91EB0" w:rsidRDefault="00256481">
      <w:pPr>
        <w:pStyle w:val="BodyText12"/>
        <w:shd w:val="clear" w:color="auto" w:fill="auto"/>
        <w:ind w:firstLine="360"/>
        <w:jc w:val="left"/>
      </w:pPr>
      <w:r>
        <w:rPr>
          <w:rStyle w:val="BodyText1"/>
        </w:rPr>
        <w:t xml:space="preserve">Conducting surveys in various locales in the VSC service areas is an important function of Public Services. Six surveys were done this past year, and two surveys are currently in progress. Junior </w:t>
      </w:r>
      <w:r>
        <w:rPr>
          <w:rStyle w:val="BodyText1"/>
        </w:rPr>
        <w:t>colleges and school systems in the VSC service area have cooperated. VSC enjoys a wonderful working relationship with the junior colleges in South Georgia and the forty-five school systems in its area. Currently courses are taught at Bainbridge Junior Coll</w:t>
      </w:r>
      <w:r>
        <w:rPr>
          <w:rStyle w:val="BodyText1"/>
        </w:rPr>
        <w:t>ege, South Georgia College, Abraham Baldwin Agricultural College, and Waycross Junior College.</w:t>
      </w:r>
    </w:p>
    <w:p w:rsidR="00C91EB0" w:rsidRDefault="00256481">
      <w:pPr>
        <w:pStyle w:val="BodyText12"/>
        <w:shd w:val="clear" w:color="auto" w:fill="auto"/>
        <w:ind w:firstLine="360"/>
        <w:jc w:val="left"/>
      </w:pPr>
      <w:r>
        <w:rPr>
          <w:rStyle w:val="BodyText1"/>
        </w:rPr>
        <w:t>The Associate Degree program is now being offered in Nashville, Georgia at Amoco Fabric Mills which pays 75% of its employees tuition. The program is also open t</w:t>
      </w:r>
      <w:r>
        <w:rPr>
          <w:rStyle w:val="BodyText1"/>
        </w:rPr>
        <w:t>o dependents of Amoco Mills employees.</w:t>
      </w:r>
    </w:p>
    <w:p w:rsidR="00C91EB0" w:rsidRDefault="00256481">
      <w:pPr>
        <w:pStyle w:val="BodyText12"/>
        <w:shd w:val="clear" w:color="auto" w:fill="auto"/>
        <w:ind w:firstLine="360"/>
        <w:jc w:val="left"/>
      </w:pPr>
      <w:r>
        <w:rPr>
          <w:rStyle w:val="BodyText1"/>
        </w:rPr>
        <w:lastRenderedPageBreak/>
        <w:t>Valdosta State College contracted with the Thomasville City, Grady County, Irwin County, Ben Hill County, Fitzgerald City, and Tift County School Systems to provide courses needed</w:t>
      </w:r>
    </w:p>
    <w:p w:rsidR="00C91EB0" w:rsidRDefault="00256481">
      <w:pPr>
        <w:pStyle w:val="BodyText12"/>
        <w:shd w:val="clear" w:color="auto" w:fill="auto"/>
        <w:spacing w:line="480" w:lineRule="exact"/>
        <w:ind w:left="360" w:hanging="360"/>
        <w:jc w:val="left"/>
      </w:pPr>
      <w:r>
        <w:rPr>
          <w:rStyle w:val="BodyText1"/>
        </w:rPr>
        <w:t>for specific groups of educators in e</w:t>
      </w:r>
      <w:r>
        <w:rPr>
          <w:rStyle w:val="BodyText1"/>
        </w:rPr>
        <w:t>ach of the systems.</w:t>
      </w:r>
    </w:p>
    <w:p w:rsidR="00C91EB0" w:rsidRDefault="00256481">
      <w:pPr>
        <w:pStyle w:val="Bodytext31"/>
        <w:shd w:val="clear" w:color="auto" w:fill="auto"/>
        <w:spacing w:line="480" w:lineRule="exact"/>
        <w:ind w:firstLine="360"/>
      </w:pPr>
      <w:r>
        <w:rPr>
          <w:rStyle w:val="Bodytext32"/>
        </w:rPr>
        <w:t>The College has entered into agreements with Moody Air Force Base and Kings Bay Naval Submarine Base to offer programs on both bases. A master's degree in Public Administration and a bachelor's degree in Trade and Industrial Education a</w:t>
      </w:r>
      <w:r>
        <w:rPr>
          <w:rStyle w:val="Bodytext32"/>
        </w:rPr>
        <w:t>re offered at Moody. In addition, a math/science sequence required of selected enlisted personnel who are endeavoring to qualify for Air Educational Commissioning Program is provided.</w:t>
      </w:r>
    </w:p>
    <w:p w:rsidR="00C91EB0" w:rsidRDefault="00256481">
      <w:pPr>
        <w:pStyle w:val="BodyText12"/>
        <w:shd w:val="clear" w:color="auto" w:fill="auto"/>
        <w:ind w:firstLine="360"/>
        <w:jc w:val="left"/>
      </w:pPr>
      <w:r>
        <w:rPr>
          <w:rStyle w:val="BodyText1"/>
        </w:rPr>
        <w:t xml:space="preserve">The degree programs currently in progress at Kings Bay are the master's </w:t>
      </w:r>
      <w:r>
        <w:rPr>
          <w:rStyle w:val="BodyText1"/>
        </w:rPr>
        <w:t>degree in Public Administration, bachelor's degree in Trade and Industrial Education, and the bachelor's degree in General Studies. Several computer courses and education courses were offered at Kings Bay and in Camden County during the year. The record en</w:t>
      </w:r>
      <w:r>
        <w:rPr>
          <w:rStyle w:val="BodyText1"/>
        </w:rPr>
        <w:t>rollment for the year was 198 students fall quarter.</w:t>
      </w:r>
    </w:p>
    <w:p w:rsidR="00C91EB0" w:rsidRDefault="00256481">
      <w:pPr>
        <w:pStyle w:val="BodyText12"/>
        <w:numPr>
          <w:ilvl w:val="0"/>
          <w:numId w:val="6"/>
        </w:numPr>
        <w:shd w:val="clear" w:color="auto" w:fill="auto"/>
        <w:tabs>
          <w:tab w:val="left" w:pos="586"/>
        </w:tabs>
        <w:ind w:left="360" w:hanging="360"/>
        <w:jc w:val="left"/>
      </w:pPr>
      <w:r>
        <w:rPr>
          <w:rStyle w:val="BodyText1"/>
        </w:rPr>
        <w:t>Affirmative Action/Equal Opportunity 1. Employees</w:t>
      </w:r>
    </w:p>
    <w:p w:rsidR="00C91EB0" w:rsidRDefault="00256481">
      <w:pPr>
        <w:pStyle w:val="BodyText12"/>
        <w:shd w:val="clear" w:color="auto" w:fill="auto"/>
        <w:ind w:firstLine="360"/>
        <w:jc w:val="left"/>
      </w:pPr>
      <w:r>
        <w:rPr>
          <w:rStyle w:val="BodyText1"/>
        </w:rPr>
        <w:t>Perhaps one of the more significant activities in af</w:t>
      </w:r>
      <w:r>
        <w:rPr>
          <w:rStyle w:val="BodyText1"/>
        </w:rPr>
        <w:softHyphen/>
        <w:t>firmative action during FY 1986 was the preparation for and subsequent field audit by staff auditors</w:t>
      </w:r>
      <w:r>
        <w:rPr>
          <w:rStyle w:val="BodyText1"/>
        </w:rPr>
        <w:t xml:space="preserve"> from the Office of Civil Rights. This was our first field audit by the agency, and while no written critique of their review has been received, we are confident that our report will be positive. Based on the exit interview conducted with the President and</w:t>
      </w:r>
      <w:r>
        <w:rPr>
          <w:rStyle w:val="BodyText1"/>
        </w:rPr>
        <w:t xml:space="preserve"> other key administrators, we feel the findings will reflect</w:t>
      </w:r>
    </w:p>
    <w:p w:rsidR="00C91EB0" w:rsidRDefault="00256481">
      <w:pPr>
        <w:pStyle w:val="BodyText12"/>
        <w:shd w:val="clear" w:color="auto" w:fill="auto"/>
        <w:ind w:firstLine="0"/>
        <w:jc w:val="left"/>
      </w:pPr>
      <w:r>
        <w:rPr>
          <w:rStyle w:val="BodyText1"/>
        </w:rPr>
        <w:t xml:space="preserve">that we have fully met our commitments as expressed in the desegregation, administrative staffing and minority hiring plans. Further, the results of </w:t>
      </w:r>
      <w:r>
        <w:rPr>
          <w:rStyle w:val="BodyText1"/>
        </w:rPr>
        <w:lastRenderedPageBreak/>
        <w:t>these activities confirm substantial increases</w:t>
      </w:r>
      <w:r>
        <w:rPr>
          <w:rStyle w:val="BodyText1"/>
        </w:rPr>
        <w:t xml:space="preserve"> in the employment and retention of minority employees. We are anxiously awaiting the written critique to determine what further actions are required, if any, or are suggested to bring our institution in total compliance.</w:t>
      </w:r>
    </w:p>
    <w:p w:rsidR="00C91EB0" w:rsidRDefault="00256481">
      <w:pPr>
        <w:pStyle w:val="BodyText12"/>
        <w:shd w:val="clear" w:color="auto" w:fill="auto"/>
        <w:ind w:firstLine="360"/>
        <w:jc w:val="left"/>
      </w:pPr>
      <w:r>
        <w:rPr>
          <w:rStyle w:val="BodyText1"/>
        </w:rPr>
        <w:t>With respect to employment activit</w:t>
      </w:r>
      <w:r>
        <w:rPr>
          <w:rStyle w:val="BodyText1"/>
        </w:rPr>
        <w:t>ies during the fiscal year, significant improvement was noted in EEO categories 1,</w:t>
      </w:r>
    </w:p>
    <w:p w:rsidR="00C91EB0" w:rsidRDefault="00256481">
      <w:pPr>
        <w:pStyle w:val="BodyText12"/>
        <w:numPr>
          <w:ilvl w:val="0"/>
          <w:numId w:val="11"/>
        </w:numPr>
        <w:shd w:val="clear" w:color="auto" w:fill="auto"/>
        <w:tabs>
          <w:tab w:val="left" w:pos="467"/>
        </w:tabs>
        <w:spacing w:line="220" w:lineRule="exact"/>
        <w:ind w:firstLine="0"/>
        <w:jc w:val="left"/>
      </w:pPr>
      <w:r>
        <w:rPr>
          <w:rStyle w:val="BodyText1"/>
        </w:rPr>
        <w:t>4, and 7.</w:t>
      </w:r>
    </w:p>
    <w:p w:rsidR="00C91EB0" w:rsidRDefault="00256481">
      <w:pPr>
        <w:pStyle w:val="BodyText12"/>
        <w:shd w:val="clear" w:color="auto" w:fill="auto"/>
        <w:ind w:firstLine="360"/>
        <w:jc w:val="left"/>
      </w:pPr>
      <w:r>
        <w:rPr>
          <w:rStyle w:val="BodyText1"/>
        </w:rPr>
        <w:t>Faculty employment, Category 2, for the first time in several years remained relatively flat, resulting in under</w:t>
      </w:r>
      <w:r>
        <w:rPr>
          <w:rStyle w:val="BodyText1"/>
        </w:rPr>
        <w:softHyphen/>
        <w:t xml:space="preserve">utilization, due to the increase in number of </w:t>
      </w:r>
      <w:r>
        <w:rPr>
          <w:rStyle w:val="BodyText1"/>
        </w:rPr>
        <w:t>faculty members. Additional hiring goals have been set for FY 87 in an effort to achieve proper utilization. Categories 5 and</w:t>
      </w:r>
    </w:p>
    <w:p w:rsidR="00C91EB0" w:rsidRDefault="00256481">
      <w:pPr>
        <w:pStyle w:val="BodyText12"/>
        <w:numPr>
          <w:ilvl w:val="0"/>
          <w:numId w:val="12"/>
        </w:numPr>
        <w:shd w:val="clear" w:color="auto" w:fill="auto"/>
        <w:tabs>
          <w:tab w:val="left" w:pos="318"/>
        </w:tabs>
        <w:ind w:firstLine="0"/>
        <w:jc w:val="left"/>
      </w:pPr>
      <w:r>
        <w:rPr>
          <w:rStyle w:val="BodyText1"/>
        </w:rPr>
        <w:t xml:space="preserve">also remained relatively stable with continued difficulty being experienced in trying to have an appreciable increase in minority </w:t>
      </w:r>
      <w:r>
        <w:rPr>
          <w:rStyle w:val="BodyText1"/>
        </w:rPr>
        <w:t>representation. Both of these areas have employment goals set for FY 87 in an effort to achieve proper utilization.</w:t>
      </w:r>
    </w:p>
    <w:p w:rsidR="00C91EB0" w:rsidRDefault="00256481">
      <w:pPr>
        <w:pStyle w:val="BodyText12"/>
        <w:shd w:val="clear" w:color="auto" w:fill="auto"/>
        <w:ind w:firstLine="360"/>
        <w:jc w:val="left"/>
      </w:pPr>
      <w:r>
        <w:rPr>
          <w:rStyle w:val="BodyText1"/>
        </w:rPr>
        <w:t xml:space="preserve">Overall, employment of minorities and females maintained relatively good standing as compared to availability with total employment of both </w:t>
      </w:r>
      <w:r>
        <w:rPr>
          <w:rStyle w:val="BodyText1"/>
        </w:rPr>
        <w:t>increasing in FY 86.</w:t>
      </w:r>
    </w:p>
    <w:p w:rsidR="00C91EB0" w:rsidRDefault="00256481">
      <w:pPr>
        <w:pStyle w:val="BodyText12"/>
        <w:shd w:val="clear" w:color="auto" w:fill="auto"/>
        <w:spacing w:line="220" w:lineRule="exact"/>
        <w:ind w:firstLine="0"/>
        <w:jc w:val="left"/>
      </w:pPr>
      <w:r>
        <w:rPr>
          <w:rStyle w:val="BodyText8"/>
        </w:rPr>
        <w:t>Number Employed</w:t>
      </w:r>
    </w:p>
    <w:p w:rsidR="00C91EB0" w:rsidRDefault="00256481">
      <w:pPr>
        <w:pStyle w:val="BodyText12"/>
        <w:shd w:val="clear" w:color="auto" w:fill="auto"/>
        <w:spacing w:line="240" w:lineRule="exact"/>
        <w:ind w:firstLine="0"/>
        <w:jc w:val="left"/>
      </w:pPr>
      <w:r>
        <w:rPr>
          <w:rStyle w:val="BodyText4"/>
        </w:rPr>
        <w:t>% of Category</w:t>
      </w:r>
    </w:p>
    <w:p w:rsidR="00C91EB0" w:rsidRDefault="00256481">
      <w:pPr>
        <w:pStyle w:val="BodyText12"/>
        <w:shd w:val="clear" w:color="auto" w:fill="auto"/>
        <w:spacing w:line="220" w:lineRule="exact"/>
        <w:ind w:firstLine="0"/>
        <w:jc w:val="left"/>
      </w:pPr>
      <w:r>
        <w:rPr>
          <w:rStyle w:val="BodyText2"/>
        </w:rPr>
        <w:t>FY 1985</w:t>
      </w:r>
    </w:p>
    <w:p w:rsidR="00C91EB0" w:rsidRDefault="00256481">
      <w:pPr>
        <w:pStyle w:val="BodyText12"/>
        <w:shd w:val="clear" w:color="auto" w:fill="auto"/>
        <w:spacing w:line="240" w:lineRule="exact"/>
        <w:ind w:firstLine="0"/>
        <w:jc w:val="left"/>
      </w:pPr>
      <w:r>
        <w:rPr>
          <w:rStyle w:val="BodyText3"/>
        </w:rPr>
        <w:t>FY 1986</w:t>
      </w:r>
    </w:p>
    <w:p w:rsidR="00C91EB0" w:rsidRDefault="00256481">
      <w:pPr>
        <w:pStyle w:val="BodyText12"/>
        <w:shd w:val="clear" w:color="auto" w:fill="auto"/>
        <w:spacing w:line="240" w:lineRule="exact"/>
        <w:ind w:firstLine="0"/>
        <w:jc w:val="left"/>
      </w:pPr>
      <w:r>
        <w:rPr>
          <w:rStyle w:val="BodyText4"/>
        </w:rPr>
        <w:t>% of</w:t>
      </w:r>
    </w:p>
    <w:p w:rsidR="00C91EB0" w:rsidRDefault="00256481">
      <w:pPr>
        <w:pStyle w:val="BodyText12"/>
        <w:shd w:val="clear" w:color="auto" w:fill="auto"/>
        <w:spacing w:line="240" w:lineRule="exact"/>
        <w:ind w:firstLine="0"/>
        <w:jc w:val="left"/>
      </w:pPr>
      <w:r>
        <w:rPr>
          <w:rStyle w:val="BodyText4"/>
        </w:rPr>
        <w:t xml:space="preserve">Number </w:t>
      </w:r>
      <w:r>
        <w:rPr>
          <w:rStyle w:val="BodyText3"/>
        </w:rPr>
        <w:t>Category</w:t>
      </w:r>
    </w:p>
    <w:p w:rsidR="00C91EB0" w:rsidRDefault="00256481">
      <w:pPr>
        <w:pStyle w:val="BodyText12"/>
        <w:shd w:val="clear" w:color="auto" w:fill="auto"/>
        <w:spacing w:line="220" w:lineRule="exact"/>
        <w:ind w:firstLine="0"/>
        <w:jc w:val="left"/>
      </w:pPr>
      <w:r>
        <w:rPr>
          <w:rStyle w:val="BodyText6"/>
        </w:rPr>
        <w:t>Blacks</w:t>
      </w:r>
    </w:p>
    <w:p w:rsidR="00C91EB0" w:rsidRDefault="00256481">
      <w:pPr>
        <w:pStyle w:val="BodyText12"/>
        <w:shd w:val="clear" w:color="auto" w:fill="auto"/>
        <w:spacing w:line="220" w:lineRule="exact"/>
        <w:ind w:firstLine="0"/>
        <w:jc w:val="left"/>
      </w:pPr>
      <w:r>
        <w:rPr>
          <w:rStyle w:val="BodyText6"/>
        </w:rPr>
        <w:t>EEQ Category</w:t>
      </w:r>
    </w:p>
    <w:p w:rsidR="00C91EB0" w:rsidRDefault="00256481">
      <w:pPr>
        <w:pStyle w:val="Tablecaption0"/>
        <w:shd w:val="clear" w:color="auto" w:fill="auto"/>
        <w:spacing w:line="220" w:lineRule="exact"/>
      </w:pPr>
      <w:r>
        <w:t>Number</w:t>
      </w:r>
    </w:p>
    <w:tbl>
      <w:tblPr>
        <w:tblOverlap w:val="never"/>
        <w:tblW w:w="0" w:type="auto"/>
        <w:tblLayout w:type="fixed"/>
        <w:tblCellMar>
          <w:left w:w="10" w:type="dxa"/>
          <w:right w:w="10" w:type="dxa"/>
        </w:tblCellMar>
        <w:tblLook w:val="04A0" w:firstRow="1" w:lastRow="0" w:firstColumn="1" w:lastColumn="0" w:noHBand="0" w:noVBand="1"/>
      </w:tblPr>
      <w:tblGrid>
        <w:gridCol w:w="3826"/>
        <w:gridCol w:w="869"/>
        <w:gridCol w:w="1584"/>
        <w:gridCol w:w="1291"/>
        <w:gridCol w:w="1075"/>
      </w:tblGrid>
      <w:tr w:rsidR="00C91EB0">
        <w:tblPrEx>
          <w:tblCellMar>
            <w:top w:w="0" w:type="dxa"/>
            <w:bottom w:w="0" w:type="dxa"/>
          </w:tblCellMar>
        </w:tblPrEx>
        <w:trPr>
          <w:trHeight w:val="264"/>
        </w:trPr>
        <w:tc>
          <w:tcPr>
            <w:tcW w:w="3826" w:type="dxa"/>
            <w:shd w:val="clear" w:color="auto" w:fill="FFFFFF"/>
          </w:tcPr>
          <w:p w:rsidR="00C91EB0" w:rsidRDefault="00256481">
            <w:pPr>
              <w:pStyle w:val="BodyText12"/>
              <w:shd w:val="clear" w:color="auto" w:fill="auto"/>
              <w:spacing w:line="220" w:lineRule="exact"/>
              <w:ind w:firstLine="0"/>
              <w:jc w:val="left"/>
            </w:pPr>
            <w:r>
              <w:rPr>
                <w:rStyle w:val="BodyText10"/>
              </w:rPr>
              <w:t>Prof/Adm/Managerial</w:t>
            </w:r>
          </w:p>
        </w:tc>
        <w:tc>
          <w:tcPr>
            <w:tcW w:w="869" w:type="dxa"/>
            <w:shd w:val="clear" w:color="auto" w:fill="FFFFFF"/>
          </w:tcPr>
          <w:p w:rsidR="00C91EB0" w:rsidRDefault="00256481">
            <w:pPr>
              <w:pStyle w:val="BodyText12"/>
              <w:shd w:val="clear" w:color="auto" w:fill="auto"/>
              <w:spacing w:line="220" w:lineRule="exact"/>
              <w:ind w:firstLine="0"/>
              <w:jc w:val="left"/>
            </w:pPr>
            <w:r>
              <w:rPr>
                <w:rStyle w:val="BodyText9"/>
              </w:rPr>
              <w:t>4</w:t>
            </w:r>
          </w:p>
        </w:tc>
        <w:tc>
          <w:tcPr>
            <w:tcW w:w="1584" w:type="dxa"/>
            <w:shd w:val="clear" w:color="auto" w:fill="FFFFFF"/>
          </w:tcPr>
          <w:p w:rsidR="00C91EB0" w:rsidRDefault="00256481">
            <w:pPr>
              <w:pStyle w:val="BodyText12"/>
              <w:shd w:val="clear" w:color="auto" w:fill="auto"/>
              <w:spacing w:line="220" w:lineRule="exact"/>
              <w:ind w:firstLine="0"/>
              <w:jc w:val="left"/>
            </w:pPr>
            <w:r>
              <w:rPr>
                <w:rStyle w:val="BodyText10"/>
              </w:rPr>
              <w:t>5.19</w:t>
            </w:r>
          </w:p>
        </w:tc>
        <w:tc>
          <w:tcPr>
            <w:tcW w:w="1291" w:type="dxa"/>
            <w:shd w:val="clear" w:color="auto" w:fill="FFFFFF"/>
          </w:tcPr>
          <w:p w:rsidR="00C91EB0" w:rsidRDefault="00256481">
            <w:pPr>
              <w:pStyle w:val="BodyText12"/>
              <w:shd w:val="clear" w:color="auto" w:fill="auto"/>
              <w:spacing w:line="220" w:lineRule="exact"/>
              <w:ind w:firstLine="0"/>
              <w:jc w:val="left"/>
            </w:pPr>
            <w:r>
              <w:rPr>
                <w:rStyle w:val="BodyText9"/>
              </w:rPr>
              <w:t>7</w:t>
            </w:r>
          </w:p>
        </w:tc>
        <w:tc>
          <w:tcPr>
            <w:tcW w:w="1075" w:type="dxa"/>
            <w:shd w:val="clear" w:color="auto" w:fill="FFFFFF"/>
          </w:tcPr>
          <w:p w:rsidR="00C91EB0" w:rsidRDefault="00256481">
            <w:pPr>
              <w:pStyle w:val="BodyText12"/>
              <w:shd w:val="clear" w:color="auto" w:fill="auto"/>
              <w:spacing w:line="220" w:lineRule="exact"/>
              <w:ind w:firstLine="0"/>
              <w:jc w:val="left"/>
            </w:pPr>
            <w:r>
              <w:rPr>
                <w:rStyle w:val="BodyText9"/>
              </w:rPr>
              <w:t>8.54</w:t>
            </w:r>
          </w:p>
        </w:tc>
      </w:tr>
      <w:tr w:rsidR="00C91EB0">
        <w:tblPrEx>
          <w:tblCellMar>
            <w:top w:w="0" w:type="dxa"/>
            <w:bottom w:w="0" w:type="dxa"/>
          </w:tblCellMar>
        </w:tblPrEx>
        <w:trPr>
          <w:trHeight w:val="240"/>
        </w:trPr>
        <w:tc>
          <w:tcPr>
            <w:tcW w:w="3826" w:type="dxa"/>
            <w:shd w:val="clear" w:color="auto" w:fill="FFFFFF"/>
          </w:tcPr>
          <w:p w:rsidR="00C91EB0" w:rsidRDefault="00256481">
            <w:pPr>
              <w:pStyle w:val="BodyText12"/>
              <w:shd w:val="clear" w:color="auto" w:fill="auto"/>
              <w:spacing w:line="220" w:lineRule="exact"/>
              <w:ind w:firstLine="0"/>
              <w:jc w:val="left"/>
            </w:pPr>
            <w:r>
              <w:rPr>
                <w:rStyle w:val="BodyText10"/>
              </w:rPr>
              <w:t>Faculty</w:t>
            </w:r>
          </w:p>
        </w:tc>
        <w:tc>
          <w:tcPr>
            <w:tcW w:w="869" w:type="dxa"/>
            <w:shd w:val="clear" w:color="auto" w:fill="FFFFFF"/>
          </w:tcPr>
          <w:p w:rsidR="00C91EB0" w:rsidRDefault="00256481">
            <w:pPr>
              <w:pStyle w:val="BodyText12"/>
              <w:shd w:val="clear" w:color="auto" w:fill="auto"/>
              <w:spacing w:line="220" w:lineRule="exact"/>
              <w:ind w:firstLine="0"/>
              <w:jc w:val="left"/>
            </w:pPr>
            <w:r>
              <w:rPr>
                <w:rStyle w:val="BodyText10"/>
              </w:rPr>
              <w:t>9</w:t>
            </w:r>
          </w:p>
        </w:tc>
        <w:tc>
          <w:tcPr>
            <w:tcW w:w="1584" w:type="dxa"/>
            <w:shd w:val="clear" w:color="auto" w:fill="FFFFFF"/>
          </w:tcPr>
          <w:p w:rsidR="00C91EB0" w:rsidRDefault="00256481">
            <w:pPr>
              <w:pStyle w:val="BodyText12"/>
              <w:shd w:val="clear" w:color="auto" w:fill="auto"/>
              <w:spacing w:line="220" w:lineRule="exact"/>
              <w:ind w:firstLine="0"/>
              <w:jc w:val="left"/>
            </w:pPr>
            <w:r>
              <w:rPr>
                <w:rStyle w:val="BodyText10"/>
              </w:rPr>
              <w:t>4 .27</w:t>
            </w:r>
          </w:p>
        </w:tc>
        <w:tc>
          <w:tcPr>
            <w:tcW w:w="1291" w:type="dxa"/>
            <w:shd w:val="clear" w:color="auto" w:fill="FFFFFF"/>
          </w:tcPr>
          <w:p w:rsidR="00C91EB0" w:rsidRDefault="00256481">
            <w:pPr>
              <w:pStyle w:val="BodyText12"/>
              <w:shd w:val="clear" w:color="auto" w:fill="auto"/>
              <w:spacing w:line="220" w:lineRule="exact"/>
              <w:ind w:firstLine="0"/>
              <w:jc w:val="left"/>
            </w:pPr>
            <w:r>
              <w:rPr>
                <w:rStyle w:val="BodyText9"/>
              </w:rPr>
              <w:t>8</w:t>
            </w:r>
          </w:p>
        </w:tc>
        <w:tc>
          <w:tcPr>
            <w:tcW w:w="1075" w:type="dxa"/>
            <w:shd w:val="clear" w:color="auto" w:fill="FFFFFF"/>
          </w:tcPr>
          <w:p w:rsidR="00C91EB0" w:rsidRDefault="00256481">
            <w:pPr>
              <w:pStyle w:val="BodyText12"/>
              <w:shd w:val="clear" w:color="auto" w:fill="auto"/>
              <w:spacing w:line="220" w:lineRule="exact"/>
              <w:ind w:firstLine="0"/>
              <w:jc w:val="left"/>
            </w:pPr>
            <w:r>
              <w:rPr>
                <w:rStyle w:val="BodyText9"/>
              </w:rPr>
              <w:t>3.70</w:t>
            </w:r>
          </w:p>
        </w:tc>
      </w:tr>
      <w:tr w:rsidR="00C91EB0">
        <w:tblPrEx>
          <w:tblCellMar>
            <w:top w:w="0" w:type="dxa"/>
            <w:bottom w:w="0" w:type="dxa"/>
          </w:tblCellMar>
        </w:tblPrEx>
        <w:trPr>
          <w:trHeight w:val="240"/>
        </w:trPr>
        <w:tc>
          <w:tcPr>
            <w:tcW w:w="3826" w:type="dxa"/>
            <w:shd w:val="clear" w:color="auto" w:fill="FFFFFF"/>
          </w:tcPr>
          <w:p w:rsidR="00C91EB0" w:rsidRDefault="00256481">
            <w:pPr>
              <w:pStyle w:val="BodyText12"/>
              <w:shd w:val="clear" w:color="auto" w:fill="auto"/>
              <w:spacing w:line="220" w:lineRule="exact"/>
              <w:ind w:firstLine="0"/>
              <w:jc w:val="left"/>
            </w:pPr>
            <w:r>
              <w:rPr>
                <w:rStyle w:val="BodyText10"/>
              </w:rPr>
              <w:t>Prof/Non-Faculty</w:t>
            </w:r>
          </w:p>
        </w:tc>
        <w:tc>
          <w:tcPr>
            <w:tcW w:w="869" w:type="dxa"/>
            <w:shd w:val="clear" w:color="auto" w:fill="FFFFFF"/>
          </w:tcPr>
          <w:p w:rsidR="00C91EB0" w:rsidRDefault="00256481">
            <w:pPr>
              <w:pStyle w:val="BodyText12"/>
              <w:shd w:val="clear" w:color="auto" w:fill="auto"/>
              <w:spacing w:line="220" w:lineRule="exact"/>
              <w:ind w:firstLine="0"/>
              <w:jc w:val="left"/>
            </w:pPr>
            <w:r>
              <w:rPr>
                <w:rStyle w:val="BodyText10"/>
              </w:rPr>
              <w:t>0</w:t>
            </w:r>
          </w:p>
        </w:tc>
        <w:tc>
          <w:tcPr>
            <w:tcW w:w="1584" w:type="dxa"/>
            <w:shd w:val="clear" w:color="auto" w:fill="FFFFFF"/>
          </w:tcPr>
          <w:p w:rsidR="00C91EB0" w:rsidRDefault="00256481">
            <w:pPr>
              <w:pStyle w:val="BodyText12"/>
              <w:shd w:val="clear" w:color="auto" w:fill="auto"/>
              <w:spacing w:line="220" w:lineRule="exact"/>
              <w:ind w:firstLine="0"/>
              <w:jc w:val="left"/>
            </w:pPr>
            <w:r>
              <w:rPr>
                <w:rStyle w:val="BodyText10"/>
              </w:rPr>
              <w:t>0</w:t>
            </w:r>
          </w:p>
        </w:tc>
        <w:tc>
          <w:tcPr>
            <w:tcW w:w="1291" w:type="dxa"/>
            <w:shd w:val="clear" w:color="auto" w:fill="FFFFFF"/>
          </w:tcPr>
          <w:p w:rsidR="00C91EB0" w:rsidRDefault="00256481">
            <w:pPr>
              <w:pStyle w:val="BodyText12"/>
              <w:shd w:val="clear" w:color="auto" w:fill="auto"/>
              <w:spacing w:line="220" w:lineRule="exact"/>
              <w:ind w:firstLine="0"/>
              <w:jc w:val="left"/>
            </w:pPr>
            <w:r>
              <w:rPr>
                <w:rStyle w:val="BodyText10"/>
              </w:rPr>
              <w:t>2</w:t>
            </w:r>
          </w:p>
        </w:tc>
        <w:tc>
          <w:tcPr>
            <w:tcW w:w="1075" w:type="dxa"/>
            <w:shd w:val="clear" w:color="auto" w:fill="FFFFFF"/>
          </w:tcPr>
          <w:p w:rsidR="00C91EB0" w:rsidRDefault="00256481">
            <w:pPr>
              <w:pStyle w:val="BodyText12"/>
              <w:shd w:val="clear" w:color="auto" w:fill="auto"/>
              <w:spacing w:line="220" w:lineRule="exact"/>
              <w:ind w:firstLine="0"/>
              <w:jc w:val="left"/>
            </w:pPr>
            <w:r>
              <w:rPr>
                <w:rStyle w:val="BodyText9"/>
              </w:rPr>
              <w:t>5.13</w:t>
            </w:r>
          </w:p>
        </w:tc>
      </w:tr>
      <w:tr w:rsidR="00C91EB0">
        <w:tblPrEx>
          <w:tblCellMar>
            <w:top w:w="0" w:type="dxa"/>
            <w:bottom w:w="0" w:type="dxa"/>
          </w:tblCellMar>
        </w:tblPrEx>
        <w:trPr>
          <w:trHeight w:val="230"/>
        </w:trPr>
        <w:tc>
          <w:tcPr>
            <w:tcW w:w="3826" w:type="dxa"/>
            <w:shd w:val="clear" w:color="auto" w:fill="FFFFFF"/>
          </w:tcPr>
          <w:p w:rsidR="00C91EB0" w:rsidRDefault="00256481">
            <w:pPr>
              <w:pStyle w:val="BodyText12"/>
              <w:shd w:val="clear" w:color="auto" w:fill="auto"/>
              <w:spacing w:line="220" w:lineRule="exact"/>
              <w:ind w:firstLine="0"/>
              <w:jc w:val="left"/>
            </w:pPr>
            <w:r>
              <w:rPr>
                <w:rStyle w:val="BodyText9"/>
              </w:rPr>
              <w:t>Secretarial/Clerica1</w:t>
            </w:r>
          </w:p>
        </w:tc>
        <w:tc>
          <w:tcPr>
            <w:tcW w:w="869" w:type="dxa"/>
            <w:shd w:val="clear" w:color="auto" w:fill="FFFFFF"/>
          </w:tcPr>
          <w:p w:rsidR="00C91EB0" w:rsidRDefault="00256481">
            <w:pPr>
              <w:pStyle w:val="BodyText12"/>
              <w:shd w:val="clear" w:color="auto" w:fill="auto"/>
              <w:spacing w:line="220" w:lineRule="exact"/>
              <w:ind w:firstLine="0"/>
              <w:jc w:val="left"/>
            </w:pPr>
            <w:r>
              <w:rPr>
                <w:rStyle w:val="BodyText9"/>
              </w:rPr>
              <w:t>14</w:t>
            </w:r>
          </w:p>
        </w:tc>
        <w:tc>
          <w:tcPr>
            <w:tcW w:w="1584" w:type="dxa"/>
            <w:shd w:val="clear" w:color="auto" w:fill="FFFFFF"/>
          </w:tcPr>
          <w:p w:rsidR="00C91EB0" w:rsidRDefault="00256481">
            <w:pPr>
              <w:pStyle w:val="BodyText12"/>
              <w:shd w:val="clear" w:color="auto" w:fill="auto"/>
              <w:spacing w:line="220" w:lineRule="exact"/>
              <w:ind w:firstLine="0"/>
              <w:jc w:val="left"/>
            </w:pPr>
            <w:r>
              <w:rPr>
                <w:rStyle w:val="BodyText10"/>
              </w:rPr>
              <w:t>11.11</w:t>
            </w:r>
          </w:p>
        </w:tc>
        <w:tc>
          <w:tcPr>
            <w:tcW w:w="1291" w:type="dxa"/>
            <w:shd w:val="clear" w:color="auto" w:fill="FFFFFF"/>
          </w:tcPr>
          <w:p w:rsidR="00C91EB0" w:rsidRDefault="00256481">
            <w:pPr>
              <w:pStyle w:val="BodyText12"/>
              <w:shd w:val="clear" w:color="auto" w:fill="auto"/>
              <w:spacing w:line="220" w:lineRule="exact"/>
              <w:ind w:firstLine="0"/>
              <w:jc w:val="left"/>
            </w:pPr>
            <w:r>
              <w:rPr>
                <w:rStyle w:val="BodyText9"/>
              </w:rPr>
              <w:t>18</w:t>
            </w:r>
          </w:p>
        </w:tc>
        <w:tc>
          <w:tcPr>
            <w:tcW w:w="1075" w:type="dxa"/>
            <w:shd w:val="clear" w:color="auto" w:fill="FFFFFF"/>
          </w:tcPr>
          <w:p w:rsidR="00C91EB0" w:rsidRDefault="00256481">
            <w:pPr>
              <w:pStyle w:val="BodyText12"/>
              <w:shd w:val="clear" w:color="auto" w:fill="auto"/>
              <w:spacing w:line="220" w:lineRule="exact"/>
              <w:ind w:firstLine="0"/>
              <w:jc w:val="left"/>
            </w:pPr>
            <w:r>
              <w:rPr>
                <w:rStyle w:val="BodyText9"/>
              </w:rPr>
              <w:t>13.33</w:t>
            </w:r>
          </w:p>
        </w:tc>
      </w:tr>
      <w:tr w:rsidR="00C91EB0">
        <w:tblPrEx>
          <w:tblCellMar>
            <w:top w:w="0" w:type="dxa"/>
            <w:bottom w:w="0" w:type="dxa"/>
          </w:tblCellMar>
        </w:tblPrEx>
        <w:trPr>
          <w:trHeight w:val="240"/>
        </w:trPr>
        <w:tc>
          <w:tcPr>
            <w:tcW w:w="3826" w:type="dxa"/>
            <w:shd w:val="clear" w:color="auto" w:fill="FFFFFF"/>
          </w:tcPr>
          <w:p w:rsidR="00C91EB0" w:rsidRDefault="00256481">
            <w:pPr>
              <w:pStyle w:val="BodyText12"/>
              <w:shd w:val="clear" w:color="auto" w:fill="auto"/>
              <w:spacing w:line="220" w:lineRule="exact"/>
              <w:ind w:firstLine="0"/>
              <w:jc w:val="left"/>
            </w:pPr>
            <w:r>
              <w:rPr>
                <w:rStyle w:val="BodyText9"/>
              </w:rPr>
              <w:t>Technical/Paraprofessional</w:t>
            </w:r>
          </w:p>
        </w:tc>
        <w:tc>
          <w:tcPr>
            <w:tcW w:w="869" w:type="dxa"/>
            <w:shd w:val="clear" w:color="auto" w:fill="FFFFFF"/>
          </w:tcPr>
          <w:p w:rsidR="00C91EB0" w:rsidRDefault="00256481">
            <w:pPr>
              <w:pStyle w:val="BodyText12"/>
              <w:shd w:val="clear" w:color="auto" w:fill="auto"/>
              <w:spacing w:line="220" w:lineRule="exact"/>
              <w:ind w:firstLine="0"/>
              <w:jc w:val="left"/>
            </w:pPr>
            <w:r>
              <w:rPr>
                <w:rStyle w:val="BodyText9"/>
              </w:rPr>
              <w:t>3</w:t>
            </w:r>
          </w:p>
        </w:tc>
        <w:tc>
          <w:tcPr>
            <w:tcW w:w="1584" w:type="dxa"/>
            <w:shd w:val="clear" w:color="auto" w:fill="FFFFFF"/>
          </w:tcPr>
          <w:p w:rsidR="00C91EB0" w:rsidRDefault="00256481">
            <w:pPr>
              <w:pStyle w:val="BodyText12"/>
              <w:shd w:val="clear" w:color="auto" w:fill="auto"/>
              <w:spacing w:line="220" w:lineRule="exact"/>
              <w:ind w:firstLine="0"/>
              <w:jc w:val="left"/>
            </w:pPr>
            <w:r>
              <w:rPr>
                <w:rStyle w:val="BodyText9"/>
              </w:rPr>
              <w:t>9.38</w:t>
            </w:r>
          </w:p>
        </w:tc>
        <w:tc>
          <w:tcPr>
            <w:tcW w:w="1291" w:type="dxa"/>
            <w:shd w:val="clear" w:color="auto" w:fill="FFFFFF"/>
          </w:tcPr>
          <w:p w:rsidR="00C91EB0" w:rsidRDefault="00256481">
            <w:pPr>
              <w:pStyle w:val="BodyText12"/>
              <w:shd w:val="clear" w:color="auto" w:fill="auto"/>
              <w:spacing w:line="220" w:lineRule="exact"/>
              <w:ind w:firstLine="0"/>
              <w:jc w:val="left"/>
            </w:pPr>
            <w:r>
              <w:rPr>
                <w:rStyle w:val="BodyText9"/>
              </w:rPr>
              <w:t>3</w:t>
            </w:r>
          </w:p>
        </w:tc>
        <w:tc>
          <w:tcPr>
            <w:tcW w:w="1075" w:type="dxa"/>
            <w:shd w:val="clear" w:color="auto" w:fill="FFFFFF"/>
          </w:tcPr>
          <w:p w:rsidR="00C91EB0" w:rsidRDefault="00256481">
            <w:pPr>
              <w:pStyle w:val="BodyText12"/>
              <w:shd w:val="clear" w:color="auto" w:fill="auto"/>
              <w:spacing w:line="220" w:lineRule="exact"/>
              <w:ind w:firstLine="0"/>
              <w:jc w:val="left"/>
            </w:pPr>
            <w:r>
              <w:rPr>
                <w:rStyle w:val="BodyText9"/>
              </w:rPr>
              <w:t>9.68</w:t>
            </w:r>
          </w:p>
        </w:tc>
      </w:tr>
      <w:tr w:rsidR="00C91EB0">
        <w:tblPrEx>
          <w:tblCellMar>
            <w:top w:w="0" w:type="dxa"/>
            <w:bottom w:w="0" w:type="dxa"/>
          </w:tblCellMar>
        </w:tblPrEx>
        <w:trPr>
          <w:trHeight w:val="235"/>
        </w:trPr>
        <w:tc>
          <w:tcPr>
            <w:tcW w:w="3826" w:type="dxa"/>
            <w:shd w:val="clear" w:color="auto" w:fill="FFFFFF"/>
          </w:tcPr>
          <w:p w:rsidR="00C91EB0" w:rsidRDefault="00256481">
            <w:pPr>
              <w:pStyle w:val="BodyText12"/>
              <w:shd w:val="clear" w:color="auto" w:fill="auto"/>
              <w:spacing w:line="220" w:lineRule="exact"/>
              <w:ind w:firstLine="0"/>
              <w:jc w:val="left"/>
            </w:pPr>
            <w:r>
              <w:rPr>
                <w:rStyle w:val="BodyText10"/>
              </w:rPr>
              <w:t>Skilled Crafts</w:t>
            </w:r>
          </w:p>
        </w:tc>
        <w:tc>
          <w:tcPr>
            <w:tcW w:w="869" w:type="dxa"/>
            <w:shd w:val="clear" w:color="auto" w:fill="FFFFFF"/>
          </w:tcPr>
          <w:p w:rsidR="00C91EB0" w:rsidRDefault="00256481">
            <w:pPr>
              <w:pStyle w:val="BodyText12"/>
              <w:shd w:val="clear" w:color="auto" w:fill="auto"/>
              <w:spacing w:line="220" w:lineRule="exact"/>
              <w:ind w:firstLine="0"/>
              <w:jc w:val="left"/>
            </w:pPr>
            <w:r>
              <w:rPr>
                <w:rStyle w:val="BodyText9"/>
              </w:rPr>
              <w:t>7</w:t>
            </w:r>
          </w:p>
        </w:tc>
        <w:tc>
          <w:tcPr>
            <w:tcW w:w="1584" w:type="dxa"/>
            <w:shd w:val="clear" w:color="auto" w:fill="FFFFFF"/>
          </w:tcPr>
          <w:p w:rsidR="00C91EB0" w:rsidRDefault="00256481">
            <w:pPr>
              <w:pStyle w:val="BodyText12"/>
              <w:shd w:val="clear" w:color="auto" w:fill="auto"/>
              <w:spacing w:line="220" w:lineRule="exact"/>
              <w:ind w:firstLine="0"/>
              <w:jc w:val="left"/>
            </w:pPr>
            <w:r>
              <w:rPr>
                <w:rStyle w:val="BodyText9"/>
              </w:rPr>
              <w:t>16.27</w:t>
            </w:r>
          </w:p>
        </w:tc>
        <w:tc>
          <w:tcPr>
            <w:tcW w:w="1291" w:type="dxa"/>
            <w:shd w:val="clear" w:color="auto" w:fill="FFFFFF"/>
          </w:tcPr>
          <w:p w:rsidR="00C91EB0" w:rsidRDefault="00256481">
            <w:pPr>
              <w:pStyle w:val="BodyText12"/>
              <w:shd w:val="clear" w:color="auto" w:fill="auto"/>
              <w:spacing w:line="220" w:lineRule="exact"/>
              <w:ind w:firstLine="0"/>
              <w:jc w:val="left"/>
            </w:pPr>
            <w:r>
              <w:rPr>
                <w:rStyle w:val="BodyText9"/>
              </w:rPr>
              <w:t>6</w:t>
            </w:r>
          </w:p>
        </w:tc>
        <w:tc>
          <w:tcPr>
            <w:tcW w:w="1075" w:type="dxa"/>
            <w:shd w:val="clear" w:color="auto" w:fill="FFFFFF"/>
          </w:tcPr>
          <w:p w:rsidR="00C91EB0" w:rsidRDefault="00256481">
            <w:pPr>
              <w:pStyle w:val="BodyText12"/>
              <w:shd w:val="clear" w:color="auto" w:fill="auto"/>
              <w:spacing w:line="220" w:lineRule="exact"/>
              <w:ind w:firstLine="0"/>
              <w:jc w:val="left"/>
            </w:pPr>
            <w:r>
              <w:rPr>
                <w:rStyle w:val="BodyText9"/>
              </w:rPr>
              <w:t>14 . 29</w:t>
            </w:r>
          </w:p>
        </w:tc>
      </w:tr>
      <w:tr w:rsidR="00C91EB0">
        <w:tblPrEx>
          <w:tblCellMar>
            <w:top w:w="0" w:type="dxa"/>
            <w:bottom w:w="0" w:type="dxa"/>
          </w:tblCellMar>
        </w:tblPrEx>
        <w:trPr>
          <w:trHeight w:val="307"/>
        </w:trPr>
        <w:tc>
          <w:tcPr>
            <w:tcW w:w="3826" w:type="dxa"/>
            <w:shd w:val="clear" w:color="auto" w:fill="FFFFFF"/>
          </w:tcPr>
          <w:p w:rsidR="00C91EB0" w:rsidRDefault="00256481">
            <w:pPr>
              <w:pStyle w:val="BodyText12"/>
              <w:shd w:val="clear" w:color="auto" w:fill="auto"/>
              <w:spacing w:line="220" w:lineRule="exact"/>
              <w:ind w:firstLine="0"/>
              <w:jc w:val="left"/>
            </w:pPr>
            <w:r>
              <w:rPr>
                <w:rStyle w:val="BodyText9"/>
              </w:rPr>
              <w:t>Service/Maintenance</w:t>
            </w:r>
          </w:p>
        </w:tc>
        <w:tc>
          <w:tcPr>
            <w:tcW w:w="869" w:type="dxa"/>
            <w:shd w:val="clear" w:color="auto" w:fill="FFFFFF"/>
          </w:tcPr>
          <w:p w:rsidR="00C91EB0" w:rsidRDefault="00256481">
            <w:pPr>
              <w:pStyle w:val="BodyText12"/>
              <w:shd w:val="clear" w:color="auto" w:fill="auto"/>
              <w:spacing w:line="220" w:lineRule="exact"/>
              <w:ind w:firstLine="0"/>
              <w:jc w:val="left"/>
            </w:pPr>
            <w:r>
              <w:rPr>
                <w:rStyle w:val="BodyText9"/>
              </w:rPr>
              <w:t>122</w:t>
            </w:r>
          </w:p>
        </w:tc>
        <w:tc>
          <w:tcPr>
            <w:tcW w:w="1584" w:type="dxa"/>
            <w:shd w:val="clear" w:color="auto" w:fill="FFFFFF"/>
          </w:tcPr>
          <w:p w:rsidR="00C91EB0" w:rsidRDefault="00256481">
            <w:pPr>
              <w:pStyle w:val="BodyText12"/>
              <w:shd w:val="clear" w:color="auto" w:fill="auto"/>
              <w:spacing w:line="220" w:lineRule="exact"/>
              <w:ind w:firstLine="0"/>
              <w:jc w:val="left"/>
            </w:pPr>
            <w:r>
              <w:rPr>
                <w:rStyle w:val="BodyText10"/>
              </w:rPr>
              <w:t>78 . 21</w:t>
            </w:r>
          </w:p>
        </w:tc>
        <w:tc>
          <w:tcPr>
            <w:tcW w:w="1291" w:type="dxa"/>
            <w:shd w:val="clear" w:color="auto" w:fill="FFFFFF"/>
          </w:tcPr>
          <w:p w:rsidR="00C91EB0" w:rsidRDefault="00256481">
            <w:pPr>
              <w:pStyle w:val="BodyText12"/>
              <w:shd w:val="clear" w:color="auto" w:fill="auto"/>
              <w:spacing w:line="220" w:lineRule="exact"/>
              <w:ind w:firstLine="0"/>
              <w:jc w:val="left"/>
            </w:pPr>
            <w:r>
              <w:rPr>
                <w:rStyle w:val="BodyText9"/>
              </w:rPr>
              <w:t>125</w:t>
            </w:r>
          </w:p>
        </w:tc>
        <w:tc>
          <w:tcPr>
            <w:tcW w:w="1075" w:type="dxa"/>
            <w:shd w:val="clear" w:color="auto" w:fill="FFFFFF"/>
          </w:tcPr>
          <w:p w:rsidR="00C91EB0" w:rsidRDefault="00256481">
            <w:pPr>
              <w:pStyle w:val="BodyText12"/>
              <w:shd w:val="clear" w:color="auto" w:fill="auto"/>
              <w:spacing w:line="220" w:lineRule="exact"/>
              <w:ind w:firstLine="0"/>
              <w:jc w:val="left"/>
            </w:pPr>
            <w:r>
              <w:rPr>
                <w:rStyle w:val="BodyText9"/>
              </w:rPr>
              <w:t>81.70</w:t>
            </w:r>
          </w:p>
        </w:tc>
      </w:tr>
      <w:tr w:rsidR="00C91EB0">
        <w:tblPrEx>
          <w:tblCellMar>
            <w:top w:w="0" w:type="dxa"/>
            <w:bottom w:w="0" w:type="dxa"/>
          </w:tblCellMar>
        </w:tblPrEx>
        <w:trPr>
          <w:trHeight w:val="317"/>
        </w:trPr>
        <w:tc>
          <w:tcPr>
            <w:tcW w:w="3826" w:type="dxa"/>
            <w:shd w:val="clear" w:color="auto" w:fill="FFFFFF"/>
          </w:tcPr>
          <w:p w:rsidR="00C91EB0" w:rsidRDefault="00256481">
            <w:pPr>
              <w:pStyle w:val="BodyText12"/>
              <w:shd w:val="clear" w:color="auto" w:fill="auto"/>
              <w:spacing w:line="220" w:lineRule="exact"/>
              <w:ind w:firstLine="0"/>
              <w:jc w:val="left"/>
            </w:pPr>
            <w:r>
              <w:rPr>
                <w:rStyle w:val="BodyText9"/>
              </w:rPr>
              <w:t>Total Employed</w:t>
            </w:r>
          </w:p>
        </w:tc>
        <w:tc>
          <w:tcPr>
            <w:tcW w:w="869" w:type="dxa"/>
            <w:tcBorders>
              <w:top w:val="single" w:sz="4" w:space="0" w:color="auto"/>
            </w:tcBorders>
            <w:shd w:val="clear" w:color="auto" w:fill="FFFFFF"/>
          </w:tcPr>
          <w:p w:rsidR="00C91EB0" w:rsidRDefault="00256481">
            <w:pPr>
              <w:pStyle w:val="BodyText12"/>
              <w:shd w:val="clear" w:color="auto" w:fill="auto"/>
              <w:spacing w:line="220" w:lineRule="exact"/>
              <w:ind w:firstLine="0"/>
              <w:jc w:val="left"/>
            </w:pPr>
            <w:r>
              <w:rPr>
                <w:rStyle w:val="BodyText9"/>
              </w:rPr>
              <w:t>159</w:t>
            </w:r>
          </w:p>
        </w:tc>
        <w:tc>
          <w:tcPr>
            <w:tcW w:w="1584" w:type="dxa"/>
            <w:shd w:val="clear" w:color="auto" w:fill="FFFFFF"/>
          </w:tcPr>
          <w:p w:rsidR="00C91EB0" w:rsidRDefault="00C91EB0">
            <w:pPr>
              <w:rPr>
                <w:sz w:val="10"/>
                <w:szCs w:val="10"/>
              </w:rPr>
            </w:pPr>
          </w:p>
        </w:tc>
        <w:tc>
          <w:tcPr>
            <w:tcW w:w="1291" w:type="dxa"/>
            <w:tcBorders>
              <w:top w:val="single" w:sz="4" w:space="0" w:color="auto"/>
            </w:tcBorders>
            <w:shd w:val="clear" w:color="auto" w:fill="FFFFFF"/>
          </w:tcPr>
          <w:p w:rsidR="00C91EB0" w:rsidRDefault="00256481">
            <w:pPr>
              <w:pStyle w:val="BodyText12"/>
              <w:shd w:val="clear" w:color="auto" w:fill="auto"/>
              <w:spacing w:line="220" w:lineRule="exact"/>
              <w:ind w:firstLine="0"/>
              <w:jc w:val="left"/>
            </w:pPr>
            <w:r>
              <w:rPr>
                <w:rStyle w:val="BodyText9"/>
              </w:rPr>
              <w:t>169</w:t>
            </w:r>
          </w:p>
        </w:tc>
        <w:tc>
          <w:tcPr>
            <w:tcW w:w="1075" w:type="dxa"/>
            <w:shd w:val="clear" w:color="auto" w:fill="FFFFFF"/>
          </w:tcPr>
          <w:p w:rsidR="00C91EB0" w:rsidRDefault="00C91EB0">
            <w:pPr>
              <w:rPr>
                <w:sz w:val="10"/>
                <w:szCs w:val="10"/>
              </w:rPr>
            </w:pPr>
          </w:p>
        </w:tc>
      </w:tr>
    </w:tbl>
    <w:p w:rsidR="00C91EB0" w:rsidRDefault="00256481">
      <w:pPr>
        <w:pStyle w:val="BodyText12"/>
        <w:shd w:val="clear" w:color="auto" w:fill="auto"/>
        <w:spacing w:line="220" w:lineRule="exact"/>
        <w:ind w:firstLine="0"/>
        <w:jc w:val="left"/>
        <w:sectPr w:rsidR="00C91EB0">
          <w:headerReference w:type="even" r:id="rId9"/>
          <w:headerReference w:type="default" r:id="rId10"/>
          <w:pgSz w:w="12240" w:h="15840"/>
          <w:pgMar w:top="1682" w:right="1169" w:bottom="981" w:left="1243" w:header="0" w:footer="3" w:gutter="0"/>
          <w:cols w:space="720"/>
          <w:noEndnote/>
          <w:titlePg/>
          <w:docGrid w:linePitch="360"/>
        </w:sectPr>
      </w:pPr>
      <w:r>
        <w:t>Number Employed</w:t>
      </w:r>
    </w:p>
    <w:p w:rsidR="00C91EB0" w:rsidRDefault="00256481">
      <w:pPr>
        <w:pStyle w:val="BodyText12"/>
        <w:shd w:val="clear" w:color="auto" w:fill="auto"/>
        <w:spacing w:line="240" w:lineRule="exact"/>
        <w:ind w:firstLine="0"/>
        <w:jc w:val="left"/>
      </w:pPr>
      <w:r>
        <w:rPr>
          <w:rStyle w:val="BodyText2"/>
        </w:rPr>
        <w:lastRenderedPageBreak/>
        <w:t xml:space="preserve">% of </w:t>
      </w:r>
      <w:r>
        <w:rPr>
          <w:rStyle w:val="BodyText11"/>
        </w:rPr>
        <w:t>Category</w:t>
      </w:r>
    </w:p>
    <w:p w:rsidR="00C91EB0" w:rsidRDefault="00256481">
      <w:pPr>
        <w:pStyle w:val="BodyText12"/>
        <w:shd w:val="clear" w:color="auto" w:fill="auto"/>
        <w:spacing w:line="220" w:lineRule="exact"/>
        <w:ind w:firstLine="0"/>
        <w:jc w:val="left"/>
      </w:pPr>
      <w:r>
        <w:rPr>
          <w:rStyle w:val="BodyText2"/>
        </w:rPr>
        <w:t>FY 1985</w:t>
      </w:r>
    </w:p>
    <w:p w:rsidR="00C91EB0" w:rsidRDefault="00256481">
      <w:pPr>
        <w:pStyle w:val="BodyText12"/>
        <w:shd w:val="clear" w:color="auto" w:fill="auto"/>
        <w:spacing w:line="220" w:lineRule="exact"/>
        <w:ind w:firstLine="0"/>
        <w:jc w:val="left"/>
      </w:pPr>
      <w:r>
        <w:rPr>
          <w:rStyle w:val="BodyText2"/>
        </w:rPr>
        <w:lastRenderedPageBreak/>
        <w:t>FY 1986</w:t>
      </w:r>
    </w:p>
    <w:p w:rsidR="00C91EB0" w:rsidRDefault="00256481">
      <w:pPr>
        <w:pStyle w:val="BodyText12"/>
        <w:shd w:val="clear" w:color="auto" w:fill="auto"/>
        <w:spacing w:line="220" w:lineRule="exact"/>
        <w:ind w:firstLine="0"/>
        <w:jc w:val="left"/>
      </w:pPr>
      <w:r>
        <w:rPr>
          <w:rStyle w:val="BodyText2"/>
        </w:rPr>
        <w:t>% of</w:t>
      </w:r>
    </w:p>
    <w:p w:rsidR="00C91EB0" w:rsidRDefault="00256481">
      <w:pPr>
        <w:pStyle w:val="BodyText12"/>
        <w:shd w:val="clear" w:color="auto" w:fill="auto"/>
        <w:spacing w:line="220" w:lineRule="exact"/>
        <w:ind w:firstLine="0"/>
        <w:jc w:val="left"/>
      </w:pPr>
      <w:r>
        <w:rPr>
          <w:rStyle w:val="BodyText6"/>
        </w:rPr>
        <w:t>Women</w:t>
      </w:r>
    </w:p>
    <w:p w:rsidR="00C91EB0" w:rsidRDefault="00256481">
      <w:pPr>
        <w:pStyle w:val="BodyText12"/>
        <w:shd w:val="clear" w:color="auto" w:fill="auto"/>
        <w:spacing w:line="220" w:lineRule="exact"/>
        <w:ind w:firstLine="0"/>
        <w:jc w:val="left"/>
      </w:pPr>
      <w:r>
        <w:rPr>
          <w:rStyle w:val="BodyText6"/>
        </w:rPr>
        <w:t>EEQ Category</w:t>
      </w:r>
    </w:p>
    <w:p w:rsidR="00C91EB0" w:rsidRDefault="00256481">
      <w:pPr>
        <w:pStyle w:val="Tablecaption0"/>
        <w:shd w:val="clear" w:color="auto" w:fill="auto"/>
        <w:spacing w:line="220" w:lineRule="exact"/>
      </w:pPr>
      <w:r>
        <w:t>Number</w:t>
      </w:r>
    </w:p>
    <w:p w:rsidR="00C91EB0" w:rsidRDefault="00256481">
      <w:pPr>
        <w:pStyle w:val="Tablecaption0"/>
        <w:shd w:val="clear" w:color="auto" w:fill="auto"/>
        <w:spacing w:line="220" w:lineRule="exact"/>
      </w:pPr>
      <w:r>
        <w:t xml:space="preserve">Number </w:t>
      </w:r>
      <w:r>
        <w:rPr>
          <w:rStyle w:val="Tablecaption1"/>
        </w:rPr>
        <w:t>Category</w:t>
      </w:r>
    </w:p>
    <w:tbl>
      <w:tblPr>
        <w:tblOverlap w:val="never"/>
        <w:tblW w:w="0" w:type="auto"/>
        <w:tblLayout w:type="fixed"/>
        <w:tblCellMar>
          <w:left w:w="10" w:type="dxa"/>
          <w:right w:w="10" w:type="dxa"/>
        </w:tblCellMar>
        <w:tblLook w:val="04A0" w:firstRow="1" w:lastRow="0" w:firstColumn="1" w:lastColumn="0" w:noHBand="0" w:noVBand="1"/>
      </w:tblPr>
      <w:tblGrid>
        <w:gridCol w:w="3826"/>
        <w:gridCol w:w="1104"/>
        <w:gridCol w:w="1051"/>
        <w:gridCol w:w="1363"/>
        <w:gridCol w:w="1742"/>
      </w:tblGrid>
      <w:tr w:rsidR="00C91EB0">
        <w:tblPrEx>
          <w:tblCellMar>
            <w:top w:w="0" w:type="dxa"/>
            <w:bottom w:w="0" w:type="dxa"/>
          </w:tblCellMar>
        </w:tblPrEx>
        <w:trPr>
          <w:trHeight w:val="269"/>
        </w:trPr>
        <w:tc>
          <w:tcPr>
            <w:tcW w:w="3826" w:type="dxa"/>
            <w:shd w:val="clear" w:color="auto" w:fill="FFFFFF"/>
          </w:tcPr>
          <w:p w:rsidR="00C91EB0" w:rsidRDefault="00256481">
            <w:pPr>
              <w:pStyle w:val="BodyText12"/>
              <w:shd w:val="clear" w:color="auto" w:fill="auto"/>
              <w:spacing w:line="220" w:lineRule="exact"/>
              <w:ind w:firstLine="0"/>
              <w:jc w:val="left"/>
            </w:pPr>
            <w:r>
              <w:rPr>
                <w:rStyle w:val="BodyText10"/>
              </w:rPr>
              <w:t>Prof/Adm/Managerial</w:t>
            </w:r>
          </w:p>
        </w:tc>
        <w:tc>
          <w:tcPr>
            <w:tcW w:w="1104" w:type="dxa"/>
            <w:shd w:val="clear" w:color="auto" w:fill="FFFFFF"/>
          </w:tcPr>
          <w:p w:rsidR="00C91EB0" w:rsidRDefault="00256481">
            <w:pPr>
              <w:pStyle w:val="BodyText12"/>
              <w:shd w:val="clear" w:color="auto" w:fill="auto"/>
              <w:spacing w:line="220" w:lineRule="exact"/>
              <w:ind w:firstLine="0"/>
              <w:jc w:val="left"/>
            </w:pPr>
            <w:r>
              <w:rPr>
                <w:rStyle w:val="BodyText9"/>
              </w:rPr>
              <w:t>18</w:t>
            </w:r>
          </w:p>
        </w:tc>
        <w:tc>
          <w:tcPr>
            <w:tcW w:w="1051" w:type="dxa"/>
            <w:shd w:val="clear" w:color="auto" w:fill="FFFFFF"/>
          </w:tcPr>
          <w:p w:rsidR="00C91EB0" w:rsidRDefault="00256481">
            <w:pPr>
              <w:pStyle w:val="BodyText12"/>
              <w:shd w:val="clear" w:color="auto" w:fill="auto"/>
              <w:spacing w:line="220" w:lineRule="exact"/>
              <w:ind w:firstLine="0"/>
              <w:jc w:val="left"/>
            </w:pPr>
            <w:r>
              <w:rPr>
                <w:rStyle w:val="BodyText9"/>
              </w:rPr>
              <w:t>2 3.38</w:t>
            </w:r>
          </w:p>
        </w:tc>
        <w:tc>
          <w:tcPr>
            <w:tcW w:w="1363" w:type="dxa"/>
            <w:shd w:val="clear" w:color="auto" w:fill="FFFFFF"/>
          </w:tcPr>
          <w:p w:rsidR="00C91EB0" w:rsidRDefault="00256481">
            <w:pPr>
              <w:pStyle w:val="BodyText12"/>
              <w:shd w:val="clear" w:color="auto" w:fill="auto"/>
              <w:spacing w:line="220" w:lineRule="exact"/>
              <w:ind w:firstLine="0"/>
              <w:jc w:val="left"/>
            </w:pPr>
            <w:r>
              <w:rPr>
                <w:rStyle w:val="BodyText9"/>
              </w:rPr>
              <w:t>19</w:t>
            </w:r>
          </w:p>
        </w:tc>
        <w:tc>
          <w:tcPr>
            <w:tcW w:w="1742" w:type="dxa"/>
            <w:shd w:val="clear" w:color="auto" w:fill="FFFFFF"/>
          </w:tcPr>
          <w:p w:rsidR="00C91EB0" w:rsidRDefault="00256481">
            <w:pPr>
              <w:pStyle w:val="BodyText12"/>
              <w:shd w:val="clear" w:color="auto" w:fill="auto"/>
              <w:spacing w:line="220" w:lineRule="exact"/>
              <w:ind w:firstLine="0"/>
              <w:jc w:val="left"/>
            </w:pPr>
            <w:r>
              <w:rPr>
                <w:rStyle w:val="BodyText9"/>
              </w:rPr>
              <w:t>23.17</w:t>
            </w:r>
          </w:p>
        </w:tc>
      </w:tr>
      <w:tr w:rsidR="00C91EB0">
        <w:tblPrEx>
          <w:tblCellMar>
            <w:top w:w="0" w:type="dxa"/>
            <w:bottom w:w="0" w:type="dxa"/>
          </w:tblCellMar>
        </w:tblPrEx>
        <w:trPr>
          <w:trHeight w:val="245"/>
        </w:trPr>
        <w:tc>
          <w:tcPr>
            <w:tcW w:w="3826" w:type="dxa"/>
            <w:shd w:val="clear" w:color="auto" w:fill="FFFFFF"/>
          </w:tcPr>
          <w:p w:rsidR="00C91EB0" w:rsidRDefault="00256481">
            <w:pPr>
              <w:pStyle w:val="BodyText12"/>
              <w:shd w:val="clear" w:color="auto" w:fill="auto"/>
              <w:spacing w:line="220" w:lineRule="exact"/>
              <w:ind w:firstLine="0"/>
              <w:jc w:val="left"/>
            </w:pPr>
            <w:r>
              <w:rPr>
                <w:rStyle w:val="BodyText9"/>
              </w:rPr>
              <w:t>Faculty</w:t>
            </w:r>
          </w:p>
        </w:tc>
        <w:tc>
          <w:tcPr>
            <w:tcW w:w="1104" w:type="dxa"/>
            <w:shd w:val="clear" w:color="auto" w:fill="FFFFFF"/>
          </w:tcPr>
          <w:p w:rsidR="00C91EB0" w:rsidRDefault="00256481">
            <w:pPr>
              <w:pStyle w:val="BodyText12"/>
              <w:shd w:val="clear" w:color="auto" w:fill="auto"/>
              <w:spacing w:line="220" w:lineRule="exact"/>
              <w:ind w:firstLine="0"/>
              <w:jc w:val="left"/>
            </w:pPr>
            <w:r>
              <w:rPr>
                <w:rStyle w:val="BodyText9"/>
              </w:rPr>
              <w:t>68</w:t>
            </w:r>
          </w:p>
        </w:tc>
        <w:tc>
          <w:tcPr>
            <w:tcW w:w="1051" w:type="dxa"/>
            <w:shd w:val="clear" w:color="auto" w:fill="FFFFFF"/>
          </w:tcPr>
          <w:p w:rsidR="00C91EB0" w:rsidRDefault="00256481">
            <w:pPr>
              <w:pStyle w:val="BodyText12"/>
              <w:shd w:val="clear" w:color="auto" w:fill="auto"/>
              <w:spacing w:line="220" w:lineRule="exact"/>
              <w:ind w:firstLine="0"/>
              <w:jc w:val="left"/>
            </w:pPr>
            <w:r>
              <w:rPr>
                <w:rStyle w:val="BodyText9"/>
              </w:rPr>
              <w:t>32.23</w:t>
            </w:r>
          </w:p>
        </w:tc>
        <w:tc>
          <w:tcPr>
            <w:tcW w:w="1363" w:type="dxa"/>
            <w:shd w:val="clear" w:color="auto" w:fill="FFFFFF"/>
          </w:tcPr>
          <w:p w:rsidR="00C91EB0" w:rsidRDefault="00256481">
            <w:pPr>
              <w:pStyle w:val="BodyText12"/>
              <w:shd w:val="clear" w:color="auto" w:fill="auto"/>
              <w:spacing w:line="220" w:lineRule="exact"/>
              <w:ind w:firstLine="0"/>
              <w:jc w:val="left"/>
            </w:pPr>
            <w:r>
              <w:rPr>
                <w:rStyle w:val="BodyText9"/>
              </w:rPr>
              <w:t>63</w:t>
            </w:r>
          </w:p>
        </w:tc>
        <w:tc>
          <w:tcPr>
            <w:tcW w:w="1742" w:type="dxa"/>
            <w:shd w:val="clear" w:color="auto" w:fill="FFFFFF"/>
          </w:tcPr>
          <w:p w:rsidR="00C91EB0" w:rsidRDefault="00256481">
            <w:pPr>
              <w:pStyle w:val="BodyText12"/>
              <w:shd w:val="clear" w:color="auto" w:fill="auto"/>
              <w:spacing w:line="220" w:lineRule="exact"/>
              <w:ind w:firstLine="0"/>
              <w:jc w:val="left"/>
            </w:pPr>
            <w:r>
              <w:rPr>
                <w:rStyle w:val="BodyText9"/>
              </w:rPr>
              <w:t>29.17</w:t>
            </w:r>
          </w:p>
        </w:tc>
      </w:tr>
      <w:tr w:rsidR="00C91EB0">
        <w:tblPrEx>
          <w:tblCellMar>
            <w:top w:w="0" w:type="dxa"/>
            <w:bottom w:w="0" w:type="dxa"/>
          </w:tblCellMar>
        </w:tblPrEx>
        <w:trPr>
          <w:trHeight w:val="235"/>
        </w:trPr>
        <w:tc>
          <w:tcPr>
            <w:tcW w:w="3826" w:type="dxa"/>
            <w:shd w:val="clear" w:color="auto" w:fill="FFFFFF"/>
          </w:tcPr>
          <w:p w:rsidR="00C91EB0" w:rsidRDefault="00256481">
            <w:pPr>
              <w:pStyle w:val="BodyText12"/>
              <w:shd w:val="clear" w:color="auto" w:fill="auto"/>
              <w:spacing w:line="220" w:lineRule="exact"/>
              <w:ind w:firstLine="0"/>
              <w:jc w:val="left"/>
            </w:pPr>
            <w:r>
              <w:rPr>
                <w:rStyle w:val="BodyText9"/>
              </w:rPr>
              <w:t>Prof/Non-Faculty</w:t>
            </w:r>
          </w:p>
        </w:tc>
        <w:tc>
          <w:tcPr>
            <w:tcW w:w="1104" w:type="dxa"/>
            <w:shd w:val="clear" w:color="auto" w:fill="FFFFFF"/>
          </w:tcPr>
          <w:p w:rsidR="00C91EB0" w:rsidRDefault="00256481">
            <w:pPr>
              <w:pStyle w:val="BodyText12"/>
              <w:shd w:val="clear" w:color="auto" w:fill="auto"/>
              <w:spacing w:line="220" w:lineRule="exact"/>
              <w:ind w:firstLine="0"/>
              <w:jc w:val="left"/>
            </w:pPr>
            <w:r>
              <w:rPr>
                <w:rStyle w:val="BodyText9"/>
              </w:rPr>
              <w:t>15</w:t>
            </w:r>
          </w:p>
        </w:tc>
        <w:tc>
          <w:tcPr>
            <w:tcW w:w="1051" w:type="dxa"/>
            <w:shd w:val="clear" w:color="auto" w:fill="FFFFFF"/>
          </w:tcPr>
          <w:p w:rsidR="00C91EB0" w:rsidRDefault="00256481">
            <w:pPr>
              <w:pStyle w:val="BodyText12"/>
              <w:shd w:val="clear" w:color="auto" w:fill="auto"/>
              <w:spacing w:line="220" w:lineRule="exact"/>
              <w:ind w:firstLine="0"/>
              <w:jc w:val="left"/>
            </w:pPr>
            <w:r>
              <w:rPr>
                <w:rStyle w:val="BodyText9"/>
              </w:rPr>
              <w:t>51.72</w:t>
            </w:r>
          </w:p>
        </w:tc>
        <w:tc>
          <w:tcPr>
            <w:tcW w:w="1363" w:type="dxa"/>
            <w:shd w:val="clear" w:color="auto" w:fill="FFFFFF"/>
          </w:tcPr>
          <w:p w:rsidR="00C91EB0" w:rsidRDefault="00256481">
            <w:pPr>
              <w:pStyle w:val="BodyText12"/>
              <w:shd w:val="clear" w:color="auto" w:fill="auto"/>
              <w:spacing w:line="220" w:lineRule="exact"/>
              <w:ind w:firstLine="0"/>
              <w:jc w:val="left"/>
            </w:pPr>
            <w:r>
              <w:rPr>
                <w:rStyle w:val="BodyText9"/>
              </w:rPr>
              <w:t>20</w:t>
            </w:r>
          </w:p>
        </w:tc>
        <w:tc>
          <w:tcPr>
            <w:tcW w:w="1742" w:type="dxa"/>
            <w:shd w:val="clear" w:color="auto" w:fill="FFFFFF"/>
          </w:tcPr>
          <w:p w:rsidR="00C91EB0" w:rsidRDefault="00256481">
            <w:pPr>
              <w:pStyle w:val="BodyText12"/>
              <w:shd w:val="clear" w:color="auto" w:fill="auto"/>
              <w:spacing w:line="220" w:lineRule="exact"/>
              <w:ind w:firstLine="0"/>
              <w:jc w:val="left"/>
            </w:pPr>
            <w:r>
              <w:rPr>
                <w:rStyle w:val="BodyText9"/>
              </w:rPr>
              <w:t>51.28</w:t>
            </w:r>
          </w:p>
        </w:tc>
      </w:tr>
      <w:tr w:rsidR="00C91EB0">
        <w:tblPrEx>
          <w:tblCellMar>
            <w:top w:w="0" w:type="dxa"/>
            <w:bottom w:w="0" w:type="dxa"/>
          </w:tblCellMar>
        </w:tblPrEx>
        <w:trPr>
          <w:trHeight w:val="230"/>
        </w:trPr>
        <w:tc>
          <w:tcPr>
            <w:tcW w:w="3826" w:type="dxa"/>
            <w:shd w:val="clear" w:color="auto" w:fill="FFFFFF"/>
          </w:tcPr>
          <w:p w:rsidR="00C91EB0" w:rsidRDefault="00256481">
            <w:pPr>
              <w:pStyle w:val="BodyText12"/>
              <w:shd w:val="clear" w:color="auto" w:fill="auto"/>
              <w:spacing w:line="220" w:lineRule="exact"/>
              <w:ind w:firstLine="0"/>
              <w:jc w:val="left"/>
            </w:pPr>
            <w:r>
              <w:rPr>
                <w:rStyle w:val="BodyText9"/>
              </w:rPr>
              <w:t>Secretarial/Clerical</w:t>
            </w:r>
          </w:p>
        </w:tc>
        <w:tc>
          <w:tcPr>
            <w:tcW w:w="1104" w:type="dxa"/>
            <w:shd w:val="clear" w:color="auto" w:fill="FFFFFF"/>
          </w:tcPr>
          <w:p w:rsidR="00C91EB0" w:rsidRDefault="00256481">
            <w:pPr>
              <w:pStyle w:val="BodyText12"/>
              <w:shd w:val="clear" w:color="auto" w:fill="auto"/>
              <w:spacing w:line="220" w:lineRule="exact"/>
              <w:ind w:firstLine="0"/>
              <w:jc w:val="left"/>
            </w:pPr>
            <w:r>
              <w:rPr>
                <w:rStyle w:val="BodyText9"/>
              </w:rPr>
              <w:t>113</w:t>
            </w:r>
          </w:p>
        </w:tc>
        <w:tc>
          <w:tcPr>
            <w:tcW w:w="1051" w:type="dxa"/>
            <w:shd w:val="clear" w:color="auto" w:fill="FFFFFF"/>
          </w:tcPr>
          <w:p w:rsidR="00C91EB0" w:rsidRDefault="00256481">
            <w:pPr>
              <w:pStyle w:val="BodyText12"/>
              <w:shd w:val="clear" w:color="auto" w:fill="auto"/>
              <w:spacing w:line="220" w:lineRule="exact"/>
              <w:ind w:firstLine="0"/>
              <w:jc w:val="left"/>
            </w:pPr>
            <w:r>
              <w:rPr>
                <w:rStyle w:val="BodyText9"/>
              </w:rPr>
              <w:t>89 . 68</w:t>
            </w:r>
          </w:p>
        </w:tc>
        <w:tc>
          <w:tcPr>
            <w:tcW w:w="1363" w:type="dxa"/>
            <w:shd w:val="clear" w:color="auto" w:fill="FFFFFF"/>
          </w:tcPr>
          <w:p w:rsidR="00C91EB0" w:rsidRDefault="00256481">
            <w:pPr>
              <w:pStyle w:val="BodyText12"/>
              <w:shd w:val="clear" w:color="auto" w:fill="auto"/>
              <w:spacing w:line="220" w:lineRule="exact"/>
              <w:ind w:firstLine="0"/>
              <w:jc w:val="left"/>
            </w:pPr>
            <w:r>
              <w:rPr>
                <w:rStyle w:val="BodyText9"/>
              </w:rPr>
              <w:t>121</w:t>
            </w:r>
          </w:p>
        </w:tc>
        <w:tc>
          <w:tcPr>
            <w:tcW w:w="1742" w:type="dxa"/>
            <w:shd w:val="clear" w:color="auto" w:fill="FFFFFF"/>
          </w:tcPr>
          <w:p w:rsidR="00C91EB0" w:rsidRDefault="00256481">
            <w:pPr>
              <w:pStyle w:val="BodyText12"/>
              <w:shd w:val="clear" w:color="auto" w:fill="auto"/>
              <w:spacing w:line="220" w:lineRule="exact"/>
              <w:ind w:firstLine="0"/>
              <w:jc w:val="left"/>
            </w:pPr>
            <w:r>
              <w:rPr>
                <w:rStyle w:val="BodyText9"/>
              </w:rPr>
              <w:t>89.63</w:t>
            </w:r>
          </w:p>
        </w:tc>
      </w:tr>
      <w:tr w:rsidR="00C91EB0">
        <w:tblPrEx>
          <w:tblCellMar>
            <w:top w:w="0" w:type="dxa"/>
            <w:bottom w:w="0" w:type="dxa"/>
          </w:tblCellMar>
        </w:tblPrEx>
        <w:trPr>
          <w:trHeight w:val="250"/>
        </w:trPr>
        <w:tc>
          <w:tcPr>
            <w:tcW w:w="3826" w:type="dxa"/>
            <w:shd w:val="clear" w:color="auto" w:fill="FFFFFF"/>
          </w:tcPr>
          <w:p w:rsidR="00C91EB0" w:rsidRDefault="00256481">
            <w:pPr>
              <w:pStyle w:val="BodyText12"/>
              <w:shd w:val="clear" w:color="auto" w:fill="auto"/>
              <w:spacing w:line="220" w:lineRule="exact"/>
              <w:ind w:firstLine="0"/>
              <w:jc w:val="left"/>
            </w:pPr>
            <w:r>
              <w:rPr>
                <w:rStyle w:val="BodyText9"/>
              </w:rPr>
              <w:t>Technical/Paraprofessional</w:t>
            </w:r>
          </w:p>
        </w:tc>
        <w:tc>
          <w:tcPr>
            <w:tcW w:w="1104" w:type="dxa"/>
            <w:shd w:val="clear" w:color="auto" w:fill="FFFFFF"/>
          </w:tcPr>
          <w:p w:rsidR="00C91EB0" w:rsidRDefault="00256481">
            <w:pPr>
              <w:pStyle w:val="BodyText12"/>
              <w:shd w:val="clear" w:color="auto" w:fill="auto"/>
              <w:spacing w:line="220" w:lineRule="exact"/>
              <w:ind w:firstLine="0"/>
              <w:jc w:val="left"/>
            </w:pPr>
            <w:r>
              <w:rPr>
                <w:rStyle w:val="BodyText9"/>
              </w:rPr>
              <w:t>7</w:t>
            </w:r>
          </w:p>
        </w:tc>
        <w:tc>
          <w:tcPr>
            <w:tcW w:w="1051" w:type="dxa"/>
            <w:shd w:val="clear" w:color="auto" w:fill="FFFFFF"/>
          </w:tcPr>
          <w:p w:rsidR="00C91EB0" w:rsidRDefault="00256481">
            <w:pPr>
              <w:pStyle w:val="BodyText12"/>
              <w:shd w:val="clear" w:color="auto" w:fill="auto"/>
              <w:spacing w:line="220" w:lineRule="exact"/>
              <w:ind w:firstLine="0"/>
              <w:jc w:val="left"/>
            </w:pPr>
            <w:r>
              <w:rPr>
                <w:rStyle w:val="BodyText9"/>
              </w:rPr>
              <w:t>21.88</w:t>
            </w:r>
          </w:p>
        </w:tc>
        <w:tc>
          <w:tcPr>
            <w:tcW w:w="1363" w:type="dxa"/>
            <w:shd w:val="clear" w:color="auto" w:fill="FFFFFF"/>
          </w:tcPr>
          <w:p w:rsidR="00C91EB0" w:rsidRDefault="00256481">
            <w:pPr>
              <w:pStyle w:val="BodyText12"/>
              <w:shd w:val="clear" w:color="auto" w:fill="auto"/>
              <w:spacing w:line="220" w:lineRule="exact"/>
              <w:ind w:firstLine="0"/>
              <w:jc w:val="left"/>
            </w:pPr>
            <w:r>
              <w:rPr>
                <w:rStyle w:val="BodyText9"/>
              </w:rPr>
              <w:t>5</w:t>
            </w:r>
          </w:p>
        </w:tc>
        <w:tc>
          <w:tcPr>
            <w:tcW w:w="1742" w:type="dxa"/>
            <w:shd w:val="clear" w:color="auto" w:fill="FFFFFF"/>
          </w:tcPr>
          <w:p w:rsidR="00C91EB0" w:rsidRDefault="00256481">
            <w:pPr>
              <w:pStyle w:val="BodyText12"/>
              <w:shd w:val="clear" w:color="auto" w:fill="auto"/>
              <w:spacing w:line="220" w:lineRule="exact"/>
              <w:ind w:firstLine="0"/>
              <w:jc w:val="left"/>
            </w:pPr>
            <w:r>
              <w:rPr>
                <w:rStyle w:val="BodyText9"/>
              </w:rPr>
              <w:t>14 . 51</w:t>
            </w:r>
          </w:p>
        </w:tc>
      </w:tr>
      <w:tr w:rsidR="00C91EB0">
        <w:tblPrEx>
          <w:tblCellMar>
            <w:top w:w="0" w:type="dxa"/>
            <w:bottom w:w="0" w:type="dxa"/>
          </w:tblCellMar>
        </w:tblPrEx>
        <w:trPr>
          <w:trHeight w:val="226"/>
        </w:trPr>
        <w:tc>
          <w:tcPr>
            <w:tcW w:w="3826" w:type="dxa"/>
            <w:shd w:val="clear" w:color="auto" w:fill="FFFFFF"/>
          </w:tcPr>
          <w:p w:rsidR="00C91EB0" w:rsidRDefault="00256481">
            <w:pPr>
              <w:pStyle w:val="BodyText12"/>
              <w:shd w:val="clear" w:color="auto" w:fill="auto"/>
              <w:spacing w:line="220" w:lineRule="exact"/>
              <w:ind w:firstLine="0"/>
              <w:jc w:val="left"/>
            </w:pPr>
            <w:r>
              <w:rPr>
                <w:rStyle w:val="BodyText9"/>
              </w:rPr>
              <w:t>Skilled Crafts</w:t>
            </w:r>
          </w:p>
        </w:tc>
        <w:tc>
          <w:tcPr>
            <w:tcW w:w="1104" w:type="dxa"/>
            <w:shd w:val="clear" w:color="auto" w:fill="FFFFFF"/>
          </w:tcPr>
          <w:p w:rsidR="00C91EB0" w:rsidRDefault="00256481">
            <w:pPr>
              <w:pStyle w:val="BodyText12"/>
              <w:shd w:val="clear" w:color="auto" w:fill="auto"/>
              <w:spacing w:line="220" w:lineRule="exact"/>
              <w:ind w:firstLine="0"/>
              <w:jc w:val="left"/>
            </w:pPr>
            <w:r>
              <w:rPr>
                <w:rStyle w:val="BodyText9"/>
              </w:rPr>
              <w:t>2</w:t>
            </w:r>
          </w:p>
        </w:tc>
        <w:tc>
          <w:tcPr>
            <w:tcW w:w="1051" w:type="dxa"/>
            <w:shd w:val="clear" w:color="auto" w:fill="FFFFFF"/>
          </w:tcPr>
          <w:p w:rsidR="00C91EB0" w:rsidRDefault="00256481">
            <w:pPr>
              <w:pStyle w:val="BodyText12"/>
              <w:shd w:val="clear" w:color="auto" w:fill="auto"/>
              <w:spacing w:line="220" w:lineRule="exact"/>
              <w:ind w:firstLine="0"/>
              <w:jc w:val="left"/>
            </w:pPr>
            <w:r>
              <w:rPr>
                <w:rStyle w:val="BodyText9"/>
              </w:rPr>
              <w:t>4.65</w:t>
            </w:r>
          </w:p>
        </w:tc>
        <w:tc>
          <w:tcPr>
            <w:tcW w:w="1363" w:type="dxa"/>
            <w:shd w:val="clear" w:color="auto" w:fill="FFFFFF"/>
          </w:tcPr>
          <w:p w:rsidR="00C91EB0" w:rsidRDefault="00256481">
            <w:pPr>
              <w:pStyle w:val="BodyText12"/>
              <w:shd w:val="clear" w:color="auto" w:fill="auto"/>
              <w:spacing w:line="220" w:lineRule="exact"/>
              <w:ind w:firstLine="0"/>
              <w:jc w:val="left"/>
            </w:pPr>
            <w:r>
              <w:rPr>
                <w:rStyle w:val="BodyText9"/>
              </w:rPr>
              <w:t>2</w:t>
            </w:r>
          </w:p>
        </w:tc>
        <w:tc>
          <w:tcPr>
            <w:tcW w:w="1742" w:type="dxa"/>
            <w:shd w:val="clear" w:color="auto" w:fill="FFFFFF"/>
          </w:tcPr>
          <w:p w:rsidR="00C91EB0" w:rsidRDefault="00256481">
            <w:pPr>
              <w:pStyle w:val="BodyText12"/>
              <w:shd w:val="clear" w:color="auto" w:fill="auto"/>
              <w:spacing w:line="220" w:lineRule="exact"/>
              <w:ind w:firstLine="0"/>
              <w:jc w:val="left"/>
            </w:pPr>
            <w:r>
              <w:rPr>
                <w:rStyle w:val="BodyText9"/>
              </w:rPr>
              <w:t>4.76</w:t>
            </w:r>
          </w:p>
        </w:tc>
      </w:tr>
      <w:tr w:rsidR="00C91EB0">
        <w:tblPrEx>
          <w:tblCellMar>
            <w:top w:w="0" w:type="dxa"/>
            <w:bottom w:w="0" w:type="dxa"/>
          </w:tblCellMar>
        </w:tblPrEx>
        <w:trPr>
          <w:trHeight w:val="317"/>
        </w:trPr>
        <w:tc>
          <w:tcPr>
            <w:tcW w:w="3826" w:type="dxa"/>
            <w:shd w:val="clear" w:color="auto" w:fill="FFFFFF"/>
          </w:tcPr>
          <w:p w:rsidR="00C91EB0" w:rsidRDefault="00256481">
            <w:pPr>
              <w:pStyle w:val="BodyText12"/>
              <w:shd w:val="clear" w:color="auto" w:fill="auto"/>
              <w:spacing w:line="220" w:lineRule="exact"/>
              <w:ind w:firstLine="0"/>
              <w:jc w:val="left"/>
            </w:pPr>
            <w:r>
              <w:rPr>
                <w:rStyle w:val="BodyText9"/>
              </w:rPr>
              <w:t>Service/Maintenance</w:t>
            </w:r>
          </w:p>
        </w:tc>
        <w:tc>
          <w:tcPr>
            <w:tcW w:w="1104" w:type="dxa"/>
            <w:shd w:val="clear" w:color="auto" w:fill="FFFFFF"/>
          </w:tcPr>
          <w:p w:rsidR="00C91EB0" w:rsidRDefault="00256481">
            <w:pPr>
              <w:pStyle w:val="BodyText12"/>
              <w:shd w:val="clear" w:color="auto" w:fill="auto"/>
              <w:spacing w:line="220" w:lineRule="exact"/>
              <w:ind w:firstLine="0"/>
              <w:jc w:val="left"/>
            </w:pPr>
            <w:r>
              <w:rPr>
                <w:rStyle w:val="BodyText9"/>
              </w:rPr>
              <w:t>76</w:t>
            </w:r>
          </w:p>
        </w:tc>
        <w:tc>
          <w:tcPr>
            <w:tcW w:w="1051" w:type="dxa"/>
            <w:shd w:val="clear" w:color="auto" w:fill="FFFFFF"/>
          </w:tcPr>
          <w:p w:rsidR="00C91EB0" w:rsidRDefault="00256481">
            <w:pPr>
              <w:pStyle w:val="BodyText12"/>
              <w:shd w:val="clear" w:color="auto" w:fill="auto"/>
              <w:spacing w:line="220" w:lineRule="exact"/>
              <w:ind w:firstLine="0"/>
              <w:jc w:val="left"/>
            </w:pPr>
            <w:r>
              <w:rPr>
                <w:rStyle w:val="BodyText9"/>
              </w:rPr>
              <w:t>48.72</w:t>
            </w:r>
          </w:p>
        </w:tc>
        <w:tc>
          <w:tcPr>
            <w:tcW w:w="1363" w:type="dxa"/>
            <w:shd w:val="clear" w:color="auto" w:fill="FFFFFF"/>
          </w:tcPr>
          <w:p w:rsidR="00C91EB0" w:rsidRDefault="00256481">
            <w:pPr>
              <w:pStyle w:val="BodyText12"/>
              <w:shd w:val="clear" w:color="auto" w:fill="auto"/>
              <w:spacing w:line="220" w:lineRule="exact"/>
              <w:ind w:firstLine="0"/>
              <w:jc w:val="left"/>
            </w:pPr>
            <w:r>
              <w:rPr>
                <w:rStyle w:val="BodyText9"/>
              </w:rPr>
              <w:t>75</w:t>
            </w:r>
          </w:p>
        </w:tc>
        <w:tc>
          <w:tcPr>
            <w:tcW w:w="1742" w:type="dxa"/>
            <w:shd w:val="clear" w:color="auto" w:fill="FFFFFF"/>
          </w:tcPr>
          <w:p w:rsidR="00C91EB0" w:rsidRDefault="00256481">
            <w:pPr>
              <w:pStyle w:val="BodyText12"/>
              <w:shd w:val="clear" w:color="auto" w:fill="auto"/>
              <w:spacing w:line="220" w:lineRule="exact"/>
              <w:ind w:firstLine="0"/>
              <w:jc w:val="left"/>
            </w:pPr>
            <w:r>
              <w:rPr>
                <w:rStyle w:val="BodyText9"/>
              </w:rPr>
              <w:t>43.35</w:t>
            </w:r>
          </w:p>
        </w:tc>
      </w:tr>
      <w:tr w:rsidR="00C91EB0">
        <w:tblPrEx>
          <w:tblCellMar>
            <w:top w:w="0" w:type="dxa"/>
            <w:bottom w:w="0" w:type="dxa"/>
          </w:tblCellMar>
        </w:tblPrEx>
        <w:trPr>
          <w:trHeight w:val="542"/>
        </w:trPr>
        <w:tc>
          <w:tcPr>
            <w:tcW w:w="3826" w:type="dxa"/>
            <w:shd w:val="clear" w:color="auto" w:fill="FFFFFF"/>
          </w:tcPr>
          <w:p w:rsidR="00C91EB0" w:rsidRDefault="00256481">
            <w:pPr>
              <w:pStyle w:val="BodyText12"/>
              <w:shd w:val="clear" w:color="auto" w:fill="auto"/>
              <w:spacing w:line="220" w:lineRule="exact"/>
              <w:ind w:firstLine="0"/>
              <w:jc w:val="left"/>
            </w:pPr>
            <w:r>
              <w:rPr>
                <w:rStyle w:val="BodyText9"/>
              </w:rPr>
              <w:t>Total Employed</w:t>
            </w:r>
          </w:p>
        </w:tc>
        <w:tc>
          <w:tcPr>
            <w:tcW w:w="1104" w:type="dxa"/>
            <w:tcBorders>
              <w:top w:val="single" w:sz="4" w:space="0" w:color="auto"/>
            </w:tcBorders>
            <w:shd w:val="clear" w:color="auto" w:fill="FFFFFF"/>
          </w:tcPr>
          <w:p w:rsidR="00C91EB0" w:rsidRDefault="00256481">
            <w:pPr>
              <w:pStyle w:val="BodyText12"/>
              <w:shd w:val="clear" w:color="auto" w:fill="auto"/>
              <w:spacing w:line="220" w:lineRule="exact"/>
              <w:ind w:firstLine="0"/>
              <w:jc w:val="left"/>
            </w:pPr>
            <w:r>
              <w:rPr>
                <w:rStyle w:val="BodyText9"/>
              </w:rPr>
              <w:t>299</w:t>
            </w:r>
          </w:p>
        </w:tc>
        <w:tc>
          <w:tcPr>
            <w:tcW w:w="1051" w:type="dxa"/>
            <w:shd w:val="clear" w:color="auto" w:fill="FFFFFF"/>
          </w:tcPr>
          <w:p w:rsidR="00C91EB0" w:rsidRDefault="00C91EB0">
            <w:pPr>
              <w:rPr>
                <w:sz w:val="10"/>
                <w:szCs w:val="10"/>
              </w:rPr>
            </w:pPr>
          </w:p>
        </w:tc>
        <w:tc>
          <w:tcPr>
            <w:tcW w:w="1363" w:type="dxa"/>
            <w:shd w:val="clear" w:color="auto" w:fill="FFFFFF"/>
          </w:tcPr>
          <w:p w:rsidR="00C91EB0" w:rsidRDefault="00256481">
            <w:pPr>
              <w:pStyle w:val="BodyText12"/>
              <w:shd w:val="clear" w:color="auto" w:fill="auto"/>
              <w:spacing w:line="220" w:lineRule="exact"/>
              <w:ind w:firstLine="0"/>
              <w:jc w:val="left"/>
            </w:pPr>
            <w:r>
              <w:rPr>
                <w:rStyle w:val="BodyText9"/>
              </w:rPr>
              <w:t>305</w:t>
            </w:r>
          </w:p>
        </w:tc>
        <w:tc>
          <w:tcPr>
            <w:tcW w:w="1742" w:type="dxa"/>
            <w:shd w:val="clear" w:color="auto" w:fill="FFFFFF"/>
          </w:tcPr>
          <w:p w:rsidR="00C91EB0" w:rsidRDefault="00C91EB0">
            <w:pPr>
              <w:rPr>
                <w:sz w:val="10"/>
                <w:szCs w:val="10"/>
              </w:rPr>
            </w:pPr>
          </w:p>
        </w:tc>
      </w:tr>
      <w:tr w:rsidR="00C91EB0">
        <w:tblPrEx>
          <w:tblCellMar>
            <w:top w:w="0" w:type="dxa"/>
            <w:bottom w:w="0" w:type="dxa"/>
          </w:tblCellMar>
        </w:tblPrEx>
        <w:trPr>
          <w:trHeight w:val="581"/>
        </w:trPr>
        <w:tc>
          <w:tcPr>
            <w:tcW w:w="3826" w:type="dxa"/>
            <w:shd w:val="clear" w:color="auto" w:fill="FFFFFF"/>
          </w:tcPr>
          <w:p w:rsidR="00C91EB0" w:rsidRDefault="00256481">
            <w:pPr>
              <w:pStyle w:val="BodyText12"/>
              <w:shd w:val="clear" w:color="auto" w:fill="auto"/>
              <w:spacing w:line="220" w:lineRule="exact"/>
              <w:ind w:firstLine="0"/>
              <w:jc w:val="left"/>
            </w:pPr>
            <w:r>
              <w:rPr>
                <w:rStyle w:val="BodyText10"/>
              </w:rPr>
              <w:t>2. Students</w:t>
            </w:r>
          </w:p>
        </w:tc>
        <w:tc>
          <w:tcPr>
            <w:tcW w:w="1104" w:type="dxa"/>
            <w:shd w:val="clear" w:color="auto" w:fill="FFFFFF"/>
          </w:tcPr>
          <w:p w:rsidR="00C91EB0" w:rsidRDefault="00C91EB0">
            <w:pPr>
              <w:rPr>
                <w:sz w:val="10"/>
                <w:szCs w:val="10"/>
              </w:rPr>
            </w:pPr>
          </w:p>
        </w:tc>
        <w:tc>
          <w:tcPr>
            <w:tcW w:w="1051" w:type="dxa"/>
            <w:shd w:val="clear" w:color="auto" w:fill="FFFFFF"/>
          </w:tcPr>
          <w:p w:rsidR="00C91EB0" w:rsidRDefault="00C91EB0">
            <w:pPr>
              <w:rPr>
                <w:sz w:val="10"/>
                <w:szCs w:val="10"/>
              </w:rPr>
            </w:pPr>
          </w:p>
        </w:tc>
        <w:tc>
          <w:tcPr>
            <w:tcW w:w="1363" w:type="dxa"/>
            <w:shd w:val="clear" w:color="auto" w:fill="FFFFFF"/>
          </w:tcPr>
          <w:p w:rsidR="00C91EB0" w:rsidRDefault="00C91EB0">
            <w:pPr>
              <w:rPr>
                <w:sz w:val="10"/>
                <w:szCs w:val="10"/>
              </w:rPr>
            </w:pPr>
          </w:p>
        </w:tc>
        <w:tc>
          <w:tcPr>
            <w:tcW w:w="1742" w:type="dxa"/>
            <w:shd w:val="clear" w:color="auto" w:fill="FFFFFF"/>
          </w:tcPr>
          <w:p w:rsidR="00C91EB0" w:rsidRDefault="00C91EB0">
            <w:pPr>
              <w:rPr>
                <w:sz w:val="10"/>
                <w:szCs w:val="10"/>
              </w:rPr>
            </w:pPr>
          </w:p>
        </w:tc>
      </w:tr>
      <w:tr w:rsidR="00C91EB0">
        <w:tblPrEx>
          <w:tblCellMar>
            <w:top w:w="0" w:type="dxa"/>
            <w:bottom w:w="0" w:type="dxa"/>
          </w:tblCellMar>
        </w:tblPrEx>
        <w:trPr>
          <w:trHeight w:val="360"/>
        </w:trPr>
        <w:tc>
          <w:tcPr>
            <w:tcW w:w="3826" w:type="dxa"/>
            <w:shd w:val="clear" w:color="auto" w:fill="FFFFFF"/>
          </w:tcPr>
          <w:p w:rsidR="00C91EB0" w:rsidRDefault="00256481">
            <w:pPr>
              <w:pStyle w:val="BodyText12"/>
              <w:shd w:val="clear" w:color="auto" w:fill="auto"/>
              <w:spacing w:line="220" w:lineRule="exact"/>
              <w:ind w:firstLine="0"/>
              <w:jc w:val="left"/>
            </w:pPr>
            <w:r>
              <w:rPr>
                <w:rStyle w:val="BodyText9"/>
              </w:rPr>
              <w:t>A total of 136 black,</w:t>
            </w:r>
          </w:p>
        </w:tc>
        <w:tc>
          <w:tcPr>
            <w:tcW w:w="1104" w:type="dxa"/>
            <w:shd w:val="clear" w:color="auto" w:fill="FFFFFF"/>
          </w:tcPr>
          <w:p w:rsidR="00C91EB0" w:rsidRDefault="00256481">
            <w:pPr>
              <w:pStyle w:val="BodyText12"/>
              <w:shd w:val="clear" w:color="auto" w:fill="auto"/>
              <w:spacing w:line="220" w:lineRule="exact"/>
              <w:ind w:firstLine="0"/>
              <w:jc w:val="left"/>
            </w:pPr>
            <w:r>
              <w:rPr>
                <w:rStyle w:val="BodyText9"/>
              </w:rPr>
              <w:t>4 Asian</w:t>
            </w:r>
          </w:p>
        </w:tc>
        <w:tc>
          <w:tcPr>
            <w:tcW w:w="1051" w:type="dxa"/>
            <w:shd w:val="clear" w:color="auto" w:fill="FFFFFF"/>
          </w:tcPr>
          <w:p w:rsidR="00C91EB0" w:rsidRDefault="00256481">
            <w:pPr>
              <w:pStyle w:val="BodyText12"/>
              <w:shd w:val="clear" w:color="auto" w:fill="auto"/>
              <w:spacing w:line="220" w:lineRule="exact"/>
              <w:ind w:firstLine="0"/>
              <w:jc w:val="left"/>
            </w:pPr>
            <w:r>
              <w:rPr>
                <w:rStyle w:val="BodyText9"/>
              </w:rPr>
              <w:t>, and 6</w:t>
            </w:r>
          </w:p>
        </w:tc>
        <w:tc>
          <w:tcPr>
            <w:tcW w:w="3105" w:type="dxa"/>
            <w:gridSpan w:val="2"/>
            <w:shd w:val="clear" w:color="auto" w:fill="FFFFFF"/>
          </w:tcPr>
          <w:p w:rsidR="00C91EB0" w:rsidRDefault="00256481">
            <w:pPr>
              <w:pStyle w:val="BodyText12"/>
              <w:shd w:val="clear" w:color="auto" w:fill="auto"/>
              <w:spacing w:line="220" w:lineRule="exact"/>
              <w:ind w:firstLine="0"/>
              <w:jc w:val="left"/>
            </w:pPr>
            <w:r>
              <w:rPr>
                <w:rStyle w:val="BodyText9"/>
              </w:rPr>
              <w:t>Spanish students were</w:t>
            </w:r>
          </w:p>
        </w:tc>
      </w:tr>
    </w:tbl>
    <w:p w:rsidR="00C91EB0" w:rsidRDefault="00C91EB0">
      <w:pPr>
        <w:rPr>
          <w:sz w:val="2"/>
          <w:szCs w:val="2"/>
        </w:rPr>
        <w:sectPr w:rsidR="00C91EB0">
          <w:type w:val="continuous"/>
          <w:pgSz w:w="12240" w:h="15840"/>
          <w:pgMar w:top="2117" w:right="1857" w:bottom="1378" w:left="1291" w:header="0" w:footer="3" w:gutter="0"/>
          <w:cols w:space="720"/>
          <w:noEndnote/>
          <w:docGrid w:linePitch="360"/>
        </w:sectPr>
      </w:pPr>
    </w:p>
    <w:p w:rsidR="00C91EB0" w:rsidRDefault="00256481">
      <w:pPr>
        <w:pStyle w:val="BodyText12"/>
        <w:shd w:val="clear" w:color="auto" w:fill="auto"/>
        <w:spacing w:line="480" w:lineRule="exact"/>
        <w:ind w:firstLine="0"/>
        <w:jc w:val="left"/>
      </w:pPr>
      <w:r>
        <w:rPr>
          <w:rStyle w:val="BodyText1"/>
        </w:rPr>
        <w:lastRenderedPageBreak/>
        <w:t xml:space="preserve">awarded degrees during the academic year. Nine hundred and five </w:t>
      </w:r>
      <w:r>
        <w:rPr>
          <w:rStyle w:val="BodyText1"/>
        </w:rPr>
        <w:t>(905) black, 6 American Indian, 32 Asian, and 42 Hispanic students were enrolled during the Fall Quarter, 1985.</w:t>
      </w:r>
    </w:p>
    <w:p w:rsidR="00C91EB0" w:rsidRDefault="00256481">
      <w:pPr>
        <w:pStyle w:val="BodyText12"/>
        <w:numPr>
          <w:ilvl w:val="0"/>
          <w:numId w:val="6"/>
        </w:numPr>
        <w:shd w:val="clear" w:color="auto" w:fill="auto"/>
        <w:tabs>
          <w:tab w:val="left" w:pos="596"/>
        </w:tabs>
        <w:spacing w:line="220" w:lineRule="exact"/>
        <w:ind w:firstLine="0"/>
        <w:jc w:val="left"/>
      </w:pPr>
      <w:r>
        <w:rPr>
          <w:rStyle w:val="BodyText1"/>
        </w:rPr>
        <w:t>Planning Activities</w:t>
      </w:r>
    </w:p>
    <w:p w:rsidR="00C91EB0" w:rsidRDefault="00256481">
      <w:pPr>
        <w:pStyle w:val="BodyText12"/>
        <w:shd w:val="clear" w:color="auto" w:fill="auto"/>
        <w:spacing w:line="492" w:lineRule="exact"/>
        <w:ind w:firstLine="360"/>
        <w:jc w:val="left"/>
        <w:sectPr w:rsidR="00C91EB0">
          <w:type w:val="continuous"/>
          <w:pgSz w:w="12240" w:h="15840"/>
          <w:pgMar w:top="2132" w:right="1241" w:bottom="1393" w:left="1323" w:header="0" w:footer="3" w:gutter="0"/>
          <w:cols w:space="720"/>
          <w:noEndnote/>
          <w:docGrid w:linePitch="360"/>
        </w:sectPr>
      </w:pPr>
      <w:r>
        <w:rPr>
          <w:rStyle w:val="BodyText1"/>
        </w:rPr>
        <w:t>Planning activities have been included in the narrative portion of this report in accordance with Annual R</w:t>
      </w:r>
      <w:r>
        <w:rPr>
          <w:rStyle w:val="BodyText1"/>
        </w:rPr>
        <w:t>eport instructions.</w:t>
      </w:r>
    </w:p>
    <w:p w:rsidR="00C91EB0" w:rsidRDefault="00256481">
      <w:pPr>
        <w:pStyle w:val="BodyText12"/>
        <w:shd w:val="clear" w:color="auto" w:fill="auto"/>
        <w:ind w:firstLine="0"/>
        <w:jc w:val="left"/>
        <w:sectPr w:rsidR="00C91EB0">
          <w:headerReference w:type="even" r:id="rId11"/>
          <w:headerReference w:type="default" r:id="rId12"/>
          <w:type w:val="continuous"/>
          <w:pgSz w:w="12240" w:h="15840"/>
          <w:pgMar w:top="7099" w:right="5288" w:bottom="7771" w:left="5317" w:header="0" w:footer="3" w:gutter="0"/>
          <w:cols w:space="720"/>
          <w:noEndnote/>
          <w:docGrid w:linePitch="360"/>
        </w:sectPr>
      </w:pPr>
      <w:r>
        <w:lastRenderedPageBreak/>
        <w:t>PART TWO STATISTICS</w:t>
      </w:r>
    </w:p>
    <w:p w:rsidR="00C91EB0" w:rsidRDefault="00256481">
      <w:pPr>
        <w:pStyle w:val="Bodytext41"/>
        <w:shd w:val="clear" w:color="auto" w:fill="auto"/>
        <w:tabs>
          <w:tab w:val="left" w:pos="10686"/>
          <w:tab w:val="left" w:leader="underscore" w:pos="13814"/>
        </w:tabs>
        <w:ind w:firstLine="360"/>
      </w:pPr>
      <w:r>
        <w:rPr>
          <w:rStyle w:val="Bodytext4CourierNew"/>
        </w:rPr>
        <w:lastRenderedPageBreak/>
        <w:t>Valdosta State College</w:t>
      </w:r>
      <w:r>
        <w:rPr>
          <w:rStyle w:val="Bodytext4CourierNew0"/>
        </w:rPr>
        <w:t xml:space="preserve"> </w:t>
      </w:r>
      <w:r>
        <w:rPr>
          <w:rStyle w:val="Bodytext42"/>
          <w:b/>
          <w:bCs/>
        </w:rPr>
        <w:t>FACULTY PROFILE — TOTAL FACULTY institution (Includes All Persons Who Hold Academic Rank)</w:t>
      </w:r>
      <w:r>
        <w:rPr>
          <w:rStyle w:val="Bodytext42"/>
          <w:b/>
          <w:bCs/>
        </w:rPr>
        <w:tab/>
      </w:r>
      <w:r>
        <w:rPr>
          <w:rStyle w:val="Bodytext4CourierNew"/>
        </w:rPr>
        <w:t>L. Inman Grimsley</w:t>
      </w:r>
      <w:r>
        <w:rPr>
          <w:rStyle w:val="Bodytext4CourierNew0"/>
        </w:rPr>
        <w:tab/>
      </w:r>
    </w:p>
    <w:tbl>
      <w:tblPr>
        <w:tblOverlap w:val="never"/>
        <w:tblW w:w="0" w:type="auto"/>
        <w:tblLayout w:type="fixed"/>
        <w:tblCellMar>
          <w:left w:w="10" w:type="dxa"/>
          <w:right w:w="10" w:type="dxa"/>
        </w:tblCellMar>
        <w:tblLook w:val="04A0" w:firstRow="1" w:lastRow="0" w:firstColumn="1" w:lastColumn="0" w:noHBand="0" w:noVBand="1"/>
      </w:tblPr>
      <w:tblGrid>
        <w:gridCol w:w="3398"/>
        <w:gridCol w:w="1320"/>
        <w:gridCol w:w="998"/>
        <w:gridCol w:w="902"/>
        <w:gridCol w:w="1013"/>
        <w:gridCol w:w="854"/>
        <w:gridCol w:w="994"/>
        <w:gridCol w:w="970"/>
        <w:gridCol w:w="888"/>
        <w:gridCol w:w="902"/>
        <w:gridCol w:w="936"/>
        <w:gridCol w:w="998"/>
      </w:tblGrid>
      <w:tr w:rsidR="00C91EB0">
        <w:tblPrEx>
          <w:tblCellMar>
            <w:top w:w="0" w:type="dxa"/>
            <w:bottom w:w="0" w:type="dxa"/>
          </w:tblCellMar>
        </w:tblPrEx>
        <w:trPr>
          <w:trHeight w:val="638"/>
        </w:trPr>
        <w:tc>
          <w:tcPr>
            <w:tcW w:w="3398" w:type="dxa"/>
            <w:tcBorders>
              <w:left w:val="single" w:sz="4" w:space="0" w:color="auto"/>
            </w:tcBorders>
            <w:shd w:val="clear" w:color="auto" w:fill="FFFFFF"/>
          </w:tcPr>
          <w:p w:rsidR="00C91EB0" w:rsidRDefault="00C91EB0">
            <w:pPr>
              <w:rPr>
                <w:sz w:val="10"/>
                <w:szCs w:val="10"/>
              </w:rPr>
            </w:pPr>
          </w:p>
        </w:tc>
        <w:tc>
          <w:tcPr>
            <w:tcW w:w="1320" w:type="dxa"/>
            <w:shd w:val="clear" w:color="auto" w:fill="FFFFFF"/>
          </w:tcPr>
          <w:p w:rsidR="00C91EB0" w:rsidRDefault="00C91EB0">
            <w:pPr>
              <w:rPr>
                <w:sz w:val="10"/>
                <w:szCs w:val="10"/>
              </w:rPr>
            </w:pPr>
          </w:p>
        </w:tc>
        <w:tc>
          <w:tcPr>
            <w:tcW w:w="998" w:type="dxa"/>
            <w:shd w:val="clear" w:color="auto" w:fill="FFFFFF"/>
          </w:tcPr>
          <w:p w:rsidR="00C91EB0" w:rsidRDefault="00C91EB0">
            <w:pPr>
              <w:rPr>
                <w:sz w:val="10"/>
                <w:szCs w:val="10"/>
              </w:rPr>
            </w:pPr>
          </w:p>
        </w:tc>
        <w:tc>
          <w:tcPr>
            <w:tcW w:w="1915" w:type="dxa"/>
            <w:gridSpan w:val="2"/>
            <w:shd w:val="clear" w:color="auto" w:fill="FFFFFF"/>
          </w:tcPr>
          <w:p w:rsidR="00C91EB0" w:rsidRDefault="00256481">
            <w:pPr>
              <w:pStyle w:val="BodyText12"/>
              <w:shd w:val="clear" w:color="auto" w:fill="auto"/>
              <w:spacing w:line="210" w:lineRule="exact"/>
              <w:ind w:firstLine="0"/>
              <w:jc w:val="left"/>
            </w:pPr>
            <w:r>
              <w:rPr>
                <w:rStyle w:val="BodytextBatang"/>
              </w:rPr>
              <w:t>AS OF JUNE 30</w:t>
            </w:r>
          </w:p>
        </w:tc>
        <w:tc>
          <w:tcPr>
            <w:tcW w:w="854" w:type="dxa"/>
            <w:shd w:val="clear" w:color="auto" w:fill="FFFFFF"/>
          </w:tcPr>
          <w:p w:rsidR="00C91EB0" w:rsidRDefault="00256481">
            <w:pPr>
              <w:pStyle w:val="BodyText12"/>
              <w:shd w:val="clear" w:color="auto" w:fill="auto"/>
              <w:spacing w:line="150" w:lineRule="exact"/>
              <w:ind w:firstLine="0"/>
              <w:jc w:val="left"/>
            </w:pPr>
            <w:r>
              <w:rPr>
                <w:rStyle w:val="BodytextBatang0"/>
              </w:rPr>
              <w:t>, 1986</w:t>
            </w:r>
          </w:p>
        </w:tc>
        <w:tc>
          <w:tcPr>
            <w:tcW w:w="994" w:type="dxa"/>
            <w:shd w:val="clear" w:color="auto" w:fill="FFFFFF"/>
          </w:tcPr>
          <w:p w:rsidR="00C91EB0" w:rsidRDefault="00C91EB0">
            <w:pPr>
              <w:rPr>
                <w:sz w:val="10"/>
                <w:szCs w:val="10"/>
              </w:rPr>
            </w:pPr>
          </w:p>
        </w:tc>
        <w:tc>
          <w:tcPr>
            <w:tcW w:w="970" w:type="dxa"/>
            <w:shd w:val="clear" w:color="auto" w:fill="FFFFFF"/>
          </w:tcPr>
          <w:p w:rsidR="00C91EB0" w:rsidRDefault="00C91EB0">
            <w:pPr>
              <w:rPr>
                <w:sz w:val="10"/>
                <w:szCs w:val="10"/>
              </w:rPr>
            </w:pPr>
          </w:p>
        </w:tc>
        <w:tc>
          <w:tcPr>
            <w:tcW w:w="1790" w:type="dxa"/>
            <w:gridSpan w:val="2"/>
            <w:tcBorders>
              <w:top w:val="single" w:sz="4" w:space="0" w:color="auto"/>
            </w:tcBorders>
            <w:shd w:val="clear" w:color="auto" w:fill="FFFFFF"/>
          </w:tcPr>
          <w:p w:rsidR="00C91EB0" w:rsidRDefault="00256481">
            <w:pPr>
              <w:pStyle w:val="BodyText12"/>
              <w:shd w:val="clear" w:color="auto" w:fill="auto"/>
              <w:spacing w:line="140" w:lineRule="exact"/>
              <w:ind w:firstLine="0"/>
              <w:jc w:val="left"/>
            </w:pPr>
            <w:r>
              <w:rPr>
                <w:rStyle w:val="BodytextBatang1"/>
              </w:rPr>
              <w:t>Person Preparing</w:t>
            </w:r>
          </w:p>
        </w:tc>
        <w:tc>
          <w:tcPr>
            <w:tcW w:w="936" w:type="dxa"/>
            <w:tcBorders>
              <w:top w:val="single" w:sz="4" w:space="0" w:color="auto"/>
            </w:tcBorders>
            <w:shd w:val="clear" w:color="auto" w:fill="FFFFFF"/>
          </w:tcPr>
          <w:p w:rsidR="00C91EB0" w:rsidRDefault="00C91EB0">
            <w:pPr>
              <w:rPr>
                <w:sz w:val="10"/>
                <w:szCs w:val="10"/>
              </w:rPr>
            </w:pPr>
          </w:p>
        </w:tc>
        <w:tc>
          <w:tcPr>
            <w:tcW w:w="998" w:type="dxa"/>
            <w:tcBorders>
              <w:top w:val="single" w:sz="4" w:space="0" w:color="auto"/>
              <w:right w:val="single" w:sz="4" w:space="0" w:color="auto"/>
            </w:tcBorders>
            <w:shd w:val="clear" w:color="auto" w:fill="FFFFFF"/>
          </w:tcPr>
          <w:p w:rsidR="00C91EB0" w:rsidRDefault="00C91EB0">
            <w:pPr>
              <w:rPr>
                <w:sz w:val="10"/>
                <w:szCs w:val="10"/>
              </w:rPr>
            </w:pPr>
          </w:p>
        </w:tc>
      </w:tr>
      <w:tr w:rsidR="00C91EB0">
        <w:tblPrEx>
          <w:tblCellMar>
            <w:top w:w="0" w:type="dxa"/>
            <w:bottom w:w="0" w:type="dxa"/>
          </w:tblCellMar>
        </w:tblPrEx>
        <w:trPr>
          <w:trHeight w:val="427"/>
        </w:trPr>
        <w:tc>
          <w:tcPr>
            <w:tcW w:w="3398" w:type="dxa"/>
            <w:tcBorders>
              <w:top w:val="single" w:sz="4" w:space="0" w:color="auto"/>
              <w:left w:val="single" w:sz="4" w:space="0" w:color="auto"/>
            </w:tcBorders>
            <w:shd w:val="clear" w:color="auto" w:fill="FFFFFF"/>
          </w:tcPr>
          <w:p w:rsidR="00C91EB0" w:rsidRDefault="00C91EB0">
            <w:pPr>
              <w:rPr>
                <w:sz w:val="10"/>
                <w:szCs w:val="10"/>
              </w:rPr>
            </w:pPr>
          </w:p>
        </w:tc>
        <w:tc>
          <w:tcPr>
            <w:tcW w:w="10775" w:type="dxa"/>
            <w:gridSpan w:val="11"/>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210" w:lineRule="exact"/>
              <w:ind w:firstLine="0"/>
              <w:jc w:val="left"/>
            </w:pPr>
            <w:r>
              <w:rPr>
                <w:rStyle w:val="BodytextBatang"/>
              </w:rPr>
              <w:t>CATEGORIES</w:t>
            </w:r>
          </w:p>
        </w:tc>
      </w:tr>
      <w:tr w:rsidR="00C91EB0">
        <w:tblPrEx>
          <w:tblCellMar>
            <w:top w:w="0" w:type="dxa"/>
            <w:bottom w:w="0" w:type="dxa"/>
          </w:tblCellMar>
        </w:tblPrEx>
        <w:trPr>
          <w:trHeight w:val="739"/>
        </w:trPr>
        <w:tc>
          <w:tcPr>
            <w:tcW w:w="3398" w:type="dxa"/>
            <w:tcBorders>
              <w:left w:val="single" w:sz="4" w:space="0" w:color="auto"/>
            </w:tcBorders>
            <w:shd w:val="clear" w:color="auto" w:fill="FFFFFF"/>
          </w:tcPr>
          <w:p w:rsidR="00C91EB0" w:rsidRDefault="00C91EB0">
            <w:pPr>
              <w:rPr>
                <w:sz w:val="10"/>
                <w:szCs w:val="10"/>
              </w:rPr>
            </w:pPr>
          </w:p>
        </w:tc>
        <w:tc>
          <w:tcPr>
            <w:tcW w:w="1320" w:type="dxa"/>
            <w:tcBorders>
              <w:top w:val="single" w:sz="4" w:space="0" w:color="auto"/>
              <w:left w:val="single" w:sz="4" w:space="0" w:color="auto"/>
            </w:tcBorders>
            <w:shd w:val="clear" w:color="auto" w:fill="FFFFFF"/>
          </w:tcPr>
          <w:p w:rsidR="00C91EB0" w:rsidRDefault="00256481">
            <w:pPr>
              <w:pStyle w:val="BodyText12"/>
              <w:shd w:val="clear" w:color="auto" w:fill="auto"/>
              <w:spacing w:line="178" w:lineRule="exact"/>
              <w:ind w:firstLine="0"/>
              <w:jc w:val="left"/>
            </w:pPr>
            <w:r>
              <w:rPr>
                <w:rStyle w:val="BodytextBatang1"/>
              </w:rPr>
              <w:t xml:space="preserve">F u </w:t>
            </w:r>
            <w:r>
              <w:rPr>
                <w:rStyle w:val="BodytextBatang1"/>
              </w:rPr>
              <w:t>11-Time Teaching Faculty</w:t>
            </w:r>
          </w:p>
        </w:tc>
        <w:tc>
          <w:tcPr>
            <w:tcW w:w="998" w:type="dxa"/>
            <w:tcBorders>
              <w:top w:val="single" w:sz="4" w:space="0" w:color="auto"/>
              <w:left w:val="single" w:sz="4" w:space="0" w:color="auto"/>
            </w:tcBorders>
            <w:shd w:val="clear" w:color="auto" w:fill="FFFFFF"/>
          </w:tcPr>
          <w:p w:rsidR="00C91EB0" w:rsidRDefault="00256481">
            <w:pPr>
              <w:pStyle w:val="BodyText12"/>
              <w:shd w:val="clear" w:color="auto" w:fill="auto"/>
              <w:spacing w:line="140" w:lineRule="exact"/>
              <w:ind w:firstLine="0"/>
              <w:jc w:val="left"/>
            </w:pPr>
            <w:r>
              <w:rPr>
                <w:rStyle w:val="BodytextBatang1"/>
              </w:rPr>
              <w:t>Research</w:t>
            </w:r>
          </w:p>
          <w:p w:rsidR="00C91EB0" w:rsidRDefault="00256481">
            <w:pPr>
              <w:pStyle w:val="BodyText12"/>
              <w:shd w:val="clear" w:color="auto" w:fill="auto"/>
              <w:spacing w:line="140" w:lineRule="exact"/>
              <w:ind w:firstLine="0"/>
              <w:jc w:val="left"/>
            </w:pPr>
            <w:r>
              <w:rPr>
                <w:rStyle w:val="BodytextBatang1"/>
              </w:rPr>
              <w:t>Faculty</w:t>
            </w:r>
          </w:p>
        </w:tc>
        <w:tc>
          <w:tcPr>
            <w:tcW w:w="902" w:type="dxa"/>
            <w:tcBorders>
              <w:top w:val="single" w:sz="4" w:space="0" w:color="auto"/>
              <w:left w:val="single" w:sz="4" w:space="0" w:color="auto"/>
            </w:tcBorders>
            <w:shd w:val="clear" w:color="auto" w:fill="FFFFFF"/>
          </w:tcPr>
          <w:p w:rsidR="00C91EB0" w:rsidRDefault="00256481">
            <w:pPr>
              <w:pStyle w:val="BodyText12"/>
              <w:shd w:val="clear" w:color="auto" w:fill="auto"/>
              <w:spacing w:line="178" w:lineRule="exact"/>
              <w:ind w:firstLine="0"/>
              <w:jc w:val="left"/>
            </w:pPr>
            <w:r>
              <w:rPr>
                <w:rStyle w:val="BodytextBatang1"/>
              </w:rPr>
              <w:t>General</w:t>
            </w:r>
          </w:p>
          <w:p w:rsidR="00C91EB0" w:rsidRDefault="00256481">
            <w:pPr>
              <w:pStyle w:val="BodyText12"/>
              <w:shd w:val="clear" w:color="auto" w:fill="auto"/>
              <w:spacing w:line="178" w:lineRule="exact"/>
              <w:ind w:firstLine="0"/>
              <w:jc w:val="left"/>
            </w:pPr>
            <w:r>
              <w:rPr>
                <w:rStyle w:val="BodytextBatang1"/>
              </w:rPr>
              <w:t>Adminis</w:t>
            </w:r>
            <w:r>
              <w:rPr>
                <w:rStyle w:val="BodytextBatang1"/>
              </w:rPr>
              <w:softHyphen/>
            </w:r>
          </w:p>
          <w:p w:rsidR="00C91EB0" w:rsidRDefault="00256481">
            <w:pPr>
              <w:pStyle w:val="BodyText12"/>
              <w:shd w:val="clear" w:color="auto" w:fill="auto"/>
              <w:spacing w:line="178" w:lineRule="exact"/>
              <w:ind w:firstLine="0"/>
              <w:jc w:val="left"/>
            </w:pPr>
            <w:r>
              <w:rPr>
                <w:rStyle w:val="BodytextBatang1"/>
              </w:rPr>
              <w:t>trators</w:t>
            </w:r>
          </w:p>
        </w:tc>
        <w:tc>
          <w:tcPr>
            <w:tcW w:w="1013" w:type="dxa"/>
            <w:tcBorders>
              <w:top w:val="single" w:sz="4" w:space="0" w:color="auto"/>
              <w:left w:val="single" w:sz="4" w:space="0" w:color="auto"/>
            </w:tcBorders>
            <w:shd w:val="clear" w:color="auto" w:fill="FFFFFF"/>
          </w:tcPr>
          <w:p w:rsidR="00C91EB0" w:rsidRDefault="00256481">
            <w:pPr>
              <w:pStyle w:val="BodyText12"/>
              <w:shd w:val="clear" w:color="auto" w:fill="auto"/>
              <w:spacing w:line="178" w:lineRule="exact"/>
              <w:ind w:firstLine="0"/>
              <w:jc w:val="left"/>
            </w:pPr>
            <w:r>
              <w:rPr>
                <w:rStyle w:val="BodytextBatang1"/>
              </w:rPr>
              <w:t>Academic</w:t>
            </w:r>
          </w:p>
          <w:p w:rsidR="00C91EB0" w:rsidRDefault="00256481">
            <w:pPr>
              <w:pStyle w:val="BodyText12"/>
              <w:shd w:val="clear" w:color="auto" w:fill="auto"/>
              <w:spacing w:line="178" w:lineRule="exact"/>
              <w:ind w:firstLine="0"/>
              <w:jc w:val="left"/>
            </w:pPr>
            <w:r>
              <w:rPr>
                <w:rStyle w:val="BodytextBatang1"/>
              </w:rPr>
              <w:t>Adminis</w:t>
            </w:r>
            <w:r>
              <w:rPr>
                <w:rStyle w:val="BodytextBatang1"/>
              </w:rPr>
              <w:softHyphen/>
            </w:r>
          </w:p>
          <w:p w:rsidR="00C91EB0" w:rsidRDefault="00256481">
            <w:pPr>
              <w:pStyle w:val="BodyText12"/>
              <w:shd w:val="clear" w:color="auto" w:fill="auto"/>
              <w:spacing w:line="178" w:lineRule="exact"/>
              <w:ind w:firstLine="0"/>
              <w:jc w:val="left"/>
            </w:pPr>
            <w:r>
              <w:rPr>
                <w:rStyle w:val="BodytextBatang1"/>
              </w:rPr>
              <w:t>trators</w:t>
            </w:r>
          </w:p>
        </w:tc>
        <w:tc>
          <w:tcPr>
            <w:tcW w:w="854" w:type="dxa"/>
            <w:tcBorders>
              <w:top w:val="single" w:sz="4" w:space="0" w:color="auto"/>
              <w:left w:val="single" w:sz="4" w:space="0" w:color="auto"/>
            </w:tcBorders>
            <w:shd w:val="clear" w:color="auto" w:fill="FFFFFF"/>
          </w:tcPr>
          <w:p w:rsidR="00C91EB0" w:rsidRDefault="00256481">
            <w:pPr>
              <w:pStyle w:val="BodyText12"/>
              <w:shd w:val="clear" w:color="auto" w:fill="auto"/>
              <w:spacing w:line="140" w:lineRule="exact"/>
              <w:ind w:firstLine="0"/>
              <w:jc w:val="left"/>
            </w:pPr>
            <w:r>
              <w:rPr>
                <w:rStyle w:val="BodytextBatang1"/>
              </w:rPr>
              <w:t>Public</w:t>
            </w:r>
          </w:p>
          <w:p w:rsidR="00C91EB0" w:rsidRDefault="00256481">
            <w:pPr>
              <w:pStyle w:val="BodyText12"/>
              <w:shd w:val="clear" w:color="auto" w:fill="auto"/>
              <w:spacing w:line="140" w:lineRule="exact"/>
              <w:ind w:firstLine="0"/>
              <w:jc w:val="left"/>
            </w:pPr>
            <w:r>
              <w:rPr>
                <w:rStyle w:val="BodytextBatang1"/>
              </w:rPr>
              <w:t>Service</w:t>
            </w:r>
          </w:p>
        </w:tc>
        <w:tc>
          <w:tcPr>
            <w:tcW w:w="994" w:type="dxa"/>
            <w:tcBorders>
              <w:top w:val="single" w:sz="4" w:space="0" w:color="auto"/>
              <w:left w:val="single" w:sz="4" w:space="0" w:color="auto"/>
            </w:tcBorders>
            <w:shd w:val="clear" w:color="auto" w:fill="FFFFFF"/>
          </w:tcPr>
          <w:p w:rsidR="00C91EB0" w:rsidRDefault="00256481">
            <w:pPr>
              <w:pStyle w:val="BodyText12"/>
              <w:shd w:val="clear" w:color="auto" w:fill="auto"/>
              <w:spacing w:line="140" w:lineRule="exact"/>
              <w:ind w:firstLine="0"/>
              <w:jc w:val="left"/>
            </w:pPr>
            <w:r>
              <w:rPr>
                <w:rStyle w:val="BodytextBatang1"/>
              </w:rPr>
              <w:t>Librarians</w:t>
            </w:r>
          </w:p>
        </w:tc>
        <w:tc>
          <w:tcPr>
            <w:tcW w:w="970" w:type="dxa"/>
            <w:tcBorders>
              <w:top w:val="single" w:sz="4" w:space="0" w:color="auto"/>
              <w:left w:val="single" w:sz="4" w:space="0" w:color="auto"/>
            </w:tcBorders>
            <w:shd w:val="clear" w:color="auto" w:fill="FFFFFF"/>
          </w:tcPr>
          <w:p w:rsidR="00C91EB0" w:rsidRDefault="00256481">
            <w:pPr>
              <w:pStyle w:val="BodyText12"/>
              <w:shd w:val="clear" w:color="auto" w:fill="auto"/>
              <w:spacing w:line="140" w:lineRule="exact"/>
              <w:ind w:firstLine="0"/>
              <w:jc w:val="left"/>
            </w:pPr>
            <w:r>
              <w:rPr>
                <w:rStyle w:val="BodytextBatang1"/>
              </w:rPr>
              <w:t>Counselors</w:t>
            </w:r>
          </w:p>
        </w:tc>
        <w:tc>
          <w:tcPr>
            <w:tcW w:w="888" w:type="dxa"/>
            <w:tcBorders>
              <w:top w:val="single" w:sz="4" w:space="0" w:color="auto"/>
              <w:left w:val="single" w:sz="4" w:space="0" w:color="auto"/>
            </w:tcBorders>
            <w:shd w:val="clear" w:color="auto" w:fill="FFFFFF"/>
          </w:tcPr>
          <w:p w:rsidR="00C91EB0" w:rsidRDefault="00256481">
            <w:pPr>
              <w:pStyle w:val="BodyText12"/>
              <w:shd w:val="clear" w:color="auto" w:fill="auto"/>
              <w:spacing w:line="140" w:lineRule="exact"/>
              <w:ind w:firstLine="0"/>
              <w:jc w:val="left"/>
            </w:pPr>
            <w:r>
              <w:rPr>
                <w:rStyle w:val="BodytextBatang1"/>
              </w:rPr>
              <w:t>On Leave</w:t>
            </w:r>
          </w:p>
        </w:tc>
        <w:tc>
          <w:tcPr>
            <w:tcW w:w="902" w:type="dxa"/>
            <w:tcBorders>
              <w:top w:val="single" w:sz="4" w:space="0" w:color="auto"/>
              <w:left w:val="single" w:sz="4" w:space="0" w:color="auto"/>
            </w:tcBorders>
            <w:shd w:val="clear" w:color="auto" w:fill="FFFFFF"/>
          </w:tcPr>
          <w:p w:rsidR="00C91EB0" w:rsidRDefault="00256481">
            <w:pPr>
              <w:pStyle w:val="BodyText12"/>
              <w:shd w:val="clear" w:color="auto" w:fill="auto"/>
              <w:spacing w:line="140" w:lineRule="exact"/>
              <w:ind w:firstLine="0"/>
              <w:jc w:val="left"/>
            </w:pPr>
            <w:r>
              <w:rPr>
                <w:rStyle w:val="BodytextBatang1"/>
              </w:rPr>
              <w:t>Part-Time</w:t>
            </w:r>
          </w:p>
          <w:p w:rsidR="00C91EB0" w:rsidRDefault="00256481">
            <w:pPr>
              <w:pStyle w:val="BodyText12"/>
              <w:shd w:val="clear" w:color="auto" w:fill="auto"/>
              <w:spacing w:line="140" w:lineRule="exact"/>
              <w:ind w:firstLine="0"/>
              <w:jc w:val="left"/>
            </w:pPr>
            <w:r>
              <w:rPr>
                <w:rStyle w:val="BodytextBatang1"/>
              </w:rPr>
              <w:t>Faculty</w:t>
            </w:r>
            <w:r>
              <w:rPr>
                <w:rStyle w:val="BodytextBatang1"/>
              </w:rPr>
              <w:footnoteReference w:id="1"/>
            </w:r>
          </w:p>
        </w:tc>
        <w:tc>
          <w:tcPr>
            <w:tcW w:w="936" w:type="dxa"/>
            <w:tcBorders>
              <w:top w:val="single" w:sz="4" w:space="0" w:color="auto"/>
              <w:left w:val="single" w:sz="4" w:space="0" w:color="auto"/>
            </w:tcBorders>
            <w:shd w:val="clear" w:color="auto" w:fill="FFFFFF"/>
          </w:tcPr>
          <w:p w:rsidR="00C91EB0" w:rsidRDefault="00256481">
            <w:pPr>
              <w:pStyle w:val="BodyText12"/>
              <w:shd w:val="clear" w:color="auto" w:fill="auto"/>
              <w:spacing w:line="178" w:lineRule="exact"/>
              <w:ind w:firstLine="0"/>
              <w:jc w:val="left"/>
            </w:pPr>
            <w:r>
              <w:rPr>
                <w:rStyle w:val="BodytextBatang1"/>
              </w:rPr>
              <w:t>Other</w:t>
            </w:r>
          </w:p>
          <w:p w:rsidR="00C91EB0" w:rsidRDefault="00256481">
            <w:pPr>
              <w:pStyle w:val="BodyText12"/>
              <w:shd w:val="clear" w:color="auto" w:fill="auto"/>
              <w:spacing w:line="178" w:lineRule="exact"/>
              <w:ind w:firstLine="0"/>
              <w:jc w:val="left"/>
            </w:pPr>
            <w:r>
              <w:rPr>
                <w:rStyle w:val="BodytextBatang1"/>
              </w:rPr>
              <w:t>(Append</w:t>
            </w:r>
          </w:p>
          <w:p w:rsidR="00C91EB0" w:rsidRDefault="00256481">
            <w:pPr>
              <w:pStyle w:val="BodyText12"/>
              <w:shd w:val="clear" w:color="auto" w:fill="auto"/>
              <w:spacing w:line="178" w:lineRule="exact"/>
              <w:ind w:firstLine="0"/>
              <w:jc w:val="left"/>
            </w:pPr>
            <w:r>
              <w:rPr>
                <w:rStyle w:val="BodytextBatang1"/>
              </w:rPr>
              <w:t>Definition)</w:t>
            </w:r>
          </w:p>
        </w:tc>
        <w:tc>
          <w:tcPr>
            <w:tcW w:w="998" w:type="dxa"/>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140" w:lineRule="exact"/>
              <w:ind w:firstLine="0"/>
              <w:jc w:val="left"/>
            </w:pPr>
            <w:r>
              <w:rPr>
                <w:rStyle w:val="BodytextBatang1"/>
              </w:rPr>
              <w:t>Total</w:t>
            </w:r>
          </w:p>
        </w:tc>
      </w:tr>
      <w:tr w:rsidR="00C91EB0">
        <w:tblPrEx>
          <w:tblCellMar>
            <w:top w:w="0" w:type="dxa"/>
            <w:bottom w:w="0" w:type="dxa"/>
          </w:tblCellMar>
        </w:tblPrEx>
        <w:trPr>
          <w:trHeight w:val="514"/>
        </w:trPr>
        <w:tc>
          <w:tcPr>
            <w:tcW w:w="3398"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DISTRIBUTION BY RANK</w:t>
            </w:r>
          </w:p>
          <w:p w:rsidR="00C91EB0" w:rsidRDefault="00256481">
            <w:pPr>
              <w:pStyle w:val="BodyText12"/>
              <w:shd w:val="clear" w:color="auto" w:fill="auto"/>
              <w:spacing w:line="150" w:lineRule="exact"/>
              <w:ind w:firstLine="0"/>
              <w:jc w:val="left"/>
            </w:pPr>
            <w:r>
              <w:rPr>
                <w:rStyle w:val="BodytextBatang0"/>
              </w:rPr>
              <w:t>Professor</w:t>
            </w:r>
          </w:p>
        </w:tc>
        <w:tc>
          <w:tcPr>
            <w:tcW w:w="1320"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46</w:t>
            </w:r>
          </w:p>
        </w:tc>
        <w:tc>
          <w:tcPr>
            <w:tcW w:w="998" w:type="dxa"/>
            <w:tcBorders>
              <w:top w:val="single" w:sz="4" w:space="0" w:color="auto"/>
              <w:left w:val="single" w:sz="4" w:space="0" w:color="auto"/>
            </w:tcBorders>
            <w:shd w:val="clear" w:color="auto" w:fill="FFFFFF"/>
          </w:tcPr>
          <w:p w:rsidR="00C91EB0" w:rsidRDefault="00C91EB0">
            <w:pPr>
              <w:rPr>
                <w:sz w:val="10"/>
                <w:szCs w:val="10"/>
              </w:rPr>
            </w:pPr>
          </w:p>
        </w:tc>
        <w:tc>
          <w:tcPr>
            <w:tcW w:w="902"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2</w:t>
            </w:r>
          </w:p>
        </w:tc>
        <w:tc>
          <w:tcPr>
            <w:tcW w:w="1013"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19</w:t>
            </w:r>
          </w:p>
        </w:tc>
        <w:tc>
          <w:tcPr>
            <w:tcW w:w="854" w:type="dxa"/>
            <w:tcBorders>
              <w:top w:val="single" w:sz="4" w:space="0" w:color="auto"/>
              <w:left w:val="single" w:sz="4" w:space="0" w:color="auto"/>
            </w:tcBorders>
            <w:shd w:val="clear" w:color="auto" w:fill="FFFFFF"/>
          </w:tcPr>
          <w:p w:rsidR="00C91EB0" w:rsidRDefault="00C91EB0">
            <w:pPr>
              <w:rPr>
                <w:sz w:val="10"/>
                <w:szCs w:val="10"/>
              </w:rPr>
            </w:pPr>
          </w:p>
        </w:tc>
        <w:tc>
          <w:tcPr>
            <w:tcW w:w="994" w:type="dxa"/>
            <w:tcBorders>
              <w:top w:val="single" w:sz="4" w:space="0" w:color="auto"/>
              <w:left w:val="single" w:sz="4" w:space="0" w:color="auto"/>
            </w:tcBorders>
            <w:shd w:val="clear" w:color="auto" w:fill="FFFFFF"/>
          </w:tcPr>
          <w:p w:rsidR="00C91EB0" w:rsidRDefault="00C91EB0">
            <w:pPr>
              <w:rPr>
                <w:sz w:val="10"/>
                <w:szCs w:val="10"/>
              </w:rPr>
            </w:pPr>
          </w:p>
        </w:tc>
        <w:tc>
          <w:tcPr>
            <w:tcW w:w="970" w:type="dxa"/>
            <w:tcBorders>
              <w:top w:val="single" w:sz="4" w:space="0" w:color="auto"/>
              <w:left w:val="single" w:sz="4" w:space="0" w:color="auto"/>
            </w:tcBorders>
            <w:shd w:val="clear" w:color="auto" w:fill="FFFFFF"/>
          </w:tcPr>
          <w:p w:rsidR="00C91EB0" w:rsidRDefault="00C91EB0">
            <w:pPr>
              <w:rPr>
                <w:sz w:val="10"/>
                <w:szCs w:val="10"/>
              </w:rPr>
            </w:pPr>
          </w:p>
        </w:tc>
        <w:tc>
          <w:tcPr>
            <w:tcW w:w="888" w:type="dxa"/>
            <w:tcBorders>
              <w:top w:val="single" w:sz="4" w:space="0" w:color="auto"/>
              <w:left w:val="single" w:sz="4" w:space="0" w:color="auto"/>
            </w:tcBorders>
            <w:shd w:val="clear" w:color="auto" w:fill="FFFFFF"/>
          </w:tcPr>
          <w:p w:rsidR="00C91EB0" w:rsidRDefault="00C91EB0">
            <w:pPr>
              <w:rPr>
                <w:sz w:val="10"/>
                <w:szCs w:val="10"/>
              </w:rPr>
            </w:pPr>
          </w:p>
        </w:tc>
        <w:tc>
          <w:tcPr>
            <w:tcW w:w="902" w:type="dxa"/>
            <w:tcBorders>
              <w:top w:val="single" w:sz="4" w:space="0" w:color="auto"/>
              <w:left w:val="single" w:sz="4" w:space="0" w:color="auto"/>
            </w:tcBorders>
            <w:shd w:val="clear" w:color="auto" w:fill="FFFFFF"/>
          </w:tcPr>
          <w:p w:rsidR="00C91EB0" w:rsidRDefault="00C91EB0">
            <w:pPr>
              <w:rPr>
                <w:sz w:val="10"/>
                <w:szCs w:val="10"/>
              </w:rPr>
            </w:pPr>
          </w:p>
        </w:tc>
        <w:tc>
          <w:tcPr>
            <w:tcW w:w="936" w:type="dxa"/>
            <w:tcBorders>
              <w:top w:val="single" w:sz="4" w:space="0" w:color="auto"/>
              <w:left w:val="single" w:sz="4" w:space="0" w:color="auto"/>
            </w:tcBorders>
            <w:shd w:val="clear" w:color="auto" w:fill="FFFFFF"/>
          </w:tcPr>
          <w:p w:rsidR="00C91EB0" w:rsidRDefault="00C91EB0">
            <w:pPr>
              <w:rPr>
                <w:sz w:val="10"/>
                <w:szCs w:val="10"/>
              </w:rPr>
            </w:pPr>
          </w:p>
        </w:tc>
        <w:tc>
          <w:tcPr>
            <w:tcW w:w="998" w:type="dxa"/>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67</w:t>
            </w:r>
          </w:p>
        </w:tc>
      </w:tr>
      <w:tr w:rsidR="00C91EB0">
        <w:tblPrEx>
          <w:tblCellMar>
            <w:top w:w="0" w:type="dxa"/>
            <w:bottom w:w="0" w:type="dxa"/>
          </w:tblCellMar>
        </w:tblPrEx>
        <w:trPr>
          <w:trHeight w:val="240"/>
        </w:trPr>
        <w:tc>
          <w:tcPr>
            <w:tcW w:w="3398"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 xml:space="preserve">Associate </w:t>
            </w:r>
            <w:r>
              <w:rPr>
                <w:rStyle w:val="BodytextBatang0"/>
              </w:rPr>
              <w:t>Professor</w:t>
            </w:r>
          </w:p>
        </w:tc>
        <w:tc>
          <w:tcPr>
            <w:tcW w:w="1320"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39</w:t>
            </w:r>
          </w:p>
        </w:tc>
        <w:tc>
          <w:tcPr>
            <w:tcW w:w="998" w:type="dxa"/>
            <w:tcBorders>
              <w:top w:val="single" w:sz="4" w:space="0" w:color="auto"/>
              <w:left w:val="single" w:sz="4" w:space="0" w:color="auto"/>
            </w:tcBorders>
            <w:shd w:val="clear" w:color="auto" w:fill="FFFFFF"/>
          </w:tcPr>
          <w:p w:rsidR="00C91EB0" w:rsidRDefault="00C91EB0">
            <w:pPr>
              <w:rPr>
                <w:sz w:val="10"/>
                <w:szCs w:val="10"/>
              </w:rPr>
            </w:pPr>
          </w:p>
        </w:tc>
        <w:tc>
          <w:tcPr>
            <w:tcW w:w="902"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2</w:t>
            </w:r>
          </w:p>
        </w:tc>
        <w:tc>
          <w:tcPr>
            <w:tcW w:w="1013"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12</w:t>
            </w:r>
          </w:p>
        </w:tc>
        <w:tc>
          <w:tcPr>
            <w:tcW w:w="854" w:type="dxa"/>
            <w:tcBorders>
              <w:top w:val="single" w:sz="4" w:space="0" w:color="auto"/>
              <w:left w:val="single" w:sz="4" w:space="0" w:color="auto"/>
            </w:tcBorders>
            <w:shd w:val="clear" w:color="auto" w:fill="FFFFFF"/>
          </w:tcPr>
          <w:p w:rsidR="00C91EB0" w:rsidRDefault="00C91EB0">
            <w:pPr>
              <w:rPr>
                <w:sz w:val="10"/>
                <w:szCs w:val="10"/>
              </w:rPr>
            </w:pPr>
          </w:p>
        </w:tc>
        <w:tc>
          <w:tcPr>
            <w:tcW w:w="994"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3</w:t>
            </w:r>
          </w:p>
        </w:tc>
        <w:tc>
          <w:tcPr>
            <w:tcW w:w="970" w:type="dxa"/>
            <w:tcBorders>
              <w:top w:val="single" w:sz="4" w:space="0" w:color="auto"/>
              <w:left w:val="single" w:sz="4" w:space="0" w:color="auto"/>
            </w:tcBorders>
            <w:shd w:val="clear" w:color="auto" w:fill="FFFFFF"/>
          </w:tcPr>
          <w:p w:rsidR="00C91EB0" w:rsidRDefault="00C91EB0">
            <w:pPr>
              <w:rPr>
                <w:sz w:val="10"/>
                <w:szCs w:val="10"/>
              </w:rPr>
            </w:pPr>
          </w:p>
        </w:tc>
        <w:tc>
          <w:tcPr>
            <w:tcW w:w="888"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l</w:t>
            </w:r>
          </w:p>
        </w:tc>
        <w:tc>
          <w:tcPr>
            <w:tcW w:w="902" w:type="dxa"/>
            <w:tcBorders>
              <w:top w:val="single" w:sz="4" w:space="0" w:color="auto"/>
              <w:left w:val="single" w:sz="4" w:space="0" w:color="auto"/>
            </w:tcBorders>
            <w:shd w:val="clear" w:color="auto" w:fill="FFFFFF"/>
          </w:tcPr>
          <w:p w:rsidR="00C91EB0" w:rsidRDefault="00C91EB0">
            <w:pPr>
              <w:rPr>
                <w:sz w:val="10"/>
                <w:szCs w:val="10"/>
              </w:rPr>
            </w:pPr>
          </w:p>
        </w:tc>
        <w:tc>
          <w:tcPr>
            <w:tcW w:w="936" w:type="dxa"/>
            <w:tcBorders>
              <w:top w:val="single" w:sz="4" w:space="0" w:color="auto"/>
              <w:left w:val="single" w:sz="4" w:space="0" w:color="auto"/>
            </w:tcBorders>
            <w:shd w:val="clear" w:color="auto" w:fill="FFFFFF"/>
          </w:tcPr>
          <w:p w:rsidR="00C91EB0" w:rsidRDefault="00C91EB0">
            <w:pPr>
              <w:rPr>
                <w:sz w:val="10"/>
                <w:szCs w:val="10"/>
              </w:rPr>
            </w:pPr>
          </w:p>
        </w:tc>
        <w:tc>
          <w:tcPr>
            <w:tcW w:w="998" w:type="dxa"/>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57</w:t>
            </w:r>
          </w:p>
        </w:tc>
      </w:tr>
      <w:tr w:rsidR="00C91EB0">
        <w:tblPrEx>
          <w:tblCellMar>
            <w:top w:w="0" w:type="dxa"/>
            <w:bottom w:w="0" w:type="dxa"/>
          </w:tblCellMar>
        </w:tblPrEx>
        <w:trPr>
          <w:trHeight w:val="235"/>
        </w:trPr>
        <w:tc>
          <w:tcPr>
            <w:tcW w:w="3398"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Assistant Professor</w:t>
            </w:r>
          </w:p>
        </w:tc>
        <w:tc>
          <w:tcPr>
            <w:tcW w:w="1320"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109</w:t>
            </w:r>
          </w:p>
        </w:tc>
        <w:tc>
          <w:tcPr>
            <w:tcW w:w="998" w:type="dxa"/>
            <w:tcBorders>
              <w:top w:val="single" w:sz="4" w:space="0" w:color="auto"/>
              <w:left w:val="single" w:sz="4" w:space="0" w:color="auto"/>
            </w:tcBorders>
            <w:shd w:val="clear" w:color="auto" w:fill="FFFFFF"/>
          </w:tcPr>
          <w:p w:rsidR="00C91EB0" w:rsidRDefault="00C91EB0">
            <w:pPr>
              <w:rPr>
                <w:sz w:val="10"/>
                <w:szCs w:val="10"/>
              </w:rPr>
            </w:pPr>
          </w:p>
        </w:tc>
        <w:tc>
          <w:tcPr>
            <w:tcW w:w="902"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1</w:t>
            </w:r>
          </w:p>
        </w:tc>
        <w:tc>
          <w:tcPr>
            <w:tcW w:w="1013" w:type="dxa"/>
            <w:tcBorders>
              <w:top w:val="single" w:sz="4" w:space="0" w:color="auto"/>
              <w:left w:val="single" w:sz="4" w:space="0" w:color="auto"/>
            </w:tcBorders>
            <w:shd w:val="clear" w:color="auto" w:fill="FFFFFF"/>
          </w:tcPr>
          <w:p w:rsidR="00C91EB0" w:rsidRDefault="00C91EB0">
            <w:pPr>
              <w:rPr>
                <w:sz w:val="10"/>
                <w:szCs w:val="10"/>
              </w:rPr>
            </w:pPr>
          </w:p>
        </w:tc>
        <w:tc>
          <w:tcPr>
            <w:tcW w:w="854"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l</w:t>
            </w:r>
          </w:p>
        </w:tc>
        <w:tc>
          <w:tcPr>
            <w:tcW w:w="994"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4</w:t>
            </w:r>
          </w:p>
        </w:tc>
        <w:tc>
          <w:tcPr>
            <w:tcW w:w="970"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l</w:t>
            </w:r>
          </w:p>
        </w:tc>
        <w:tc>
          <w:tcPr>
            <w:tcW w:w="888"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l</w:t>
            </w:r>
          </w:p>
        </w:tc>
        <w:tc>
          <w:tcPr>
            <w:tcW w:w="902" w:type="dxa"/>
            <w:tcBorders>
              <w:top w:val="single" w:sz="4" w:space="0" w:color="auto"/>
              <w:left w:val="single" w:sz="4" w:space="0" w:color="auto"/>
            </w:tcBorders>
            <w:shd w:val="clear" w:color="auto" w:fill="FFFFFF"/>
          </w:tcPr>
          <w:p w:rsidR="00C91EB0" w:rsidRDefault="00C91EB0">
            <w:pPr>
              <w:rPr>
                <w:sz w:val="10"/>
                <w:szCs w:val="10"/>
              </w:rPr>
            </w:pPr>
          </w:p>
        </w:tc>
        <w:tc>
          <w:tcPr>
            <w:tcW w:w="936"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2"/>
              </w:rPr>
              <w:t>l</w:t>
            </w:r>
          </w:p>
        </w:tc>
        <w:tc>
          <w:tcPr>
            <w:tcW w:w="998" w:type="dxa"/>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118</w:t>
            </w:r>
          </w:p>
        </w:tc>
      </w:tr>
      <w:tr w:rsidR="00C91EB0">
        <w:tblPrEx>
          <w:tblCellMar>
            <w:top w:w="0" w:type="dxa"/>
            <w:bottom w:w="0" w:type="dxa"/>
          </w:tblCellMar>
        </w:tblPrEx>
        <w:trPr>
          <w:trHeight w:val="235"/>
        </w:trPr>
        <w:tc>
          <w:tcPr>
            <w:tcW w:w="3398"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lastRenderedPageBreak/>
              <w:t>Instructor</w:t>
            </w:r>
          </w:p>
        </w:tc>
        <w:tc>
          <w:tcPr>
            <w:tcW w:w="1320"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20</w:t>
            </w:r>
          </w:p>
        </w:tc>
        <w:tc>
          <w:tcPr>
            <w:tcW w:w="998" w:type="dxa"/>
            <w:tcBorders>
              <w:top w:val="single" w:sz="4" w:space="0" w:color="auto"/>
              <w:left w:val="single" w:sz="4" w:space="0" w:color="auto"/>
            </w:tcBorders>
            <w:shd w:val="clear" w:color="auto" w:fill="FFFFFF"/>
          </w:tcPr>
          <w:p w:rsidR="00C91EB0" w:rsidRDefault="00C91EB0">
            <w:pPr>
              <w:rPr>
                <w:sz w:val="10"/>
                <w:szCs w:val="10"/>
              </w:rPr>
            </w:pPr>
          </w:p>
        </w:tc>
        <w:tc>
          <w:tcPr>
            <w:tcW w:w="902" w:type="dxa"/>
            <w:tcBorders>
              <w:top w:val="single" w:sz="4" w:space="0" w:color="auto"/>
              <w:left w:val="single" w:sz="4" w:space="0" w:color="auto"/>
            </w:tcBorders>
            <w:shd w:val="clear" w:color="auto" w:fill="FFFFFF"/>
          </w:tcPr>
          <w:p w:rsidR="00C91EB0" w:rsidRDefault="00C91EB0">
            <w:pPr>
              <w:rPr>
                <w:sz w:val="10"/>
                <w:szCs w:val="10"/>
              </w:rPr>
            </w:pPr>
          </w:p>
        </w:tc>
        <w:tc>
          <w:tcPr>
            <w:tcW w:w="1013" w:type="dxa"/>
            <w:tcBorders>
              <w:top w:val="single" w:sz="4" w:space="0" w:color="auto"/>
              <w:left w:val="single" w:sz="4" w:space="0" w:color="auto"/>
            </w:tcBorders>
            <w:shd w:val="clear" w:color="auto" w:fill="FFFFFF"/>
          </w:tcPr>
          <w:p w:rsidR="00C91EB0" w:rsidRDefault="00C91EB0">
            <w:pPr>
              <w:rPr>
                <w:sz w:val="10"/>
                <w:szCs w:val="10"/>
              </w:rPr>
            </w:pPr>
          </w:p>
        </w:tc>
        <w:tc>
          <w:tcPr>
            <w:tcW w:w="854" w:type="dxa"/>
            <w:tcBorders>
              <w:top w:val="single" w:sz="4" w:space="0" w:color="auto"/>
              <w:left w:val="single" w:sz="4" w:space="0" w:color="auto"/>
            </w:tcBorders>
            <w:shd w:val="clear" w:color="auto" w:fill="FFFFFF"/>
          </w:tcPr>
          <w:p w:rsidR="00C91EB0" w:rsidRDefault="00C91EB0">
            <w:pPr>
              <w:rPr>
                <w:sz w:val="10"/>
                <w:szCs w:val="10"/>
              </w:rPr>
            </w:pPr>
          </w:p>
        </w:tc>
        <w:tc>
          <w:tcPr>
            <w:tcW w:w="994"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1</w:t>
            </w:r>
          </w:p>
        </w:tc>
        <w:tc>
          <w:tcPr>
            <w:tcW w:w="970" w:type="dxa"/>
            <w:tcBorders>
              <w:top w:val="single" w:sz="4" w:space="0" w:color="auto"/>
              <w:left w:val="single" w:sz="4" w:space="0" w:color="auto"/>
            </w:tcBorders>
            <w:shd w:val="clear" w:color="auto" w:fill="FFFFFF"/>
          </w:tcPr>
          <w:p w:rsidR="00C91EB0" w:rsidRDefault="00C91EB0">
            <w:pPr>
              <w:rPr>
                <w:sz w:val="10"/>
                <w:szCs w:val="10"/>
              </w:rPr>
            </w:pPr>
          </w:p>
        </w:tc>
        <w:tc>
          <w:tcPr>
            <w:tcW w:w="888"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l</w:t>
            </w:r>
          </w:p>
        </w:tc>
        <w:tc>
          <w:tcPr>
            <w:tcW w:w="902" w:type="dxa"/>
            <w:tcBorders>
              <w:top w:val="single" w:sz="4" w:space="0" w:color="auto"/>
              <w:left w:val="single" w:sz="4" w:space="0" w:color="auto"/>
            </w:tcBorders>
            <w:shd w:val="clear" w:color="auto" w:fill="FFFFFF"/>
          </w:tcPr>
          <w:p w:rsidR="00C91EB0" w:rsidRDefault="00C91EB0">
            <w:pPr>
              <w:rPr>
                <w:sz w:val="10"/>
                <w:szCs w:val="10"/>
              </w:rPr>
            </w:pPr>
          </w:p>
        </w:tc>
        <w:tc>
          <w:tcPr>
            <w:tcW w:w="936" w:type="dxa"/>
            <w:tcBorders>
              <w:top w:val="single" w:sz="4" w:space="0" w:color="auto"/>
              <w:left w:val="single" w:sz="4" w:space="0" w:color="auto"/>
            </w:tcBorders>
            <w:shd w:val="clear" w:color="auto" w:fill="FFFFFF"/>
          </w:tcPr>
          <w:p w:rsidR="00C91EB0" w:rsidRDefault="00C91EB0">
            <w:pPr>
              <w:rPr>
                <w:sz w:val="10"/>
                <w:szCs w:val="10"/>
              </w:rPr>
            </w:pPr>
          </w:p>
        </w:tc>
        <w:tc>
          <w:tcPr>
            <w:tcW w:w="998" w:type="dxa"/>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22</w:t>
            </w:r>
          </w:p>
        </w:tc>
      </w:tr>
      <w:tr w:rsidR="00C91EB0">
        <w:tblPrEx>
          <w:tblCellMar>
            <w:top w:w="0" w:type="dxa"/>
            <w:bottom w:w="0" w:type="dxa"/>
          </w:tblCellMar>
        </w:tblPrEx>
        <w:trPr>
          <w:trHeight w:val="240"/>
        </w:trPr>
        <w:tc>
          <w:tcPr>
            <w:tcW w:w="3398"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Lecturer</w:t>
            </w:r>
          </w:p>
        </w:tc>
        <w:tc>
          <w:tcPr>
            <w:tcW w:w="1320" w:type="dxa"/>
            <w:tcBorders>
              <w:top w:val="single" w:sz="4" w:space="0" w:color="auto"/>
              <w:left w:val="single" w:sz="4" w:space="0" w:color="auto"/>
            </w:tcBorders>
            <w:shd w:val="clear" w:color="auto" w:fill="FFFFFF"/>
          </w:tcPr>
          <w:p w:rsidR="00C91EB0" w:rsidRDefault="00C91EB0">
            <w:pPr>
              <w:rPr>
                <w:sz w:val="10"/>
                <w:szCs w:val="10"/>
              </w:rPr>
            </w:pPr>
          </w:p>
        </w:tc>
        <w:tc>
          <w:tcPr>
            <w:tcW w:w="998" w:type="dxa"/>
            <w:tcBorders>
              <w:top w:val="single" w:sz="4" w:space="0" w:color="auto"/>
              <w:left w:val="single" w:sz="4" w:space="0" w:color="auto"/>
            </w:tcBorders>
            <w:shd w:val="clear" w:color="auto" w:fill="FFFFFF"/>
          </w:tcPr>
          <w:p w:rsidR="00C91EB0" w:rsidRDefault="00C91EB0">
            <w:pPr>
              <w:rPr>
                <w:sz w:val="10"/>
                <w:szCs w:val="10"/>
              </w:rPr>
            </w:pPr>
          </w:p>
        </w:tc>
        <w:tc>
          <w:tcPr>
            <w:tcW w:w="902" w:type="dxa"/>
            <w:tcBorders>
              <w:top w:val="single" w:sz="4" w:space="0" w:color="auto"/>
              <w:left w:val="single" w:sz="4" w:space="0" w:color="auto"/>
            </w:tcBorders>
            <w:shd w:val="clear" w:color="auto" w:fill="FFFFFF"/>
          </w:tcPr>
          <w:p w:rsidR="00C91EB0" w:rsidRDefault="00C91EB0">
            <w:pPr>
              <w:rPr>
                <w:sz w:val="10"/>
                <w:szCs w:val="10"/>
              </w:rPr>
            </w:pPr>
          </w:p>
        </w:tc>
        <w:tc>
          <w:tcPr>
            <w:tcW w:w="1013" w:type="dxa"/>
            <w:tcBorders>
              <w:top w:val="single" w:sz="4" w:space="0" w:color="auto"/>
              <w:left w:val="single" w:sz="4" w:space="0" w:color="auto"/>
            </w:tcBorders>
            <w:shd w:val="clear" w:color="auto" w:fill="FFFFFF"/>
          </w:tcPr>
          <w:p w:rsidR="00C91EB0" w:rsidRDefault="00C91EB0">
            <w:pPr>
              <w:rPr>
                <w:sz w:val="10"/>
                <w:szCs w:val="10"/>
              </w:rPr>
            </w:pPr>
          </w:p>
        </w:tc>
        <w:tc>
          <w:tcPr>
            <w:tcW w:w="854" w:type="dxa"/>
            <w:tcBorders>
              <w:top w:val="single" w:sz="4" w:space="0" w:color="auto"/>
              <w:left w:val="single" w:sz="4" w:space="0" w:color="auto"/>
            </w:tcBorders>
            <w:shd w:val="clear" w:color="auto" w:fill="FFFFFF"/>
          </w:tcPr>
          <w:p w:rsidR="00C91EB0" w:rsidRDefault="00C91EB0">
            <w:pPr>
              <w:rPr>
                <w:sz w:val="10"/>
                <w:szCs w:val="10"/>
              </w:rPr>
            </w:pPr>
          </w:p>
        </w:tc>
        <w:tc>
          <w:tcPr>
            <w:tcW w:w="994" w:type="dxa"/>
            <w:tcBorders>
              <w:top w:val="single" w:sz="4" w:space="0" w:color="auto"/>
              <w:left w:val="single" w:sz="4" w:space="0" w:color="auto"/>
            </w:tcBorders>
            <w:shd w:val="clear" w:color="auto" w:fill="FFFFFF"/>
          </w:tcPr>
          <w:p w:rsidR="00C91EB0" w:rsidRDefault="00C91EB0">
            <w:pPr>
              <w:rPr>
                <w:sz w:val="10"/>
                <w:szCs w:val="10"/>
              </w:rPr>
            </w:pPr>
          </w:p>
        </w:tc>
        <w:tc>
          <w:tcPr>
            <w:tcW w:w="970" w:type="dxa"/>
            <w:tcBorders>
              <w:top w:val="single" w:sz="4" w:space="0" w:color="auto"/>
              <w:left w:val="single" w:sz="4" w:space="0" w:color="auto"/>
            </w:tcBorders>
            <w:shd w:val="clear" w:color="auto" w:fill="FFFFFF"/>
          </w:tcPr>
          <w:p w:rsidR="00C91EB0" w:rsidRDefault="00C91EB0">
            <w:pPr>
              <w:rPr>
                <w:sz w:val="10"/>
                <w:szCs w:val="10"/>
              </w:rPr>
            </w:pPr>
          </w:p>
        </w:tc>
        <w:tc>
          <w:tcPr>
            <w:tcW w:w="888" w:type="dxa"/>
            <w:tcBorders>
              <w:top w:val="single" w:sz="4" w:space="0" w:color="auto"/>
              <w:left w:val="single" w:sz="4" w:space="0" w:color="auto"/>
            </w:tcBorders>
            <w:shd w:val="clear" w:color="auto" w:fill="FFFFFF"/>
          </w:tcPr>
          <w:p w:rsidR="00C91EB0" w:rsidRDefault="00C91EB0">
            <w:pPr>
              <w:rPr>
                <w:sz w:val="10"/>
                <w:szCs w:val="10"/>
              </w:rPr>
            </w:pPr>
          </w:p>
        </w:tc>
        <w:tc>
          <w:tcPr>
            <w:tcW w:w="902" w:type="dxa"/>
            <w:tcBorders>
              <w:top w:val="single" w:sz="4" w:space="0" w:color="auto"/>
              <w:left w:val="single" w:sz="4" w:space="0" w:color="auto"/>
            </w:tcBorders>
            <w:shd w:val="clear" w:color="auto" w:fill="FFFFFF"/>
          </w:tcPr>
          <w:p w:rsidR="00C91EB0" w:rsidRDefault="00C91EB0">
            <w:pPr>
              <w:rPr>
                <w:sz w:val="10"/>
                <w:szCs w:val="10"/>
              </w:rPr>
            </w:pPr>
          </w:p>
        </w:tc>
        <w:tc>
          <w:tcPr>
            <w:tcW w:w="936" w:type="dxa"/>
            <w:tcBorders>
              <w:top w:val="single" w:sz="4" w:space="0" w:color="auto"/>
              <w:left w:val="single" w:sz="4" w:space="0" w:color="auto"/>
            </w:tcBorders>
            <w:shd w:val="clear" w:color="auto" w:fill="FFFFFF"/>
          </w:tcPr>
          <w:p w:rsidR="00C91EB0" w:rsidRDefault="00C91EB0">
            <w:pPr>
              <w:rPr>
                <w:sz w:val="10"/>
                <w:szCs w:val="10"/>
              </w:rPr>
            </w:pPr>
          </w:p>
        </w:tc>
        <w:tc>
          <w:tcPr>
            <w:tcW w:w="998" w:type="dxa"/>
            <w:tcBorders>
              <w:top w:val="single" w:sz="4" w:space="0" w:color="auto"/>
              <w:left w:val="single" w:sz="4" w:space="0" w:color="auto"/>
              <w:right w:val="single" w:sz="4" w:space="0" w:color="auto"/>
            </w:tcBorders>
            <w:shd w:val="clear" w:color="auto" w:fill="FFFFFF"/>
          </w:tcPr>
          <w:p w:rsidR="00C91EB0" w:rsidRDefault="00C91EB0">
            <w:pPr>
              <w:rPr>
                <w:sz w:val="10"/>
                <w:szCs w:val="10"/>
              </w:rPr>
            </w:pPr>
          </w:p>
        </w:tc>
      </w:tr>
      <w:tr w:rsidR="00C91EB0">
        <w:tblPrEx>
          <w:tblCellMar>
            <w:top w:w="0" w:type="dxa"/>
            <w:bottom w:w="0" w:type="dxa"/>
          </w:tblCellMar>
        </w:tblPrEx>
        <w:trPr>
          <w:trHeight w:val="360"/>
        </w:trPr>
        <w:tc>
          <w:tcPr>
            <w:tcW w:w="3398"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Total</w:t>
            </w:r>
          </w:p>
        </w:tc>
        <w:tc>
          <w:tcPr>
            <w:tcW w:w="1320"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214</w:t>
            </w:r>
          </w:p>
        </w:tc>
        <w:tc>
          <w:tcPr>
            <w:tcW w:w="998"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0</w:t>
            </w:r>
          </w:p>
        </w:tc>
        <w:tc>
          <w:tcPr>
            <w:tcW w:w="902"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5</w:t>
            </w:r>
          </w:p>
        </w:tc>
        <w:tc>
          <w:tcPr>
            <w:tcW w:w="1013"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31</w:t>
            </w:r>
          </w:p>
        </w:tc>
        <w:tc>
          <w:tcPr>
            <w:tcW w:w="854"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l</w:t>
            </w:r>
          </w:p>
        </w:tc>
        <w:tc>
          <w:tcPr>
            <w:tcW w:w="994"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8</w:t>
            </w:r>
          </w:p>
        </w:tc>
        <w:tc>
          <w:tcPr>
            <w:tcW w:w="970"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l</w:t>
            </w:r>
          </w:p>
        </w:tc>
        <w:tc>
          <w:tcPr>
            <w:tcW w:w="888"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3</w:t>
            </w:r>
          </w:p>
        </w:tc>
        <w:tc>
          <w:tcPr>
            <w:tcW w:w="902" w:type="dxa"/>
            <w:tcBorders>
              <w:top w:val="single" w:sz="4" w:space="0" w:color="auto"/>
              <w:left w:val="single" w:sz="4" w:space="0" w:color="auto"/>
            </w:tcBorders>
            <w:shd w:val="clear" w:color="auto" w:fill="FFFFFF"/>
          </w:tcPr>
          <w:p w:rsidR="00C91EB0" w:rsidRDefault="00C91EB0">
            <w:pPr>
              <w:rPr>
                <w:sz w:val="10"/>
                <w:szCs w:val="10"/>
              </w:rPr>
            </w:pPr>
          </w:p>
        </w:tc>
        <w:tc>
          <w:tcPr>
            <w:tcW w:w="936"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2"/>
              </w:rPr>
              <w:t>l</w:t>
            </w:r>
          </w:p>
        </w:tc>
        <w:tc>
          <w:tcPr>
            <w:tcW w:w="998" w:type="dxa"/>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264</w:t>
            </w:r>
          </w:p>
        </w:tc>
      </w:tr>
      <w:tr w:rsidR="00C91EB0">
        <w:tblPrEx>
          <w:tblCellMar>
            <w:top w:w="0" w:type="dxa"/>
            <w:bottom w:w="0" w:type="dxa"/>
          </w:tblCellMar>
        </w:tblPrEx>
        <w:trPr>
          <w:trHeight w:val="648"/>
        </w:trPr>
        <w:tc>
          <w:tcPr>
            <w:tcW w:w="3398" w:type="dxa"/>
            <w:tcBorders>
              <w:top w:val="single" w:sz="4" w:space="0" w:color="auto"/>
              <w:left w:val="single" w:sz="4" w:space="0" w:color="auto"/>
            </w:tcBorders>
            <w:shd w:val="clear" w:color="auto" w:fill="FFFFFF"/>
          </w:tcPr>
          <w:p w:rsidR="00C91EB0" w:rsidRDefault="00256481">
            <w:pPr>
              <w:pStyle w:val="BodyText12"/>
              <w:shd w:val="clear" w:color="auto" w:fill="auto"/>
              <w:spacing w:line="247" w:lineRule="exact"/>
              <w:ind w:firstLine="0"/>
              <w:jc w:val="left"/>
            </w:pPr>
            <w:r>
              <w:rPr>
                <w:rStyle w:val="BodytextBatang0"/>
              </w:rPr>
              <w:t>DISTRIBUTION BY HIGHEST DEGREE Doctorate</w:t>
            </w:r>
          </w:p>
        </w:tc>
        <w:tc>
          <w:tcPr>
            <w:tcW w:w="1320"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123</w:t>
            </w:r>
          </w:p>
        </w:tc>
        <w:tc>
          <w:tcPr>
            <w:tcW w:w="998" w:type="dxa"/>
            <w:tcBorders>
              <w:top w:val="single" w:sz="4" w:space="0" w:color="auto"/>
              <w:left w:val="single" w:sz="4" w:space="0" w:color="auto"/>
            </w:tcBorders>
            <w:shd w:val="clear" w:color="auto" w:fill="FFFFFF"/>
          </w:tcPr>
          <w:p w:rsidR="00C91EB0" w:rsidRDefault="00C91EB0">
            <w:pPr>
              <w:rPr>
                <w:sz w:val="10"/>
                <w:szCs w:val="10"/>
              </w:rPr>
            </w:pPr>
          </w:p>
        </w:tc>
        <w:tc>
          <w:tcPr>
            <w:tcW w:w="902" w:type="dxa"/>
            <w:tcBorders>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3</w:t>
            </w:r>
          </w:p>
        </w:tc>
        <w:tc>
          <w:tcPr>
            <w:tcW w:w="1013" w:type="dxa"/>
            <w:tcBorders>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29</w:t>
            </w:r>
          </w:p>
        </w:tc>
        <w:tc>
          <w:tcPr>
            <w:tcW w:w="854" w:type="dxa"/>
            <w:tcBorders>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l</w:t>
            </w:r>
          </w:p>
        </w:tc>
        <w:tc>
          <w:tcPr>
            <w:tcW w:w="994" w:type="dxa"/>
            <w:tcBorders>
              <w:left w:val="single" w:sz="4" w:space="0" w:color="auto"/>
            </w:tcBorders>
            <w:shd w:val="clear" w:color="auto" w:fill="FFFFFF"/>
          </w:tcPr>
          <w:p w:rsidR="00C91EB0" w:rsidRDefault="00C91EB0">
            <w:pPr>
              <w:rPr>
                <w:sz w:val="10"/>
                <w:szCs w:val="10"/>
              </w:rPr>
            </w:pPr>
          </w:p>
        </w:tc>
        <w:tc>
          <w:tcPr>
            <w:tcW w:w="970" w:type="dxa"/>
            <w:tcBorders>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l</w:t>
            </w:r>
          </w:p>
        </w:tc>
        <w:tc>
          <w:tcPr>
            <w:tcW w:w="888" w:type="dxa"/>
            <w:tcBorders>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1</w:t>
            </w:r>
          </w:p>
        </w:tc>
        <w:tc>
          <w:tcPr>
            <w:tcW w:w="902" w:type="dxa"/>
            <w:tcBorders>
              <w:left w:val="single" w:sz="4" w:space="0" w:color="auto"/>
            </w:tcBorders>
            <w:shd w:val="clear" w:color="auto" w:fill="FFFFFF"/>
          </w:tcPr>
          <w:p w:rsidR="00C91EB0" w:rsidRDefault="00C91EB0">
            <w:pPr>
              <w:rPr>
                <w:sz w:val="10"/>
                <w:szCs w:val="10"/>
              </w:rPr>
            </w:pPr>
          </w:p>
        </w:tc>
        <w:tc>
          <w:tcPr>
            <w:tcW w:w="936" w:type="dxa"/>
            <w:tcBorders>
              <w:left w:val="single" w:sz="4" w:space="0" w:color="auto"/>
            </w:tcBorders>
            <w:shd w:val="clear" w:color="auto" w:fill="FFFFFF"/>
          </w:tcPr>
          <w:p w:rsidR="00C91EB0" w:rsidRDefault="00C91EB0">
            <w:pPr>
              <w:rPr>
                <w:sz w:val="10"/>
                <w:szCs w:val="10"/>
              </w:rPr>
            </w:pPr>
          </w:p>
        </w:tc>
        <w:tc>
          <w:tcPr>
            <w:tcW w:w="998" w:type="dxa"/>
            <w:tcBorders>
              <w:left w:val="single" w:sz="4" w:space="0" w:color="auto"/>
              <w:righ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2"/>
              </w:rPr>
              <w:t>158</w:t>
            </w:r>
          </w:p>
        </w:tc>
      </w:tr>
      <w:tr w:rsidR="00C91EB0">
        <w:tblPrEx>
          <w:tblCellMar>
            <w:top w:w="0" w:type="dxa"/>
            <w:bottom w:w="0" w:type="dxa"/>
          </w:tblCellMar>
        </w:tblPrEx>
        <w:trPr>
          <w:trHeight w:val="240"/>
        </w:trPr>
        <w:tc>
          <w:tcPr>
            <w:tcW w:w="3398"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First Professional**</w:t>
            </w:r>
          </w:p>
        </w:tc>
        <w:tc>
          <w:tcPr>
            <w:tcW w:w="1320"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3</w:t>
            </w:r>
          </w:p>
        </w:tc>
        <w:tc>
          <w:tcPr>
            <w:tcW w:w="998" w:type="dxa"/>
            <w:tcBorders>
              <w:top w:val="single" w:sz="4" w:space="0" w:color="auto"/>
              <w:left w:val="single" w:sz="4" w:space="0" w:color="auto"/>
            </w:tcBorders>
            <w:shd w:val="clear" w:color="auto" w:fill="FFFFFF"/>
          </w:tcPr>
          <w:p w:rsidR="00C91EB0" w:rsidRDefault="00C91EB0">
            <w:pPr>
              <w:rPr>
                <w:sz w:val="10"/>
                <w:szCs w:val="10"/>
              </w:rPr>
            </w:pPr>
          </w:p>
        </w:tc>
        <w:tc>
          <w:tcPr>
            <w:tcW w:w="902" w:type="dxa"/>
            <w:tcBorders>
              <w:top w:val="single" w:sz="4" w:space="0" w:color="auto"/>
              <w:left w:val="single" w:sz="4" w:space="0" w:color="auto"/>
            </w:tcBorders>
            <w:shd w:val="clear" w:color="auto" w:fill="FFFFFF"/>
          </w:tcPr>
          <w:p w:rsidR="00C91EB0" w:rsidRDefault="00C91EB0">
            <w:pPr>
              <w:rPr>
                <w:sz w:val="10"/>
                <w:szCs w:val="10"/>
              </w:rPr>
            </w:pPr>
          </w:p>
        </w:tc>
        <w:tc>
          <w:tcPr>
            <w:tcW w:w="1013" w:type="dxa"/>
            <w:tcBorders>
              <w:top w:val="single" w:sz="4" w:space="0" w:color="auto"/>
              <w:left w:val="single" w:sz="4" w:space="0" w:color="auto"/>
            </w:tcBorders>
            <w:shd w:val="clear" w:color="auto" w:fill="FFFFFF"/>
          </w:tcPr>
          <w:p w:rsidR="00C91EB0" w:rsidRDefault="00C91EB0">
            <w:pPr>
              <w:rPr>
                <w:sz w:val="10"/>
                <w:szCs w:val="10"/>
              </w:rPr>
            </w:pPr>
          </w:p>
        </w:tc>
        <w:tc>
          <w:tcPr>
            <w:tcW w:w="854" w:type="dxa"/>
            <w:tcBorders>
              <w:top w:val="single" w:sz="4" w:space="0" w:color="auto"/>
              <w:left w:val="single" w:sz="4" w:space="0" w:color="auto"/>
            </w:tcBorders>
            <w:shd w:val="clear" w:color="auto" w:fill="FFFFFF"/>
          </w:tcPr>
          <w:p w:rsidR="00C91EB0" w:rsidRDefault="00C91EB0">
            <w:pPr>
              <w:rPr>
                <w:sz w:val="10"/>
                <w:szCs w:val="10"/>
              </w:rPr>
            </w:pPr>
          </w:p>
        </w:tc>
        <w:tc>
          <w:tcPr>
            <w:tcW w:w="994" w:type="dxa"/>
            <w:tcBorders>
              <w:top w:val="single" w:sz="4" w:space="0" w:color="auto"/>
              <w:left w:val="single" w:sz="4" w:space="0" w:color="auto"/>
            </w:tcBorders>
            <w:shd w:val="clear" w:color="auto" w:fill="FFFFFF"/>
          </w:tcPr>
          <w:p w:rsidR="00C91EB0" w:rsidRDefault="00C91EB0">
            <w:pPr>
              <w:rPr>
                <w:sz w:val="10"/>
                <w:szCs w:val="10"/>
              </w:rPr>
            </w:pPr>
          </w:p>
        </w:tc>
        <w:tc>
          <w:tcPr>
            <w:tcW w:w="970" w:type="dxa"/>
            <w:tcBorders>
              <w:top w:val="single" w:sz="4" w:space="0" w:color="auto"/>
              <w:left w:val="single" w:sz="4" w:space="0" w:color="auto"/>
            </w:tcBorders>
            <w:shd w:val="clear" w:color="auto" w:fill="FFFFFF"/>
          </w:tcPr>
          <w:p w:rsidR="00C91EB0" w:rsidRDefault="00C91EB0">
            <w:pPr>
              <w:rPr>
                <w:sz w:val="10"/>
                <w:szCs w:val="10"/>
              </w:rPr>
            </w:pPr>
          </w:p>
        </w:tc>
        <w:tc>
          <w:tcPr>
            <w:tcW w:w="888" w:type="dxa"/>
            <w:tcBorders>
              <w:top w:val="single" w:sz="4" w:space="0" w:color="auto"/>
              <w:left w:val="single" w:sz="4" w:space="0" w:color="auto"/>
            </w:tcBorders>
            <w:shd w:val="clear" w:color="auto" w:fill="FFFFFF"/>
          </w:tcPr>
          <w:p w:rsidR="00C91EB0" w:rsidRDefault="00C91EB0">
            <w:pPr>
              <w:rPr>
                <w:sz w:val="10"/>
                <w:szCs w:val="10"/>
              </w:rPr>
            </w:pPr>
          </w:p>
        </w:tc>
        <w:tc>
          <w:tcPr>
            <w:tcW w:w="902" w:type="dxa"/>
            <w:tcBorders>
              <w:top w:val="single" w:sz="4" w:space="0" w:color="auto"/>
              <w:left w:val="single" w:sz="4" w:space="0" w:color="auto"/>
            </w:tcBorders>
            <w:shd w:val="clear" w:color="auto" w:fill="FFFFFF"/>
          </w:tcPr>
          <w:p w:rsidR="00C91EB0" w:rsidRDefault="00C91EB0">
            <w:pPr>
              <w:rPr>
                <w:sz w:val="10"/>
                <w:szCs w:val="10"/>
              </w:rPr>
            </w:pPr>
          </w:p>
        </w:tc>
        <w:tc>
          <w:tcPr>
            <w:tcW w:w="936"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l</w:t>
            </w:r>
          </w:p>
        </w:tc>
        <w:tc>
          <w:tcPr>
            <w:tcW w:w="998" w:type="dxa"/>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4</w:t>
            </w:r>
          </w:p>
        </w:tc>
      </w:tr>
      <w:tr w:rsidR="00C91EB0">
        <w:tblPrEx>
          <w:tblCellMar>
            <w:top w:w="0" w:type="dxa"/>
            <w:bottom w:w="0" w:type="dxa"/>
          </w:tblCellMar>
        </w:tblPrEx>
        <w:trPr>
          <w:trHeight w:val="240"/>
        </w:trPr>
        <w:tc>
          <w:tcPr>
            <w:tcW w:w="3398"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Education Specialist/Masters</w:t>
            </w:r>
          </w:p>
        </w:tc>
        <w:tc>
          <w:tcPr>
            <w:tcW w:w="1320"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88</w:t>
            </w:r>
          </w:p>
        </w:tc>
        <w:tc>
          <w:tcPr>
            <w:tcW w:w="998" w:type="dxa"/>
            <w:tcBorders>
              <w:top w:val="single" w:sz="4" w:space="0" w:color="auto"/>
              <w:left w:val="single" w:sz="4" w:space="0" w:color="auto"/>
            </w:tcBorders>
            <w:shd w:val="clear" w:color="auto" w:fill="FFFFFF"/>
          </w:tcPr>
          <w:p w:rsidR="00C91EB0" w:rsidRDefault="00C91EB0">
            <w:pPr>
              <w:rPr>
                <w:sz w:val="10"/>
                <w:szCs w:val="10"/>
              </w:rPr>
            </w:pPr>
          </w:p>
        </w:tc>
        <w:tc>
          <w:tcPr>
            <w:tcW w:w="902"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2</w:t>
            </w:r>
          </w:p>
        </w:tc>
        <w:tc>
          <w:tcPr>
            <w:tcW w:w="1013"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2</w:t>
            </w:r>
          </w:p>
        </w:tc>
        <w:tc>
          <w:tcPr>
            <w:tcW w:w="854" w:type="dxa"/>
            <w:tcBorders>
              <w:top w:val="single" w:sz="4" w:space="0" w:color="auto"/>
              <w:left w:val="single" w:sz="4" w:space="0" w:color="auto"/>
            </w:tcBorders>
            <w:shd w:val="clear" w:color="auto" w:fill="FFFFFF"/>
          </w:tcPr>
          <w:p w:rsidR="00C91EB0" w:rsidRDefault="00C91EB0">
            <w:pPr>
              <w:rPr>
                <w:sz w:val="10"/>
                <w:szCs w:val="10"/>
              </w:rPr>
            </w:pPr>
          </w:p>
        </w:tc>
        <w:tc>
          <w:tcPr>
            <w:tcW w:w="994"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8</w:t>
            </w:r>
          </w:p>
        </w:tc>
        <w:tc>
          <w:tcPr>
            <w:tcW w:w="970" w:type="dxa"/>
            <w:tcBorders>
              <w:top w:val="single" w:sz="4" w:space="0" w:color="auto"/>
              <w:left w:val="single" w:sz="4" w:space="0" w:color="auto"/>
            </w:tcBorders>
            <w:shd w:val="clear" w:color="auto" w:fill="FFFFFF"/>
          </w:tcPr>
          <w:p w:rsidR="00C91EB0" w:rsidRDefault="00C91EB0">
            <w:pPr>
              <w:rPr>
                <w:sz w:val="10"/>
                <w:szCs w:val="10"/>
              </w:rPr>
            </w:pPr>
          </w:p>
        </w:tc>
        <w:tc>
          <w:tcPr>
            <w:tcW w:w="888"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2</w:t>
            </w:r>
          </w:p>
        </w:tc>
        <w:tc>
          <w:tcPr>
            <w:tcW w:w="902" w:type="dxa"/>
            <w:tcBorders>
              <w:top w:val="single" w:sz="4" w:space="0" w:color="auto"/>
              <w:left w:val="single" w:sz="4" w:space="0" w:color="auto"/>
            </w:tcBorders>
            <w:shd w:val="clear" w:color="auto" w:fill="FFFFFF"/>
          </w:tcPr>
          <w:p w:rsidR="00C91EB0" w:rsidRDefault="00C91EB0">
            <w:pPr>
              <w:rPr>
                <w:sz w:val="10"/>
                <w:szCs w:val="10"/>
              </w:rPr>
            </w:pPr>
          </w:p>
        </w:tc>
        <w:tc>
          <w:tcPr>
            <w:tcW w:w="936" w:type="dxa"/>
            <w:tcBorders>
              <w:top w:val="single" w:sz="4" w:space="0" w:color="auto"/>
              <w:left w:val="single" w:sz="4" w:space="0" w:color="auto"/>
            </w:tcBorders>
            <w:shd w:val="clear" w:color="auto" w:fill="FFFFFF"/>
          </w:tcPr>
          <w:p w:rsidR="00C91EB0" w:rsidRDefault="00C91EB0">
            <w:pPr>
              <w:rPr>
                <w:sz w:val="10"/>
                <w:szCs w:val="10"/>
              </w:rPr>
            </w:pPr>
          </w:p>
        </w:tc>
        <w:tc>
          <w:tcPr>
            <w:tcW w:w="998" w:type="dxa"/>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2"/>
              </w:rPr>
              <w:t>102</w:t>
            </w:r>
          </w:p>
        </w:tc>
      </w:tr>
      <w:tr w:rsidR="00C91EB0">
        <w:tblPrEx>
          <w:tblCellMar>
            <w:top w:w="0" w:type="dxa"/>
            <w:bottom w:w="0" w:type="dxa"/>
          </w:tblCellMar>
        </w:tblPrEx>
        <w:trPr>
          <w:trHeight w:val="240"/>
        </w:trPr>
        <w:tc>
          <w:tcPr>
            <w:tcW w:w="3398"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Baccalaureate</w:t>
            </w:r>
          </w:p>
        </w:tc>
        <w:tc>
          <w:tcPr>
            <w:tcW w:w="1320" w:type="dxa"/>
            <w:tcBorders>
              <w:top w:val="single" w:sz="4" w:space="0" w:color="auto"/>
              <w:left w:val="single" w:sz="4" w:space="0" w:color="auto"/>
            </w:tcBorders>
            <w:shd w:val="clear" w:color="auto" w:fill="FFFFFF"/>
          </w:tcPr>
          <w:p w:rsidR="00C91EB0" w:rsidRDefault="00C91EB0">
            <w:pPr>
              <w:rPr>
                <w:sz w:val="10"/>
                <w:szCs w:val="10"/>
              </w:rPr>
            </w:pPr>
          </w:p>
        </w:tc>
        <w:tc>
          <w:tcPr>
            <w:tcW w:w="998" w:type="dxa"/>
            <w:tcBorders>
              <w:top w:val="single" w:sz="4" w:space="0" w:color="auto"/>
              <w:left w:val="single" w:sz="4" w:space="0" w:color="auto"/>
            </w:tcBorders>
            <w:shd w:val="clear" w:color="auto" w:fill="FFFFFF"/>
          </w:tcPr>
          <w:p w:rsidR="00C91EB0" w:rsidRDefault="00C91EB0">
            <w:pPr>
              <w:rPr>
                <w:sz w:val="10"/>
                <w:szCs w:val="10"/>
              </w:rPr>
            </w:pPr>
          </w:p>
        </w:tc>
        <w:tc>
          <w:tcPr>
            <w:tcW w:w="902" w:type="dxa"/>
            <w:tcBorders>
              <w:top w:val="single" w:sz="4" w:space="0" w:color="auto"/>
              <w:left w:val="single" w:sz="4" w:space="0" w:color="auto"/>
            </w:tcBorders>
            <w:shd w:val="clear" w:color="auto" w:fill="FFFFFF"/>
          </w:tcPr>
          <w:p w:rsidR="00C91EB0" w:rsidRDefault="00C91EB0">
            <w:pPr>
              <w:rPr>
                <w:sz w:val="10"/>
                <w:szCs w:val="10"/>
              </w:rPr>
            </w:pPr>
          </w:p>
        </w:tc>
        <w:tc>
          <w:tcPr>
            <w:tcW w:w="1013" w:type="dxa"/>
            <w:tcBorders>
              <w:top w:val="single" w:sz="4" w:space="0" w:color="auto"/>
              <w:left w:val="single" w:sz="4" w:space="0" w:color="auto"/>
            </w:tcBorders>
            <w:shd w:val="clear" w:color="auto" w:fill="FFFFFF"/>
          </w:tcPr>
          <w:p w:rsidR="00C91EB0" w:rsidRDefault="00C91EB0">
            <w:pPr>
              <w:rPr>
                <w:sz w:val="10"/>
                <w:szCs w:val="10"/>
              </w:rPr>
            </w:pPr>
          </w:p>
        </w:tc>
        <w:tc>
          <w:tcPr>
            <w:tcW w:w="854" w:type="dxa"/>
            <w:tcBorders>
              <w:top w:val="single" w:sz="4" w:space="0" w:color="auto"/>
              <w:left w:val="single" w:sz="4" w:space="0" w:color="auto"/>
            </w:tcBorders>
            <w:shd w:val="clear" w:color="auto" w:fill="FFFFFF"/>
          </w:tcPr>
          <w:p w:rsidR="00C91EB0" w:rsidRDefault="00C91EB0">
            <w:pPr>
              <w:rPr>
                <w:sz w:val="10"/>
                <w:szCs w:val="10"/>
              </w:rPr>
            </w:pPr>
          </w:p>
        </w:tc>
        <w:tc>
          <w:tcPr>
            <w:tcW w:w="994" w:type="dxa"/>
            <w:tcBorders>
              <w:top w:val="single" w:sz="4" w:space="0" w:color="auto"/>
              <w:left w:val="single" w:sz="4" w:space="0" w:color="auto"/>
            </w:tcBorders>
            <w:shd w:val="clear" w:color="auto" w:fill="FFFFFF"/>
          </w:tcPr>
          <w:p w:rsidR="00C91EB0" w:rsidRDefault="00C91EB0">
            <w:pPr>
              <w:rPr>
                <w:sz w:val="10"/>
                <w:szCs w:val="10"/>
              </w:rPr>
            </w:pPr>
          </w:p>
        </w:tc>
        <w:tc>
          <w:tcPr>
            <w:tcW w:w="970" w:type="dxa"/>
            <w:tcBorders>
              <w:top w:val="single" w:sz="4" w:space="0" w:color="auto"/>
              <w:left w:val="single" w:sz="4" w:space="0" w:color="auto"/>
            </w:tcBorders>
            <w:shd w:val="clear" w:color="auto" w:fill="FFFFFF"/>
          </w:tcPr>
          <w:p w:rsidR="00C91EB0" w:rsidRDefault="00C91EB0">
            <w:pPr>
              <w:rPr>
                <w:sz w:val="10"/>
                <w:szCs w:val="10"/>
              </w:rPr>
            </w:pPr>
          </w:p>
        </w:tc>
        <w:tc>
          <w:tcPr>
            <w:tcW w:w="888" w:type="dxa"/>
            <w:tcBorders>
              <w:top w:val="single" w:sz="4" w:space="0" w:color="auto"/>
              <w:left w:val="single" w:sz="4" w:space="0" w:color="auto"/>
            </w:tcBorders>
            <w:shd w:val="clear" w:color="auto" w:fill="FFFFFF"/>
          </w:tcPr>
          <w:p w:rsidR="00C91EB0" w:rsidRDefault="00C91EB0">
            <w:pPr>
              <w:rPr>
                <w:sz w:val="10"/>
                <w:szCs w:val="10"/>
              </w:rPr>
            </w:pPr>
          </w:p>
        </w:tc>
        <w:tc>
          <w:tcPr>
            <w:tcW w:w="902" w:type="dxa"/>
            <w:tcBorders>
              <w:top w:val="single" w:sz="4" w:space="0" w:color="auto"/>
              <w:left w:val="single" w:sz="4" w:space="0" w:color="auto"/>
            </w:tcBorders>
            <w:shd w:val="clear" w:color="auto" w:fill="FFFFFF"/>
          </w:tcPr>
          <w:p w:rsidR="00C91EB0" w:rsidRDefault="00C91EB0">
            <w:pPr>
              <w:rPr>
                <w:sz w:val="10"/>
                <w:szCs w:val="10"/>
              </w:rPr>
            </w:pPr>
          </w:p>
        </w:tc>
        <w:tc>
          <w:tcPr>
            <w:tcW w:w="936" w:type="dxa"/>
            <w:tcBorders>
              <w:top w:val="single" w:sz="4" w:space="0" w:color="auto"/>
              <w:left w:val="single" w:sz="4" w:space="0" w:color="auto"/>
            </w:tcBorders>
            <w:shd w:val="clear" w:color="auto" w:fill="FFFFFF"/>
          </w:tcPr>
          <w:p w:rsidR="00C91EB0" w:rsidRDefault="00C91EB0">
            <w:pPr>
              <w:rPr>
                <w:sz w:val="10"/>
                <w:szCs w:val="10"/>
              </w:rPr>
            </w:pPr>
          </w:p>
        </w:tc>
        <w:tc>
          <w:tcPr>
            <w:tcW w:w="998" w:type="dxa"/>
            <w:tcBorders>
              <w:top w:val="single" w:sz="4" w:space="0" w:color="auto"/>
              <w:left w:val="single" w:sz="4" w:space="0" w:color="auto"/>
              <w:right w:val="single" w:sz="4" w:space="0" w:color="auto"/>
            </w:tcBorders>
            <w:shd w:val="clear" w:color="auto" w:fill="FFFFFF"/>
          </w:tcPr>
          <w:p w:rsidR="00C91EB0" w:rsidRDefault="00C91EB0">
            <w:pPr>
              <w:rPr>
                <w:sz w:val="10"/>
                <w:szCs w:val="10"/>
              </w:rPr>
            </w:pPr>
          </w:p>
        </w:tc>
      </w:tr>
      <w:tr w:rsidR="00C91EB0">
        <w:tblPrEx>
          <w:tblCellMar>
            <w:top w:w="0" w:type="dxa"/>
            <w:bottom w:w="0" w:type="dxa"/>
          </w:tblCellMar>
        </w:tblPrEx>
        <w:trPr>
          <w:trHeight w:val="240"/>
        </w:trPr>
        <w:tc>
          <w:tcPr>
            <w:tcW w:w="3398"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Other</w:t>
            </w:r>
          </w:p>
        </w:tc>
        <w:tc>
          <w:tcPr>
            <w:tcW w:w="1320" w:type="dxa"/>
            <w:tcBorders>
              <w:top w:val="single" w:sz="4" w:space="0" w:color="auto"/>
              <w:left w:val="single" w:sz="4" w:space="0" w:color="auto"/>
            </w:tcBorders>
            <w:shd w:val="clear" w:color="auto" w:fill="FFFFFF"/>
          </w:tcPr>
          <w:p w:rsidR="00C91EB0" w:rsidRDefault="00C91EB0">
            <w:pPr>
              <w:rPr>
                <w:sz w:val="10"/>
                <w:szCs w:val="10"/>
              </w:rPr>
            </w:pPr>
          </w:p>
        </w:tc>
        <w:tc>
          <w:tcPr>
            <w:tcW w:w="998" w:type="dxa"/>
            <w:tcBorders>
              <w:top w:val="single" w:sz="4" w:space="0" w:color="auto"/>
              <w:left w:val="single" w:sz="4" w:space="0" w:color="auto"/>
            </w:tcBorders>
            <w:shd w:val="clear" w:color="auto" w:fill="FFFFFF"/>
          </w:tcPr>
          <w:p w:rsidR="00C91EB0" w:rsidRDefault="00C91EB0">
            <w:pPr>
              <w:rPr>
                <w:sz w:val="10"/>
                <w:szCs w:val="10"/>
              </w:rPr>
            </w:pPr>
          </w:p>
        </w:tc>
        <w:tc>
          <w:tcPr>
            <w:tcW w:w="902" w:type="dxa"/>
            <w:tcBorders>
              <w:top w:val="single" w:sz="4" w:space="0" w:color="auto"/>
              <w:left w:val="single" w:sz="4" w:space="0" w:color="auto"/>
            </w:tcBorders>
            <w:shd w:val="clear" w:color="auto" w:fill="FFFFFF"/>
          </w:tcPr>
          <w:p w:rsidR="00C91EB0" w:rsidRDefault="00C91EB0">
            <w:pPr>
              <w:rPr>
                <w:sz w:val="10"/>
                <w:szCs w:val="10"/>
              </w:rPr>
            </w:pPr>
          </w:p>
        </w:tc>
        <w:tc>
          <w:tcPr>
            <w:tcW w:w="1013" w:type="dxa"/>
            <w:tcBorders>
              <w:top w:val="single" w:sz="4" w:space="0" w:color="auto"/>
              <w:left w:val="single" w:sz="4" w:space="0" w:color="auto"/>
            </w:tcBorders>
            <w:shd w:val="clear" w:color="auto" w:fill="FFFFFF"/>
          </w:tcPr>
          <w:p w:rsidR="00C91EB0" w:rsidRDefault="00C91EB0">
            <w:pPr>
              <w:rPr>
                <w:sz w:val="10"/>
                <w:szCs w:val="10"/>
              </w:rPr>
            </w:pPr>
          </w:p>
        </w:tc>
        <w:tc>
          <w:tcPr>
            <w:tcW w:w="854" w:type="dxa"/>
            <w:tcBorders>
              <w:top w:val="single" w:sz="4" w:space="0" w:color="auto"/>
              <w:left w:val="single" w:sz="4" w:space="0" w:color="auto"/>
            </w:tcBorders>
            <w:shd w:val="clear" w:color="auto" w:fill="FFFFFF"/>
          </w:tcPr>
          <w:p w:rsidR="00C91EB0" w:rsidRDefault="00C91EB0">
            <w:pPr>
              <w:rPr>
                <w:sz w:val="10"/>
                <w:szCs w:val="10"/>
              </w:rPr>
            </w:pPr>
          </w:p>
        </w:tc>
        <w:tc>
          <w:tcPr>
            <w:tcW w:w="994" w:type="dxa"/>
            <w:tcBorders>
              <w:top w:val="single" w:sz="4" w:space="0" w:color="auto"/>
              <w:left w:val="single" w:sz="4" w:space="0" w:color="auto"/>
            </w:tcBorders>
            <w:shd w:val="clear" w:color="auto" w:fill="FFFFFF"/>
          </w:tcPr>
          <w:p w:rsidR="00C91EB0" w:rsidRDefault="00C91EB0">
            <w:pPr>
              <w:rPr>
                <w:sz w:val="10"/>
                <w:szCs w:val="10"/>
              </w:rPr>
            </w:pPr>
          </w:p>
        </w:tc>
        <w:tc>
          <w:tcPr>
            <w:tcW w:w="970" w:type="dxa"/>
            <w:tcBorders>
              <w:top w:val="single" w:sz="4" w:space="0" w:color="auto"/>
              <w:left w:val="single" w:sz="4" w:space="0" w:color="auto"/>
            </w:tcBorders>
            <w:shd w:val="clear" w:color="auto" w:fill="FFFFFF"/>
          </w:tcPr>
          <w:p w:rsidR="00C91EB0" w:rsidRDefault="00C91EB0">
            <w:pPr>
              <w:rPr>
                <w:sz w:val="10"/>
                <w:szCs w:val="10"/>
              </w:rPr>
            </w:pPr>
          </w:p>
        </w:tc>
        <w:tc>
          <w:tcPr>
            <w:tcW w:w="888" w:type="dxa"/>
            <w:tcBorders>
              <w:top w:val="single" w:sz="4" w:space="0" w:color="auto"/>
              <w:left w:val="single" w:sz="4" w:space="0" w:color="auto"/>
            </w:tcBorders>
            <w:shd w:val="clear" w:color="auto" w:fill="FFFFFF"/>
          </w:tcPr>
          <w:p w:rsidR="00C91EB0" w:rsidRDefault="00C91EB0">
            <w:pPr>
              <w:rPr>
                <w:sz w:val="10"/>
                <w:szCs w:val="10"/>
              </w:rPr>
            </w:pPr>
          </w:p>
        </w:tc>
        <w:tc>
          <w:tcPr>
            <w:tcW w:w="902" w:type="dxa"/>
            <w:tcBorders>
              <w:top w:val="single" w:sz="4" w:space="0" w:color="auto"/>
              <w:left w:val="single" w:sz="4" w:space="0" w:color="auto"/>
            </w:tcBorders>
            <w:shd w:val="clear" w:color="auto" w:fill="FFFFFF"/>
          </w:tcPr>
          <w:p w:rsidR="00C91EB0" w:rsidRDefault="00C91EB0">
            <w:pPr>
              <w:rPr>
                <w:sz w:val="10"/>
                <w:szCs w:val="10"/>
              </w:rPr>
            </w:pPr>
          </w:p>
        </w:tc>
        <w:tc>
          <w:tcPr>
            <w:tcW w:w="936" w:type="dxa"/>
            <w:tcBorders>
              <w:top w:val="single" w:sz="4" w:space="0" w:color="auto"/>
              <w:left w:val="single" w:sz="4" w:space="0" w:color="auto"/>
            </w:tcBorders>
            <w:shd w:val="clear" w:color="auto" w:fill="FFFFFF"/>
          </w:tcPr>
          <w:p w:rsidR="00C91EB0" w:rsidRDefault="00C91EB0">
            <w:pPr>
              <w:rPr>
                <w:sz w:val="10"/>
                <w:szCs w:val="10"/>
              </w:rPr>
            </w:pPr>
          </w:p>
        </w:tc>
        <w:tc>
          <w:tcPr>
            <w:tcW w:w="998" w:type="dxa"/>
            <w:tcBorders>
              <w:top w:val="single" w:sz="4" w:space="0" w:color="auto"/>
              <w:left w:val="single" w:sz="4" w:space="0" w:color="auto"/>
              <w:right w:val="single" w:sz="4" w:space="0" w:color="auto"/>
            </w:tcBorders>
            <w:shd w:val="clear" w:color="auto" w:fill="FFFFFF"/>
          </w:tcPr>
          <w:p w:rsidR="00C91EB0" w:rsidRDefault="00C91EB0">
            <w:pPr>
              <w:rPr>
                <w:sz w:val="10"/>
                <w:szCs w:val="10"/>
              </w:rPr>
            </w:pPr>
          </w:p>
        </w:tc>
      </w:tr>
      <w:tr w:rsidR="00C91EB0">
        <w:tblPrEx>
          <w:tblCellMar>
            <w:top w:w="0" w:type="dxa"/>
            <w:bottom w:w="0" w:type="dxa"/>
          </w:tblCellMar>
        </w:tblPrEx>
        <w:trPr>
          <w:trHeight w:val="355"/>
        </w:trPr>
        <w:tc>
          <w:tcPr>
            <w:tcW w:w="3398"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Total</w:t>
            </w:r>
          </w:p>
        </w:tc>
        <w:tc>
          <w:tcPr>
            <w:tcW w:w="1320"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214</w:t>
            </w:r>
          </w:p>
        </w:tc>
        <w:tc>
          <w:tcPr>
            <w:tcW w:w="998"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0</w:t>
            </w:r>
          </w:p>
        </w:tc>
        <w:tc>
          <w:tcPr>
            <w:tcW w:w="902"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5</w:t>
            </w:r>
          </w:p>
        </w:tc>
        <w:tc>
          <w:tcPr>
            <w:tcW w:w="1013"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31</w:t>
            </w:r>
          </w:p>
        </w:tc>
        <w:tc>
          <w:tcPr>
            <w:tcW w:w="854"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l</w:t>
            </w:r>
          </w:p>
        </w:tc>
        <w:tc>
          <w:tcPr>
            <w:tcW w:w="994"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8</w:t>
            </w:r>
          </w:p>
        </w:tc>
        <w:tc>
          <w:tcPr>
            <w:tcW w:w="970"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l</w:t>
            </w:r>
          </w:p>
        </w:tc>
        <w:tc>
          <w:tcPr>
            <w:tcW w:w="888"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2"/>
              </w:rPr>
              <w:t>3</w:t>
            </w:r>
          </w:p>
        </w:tc>
        <w:tc>
          <w:tcPr>
            <w:tcW w:w="902" w:type="dxa"/>
            <w:tcBorders>
              <w:top w:val="single" w:sz="4" w:space="0" w:color="auto"/>
              <w:left w:val="single" w:sz="4" w:space="0" w:color="auto"/>
            </w:tcBorders>
            <w:shd w:val="clear" w:color="auto" w:fill="FFFFFF"/>
          </w:tcPr>
          <w:p w:rsidR="00C91EB0" w:rsidRDefault="00C91EB0">
            <w:pPr>
              <w:rPr>
                <w:sz w:val="10"/>
                <w:szCs w:val="10"/>
              </w:rPr>
            </w:pPr>
          </w:p>
        </w:tc>
        <w:tc>
          <w:tcPr>
            <w:tcW w:w="936"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2"/>
              </w:rPr>
              <w:t>l</w:t>
            </w:r>
          </w:p>
        </w:tc>
        <w:tc>
          <w:tcPr>
            <w:tcW w:w="998" w:type="dxa"/>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264</w:t>
            </w:r>
          </w:p>
        </w:tc>
      </w:tr>
      <w:tr w:rsidR="00C91EB0">
        <w:tblPrEx>
          <w:tblCellMar>
            <w:top w:w="0" w:type="dxa"/>
            <w:bottom w:w="0" w:type="dxa"/>
          </w:tblCellMar>
        </w:tblPrEx>
        <w:trPr>
          <w:trHeight w:val="638"/>
        </w:trPr>
        <w:tc>
          <w:tcPr>
            <w:tcW w:w="3398"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DISTRIBUTION BY RACE AND SEX</w:t>
            </w:r>
          </w:p>
          <w:p w:rsidR="00C91EB0" w:rsidRDefault="00256481">
            <w:pPr>
              <w:pStyle w:val="BodyText12"/>
              <w:shd w:val="clear" w:color="auto" w:fill="auto"/>
              <w:spacing w:line="150" w:lineRule="exact"/>
              <w:ind w:firstLine="0"/>
              <w:jc w:val="left"/>
            </w:pPr>
            <w:r>
              <w:rPr>
                <w:rStyle w:val="BodytextBatang0"/>
              </w:rPr>
              <w:t>Black (Non-Hispanic)</w:t>
            </w:r>
          </w:p>
        </w:tc>
        <w:tc>
          <w:tcPr>
            <w:tcW w:w="1320"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 xml:space="preserve">M </w:t>
            </w:r>
            <w:r>
              <w:rPr>
                <w:rStyle w:val="BodytextBatang2"/>
              </w:rPr>
              <w:t>f</w:t>
            </w:r>
          </w:p>
          <w:p w:rsidR="00C91EB0" w:rsidRDefault="00256481">
            <w:pPr>
              <w:pStyle w:val="BodyText12"/>
              <w:shd w:val="clear" w:color="auto" w:fill="auto"/>
              <w:spacing w:line="150" w:lineRule="exact"/>
              <w:ind w:firstLine="0"/>
              <w:jc w:val="left"/>
            </w:pPr>
            <w:r>
              <w:rPr>
                <w:rStyle w:val="BodytextBatang2"/>
              </w:rPr>
              <w:t>5 3</w:t>
            </w:r>
          </w:p>
        </w:tc>
        <w:tc>
          <w:tcPr>
            <w:tcW w:w="998" w:type="dxa"/>
            <w:tcBorders>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M F</w:t>
            </w:r>
          </w:p>
        </w:tc>
        <w:tc>
          <w:tcPr>
            <w:tcW w:w="902" w:type="dxa"/>
            <w:tcBorders>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M F</w:t>
            </w:r>
          </w:p>
          <w:p w:rsidR="00C91EB0" w:rsidRDefault="00256481">
            <w:pPr>
              <w:pStyle w:val="BodyText12"/>
              <w:shd w:val="clear" w:color="auto" w:fill="auto"/>
              <w:spacing w:line="150" w:lineRule="exact"/>
              <w:ind w:firstLine="0"/>
              <w:jc w:val="left"/>
            </w:pPr>
            <w:r>
              <w:rPr>
                <w:rStyle w:val="BodytextBatang0"/>
              </w:rPr>
              <w:t>1</w:t>
            </w:r>
          </w:p>
        </w:tc>
        <w:tc>
          <w:tcPr>
            <w:tcW w:w="1013" w:type="dxa"/>
            <w:tcBorders>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M F</w:t>
            </w:r>
          </w:p>
          <w:p w:rsidR="00C91EB0" w:rsidRDefault="00256481">
            <w:pPr>
              <w:pStyle w:val="BodyText12"/>
              <w:shd w:val="clear" w:color="auto" w:fill="auto"/>
              <w:spacing w:line="150" w:lineRule="exact"/>
              <w:ind w:firstLine="0"/>
              <w:jc w:val="left"/>
            </w:pPr>
            <w:r>
              <w:rPr>
                <w:rStyle w:val="BodytextBatang0"/>
              </w:rPr>
              <w:t>2</w:t>
            </w:r>
          </w:p>
        </w:tc>
        <w:tc>
          <w:tcPr>
            <w:tcW w:w="854" w:type="dxa"/>
            <w:tcBorders>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M F</w:t>
            </w:r>
          </w:p>
        </w:tc>
        <w:tc>
          <w:tcPr>
            <w:tcW w:w="994" w:type="dxa"/>
            <w:tcBorders>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M F</w:t>
            </w:r>
          </w:p>
        </w:tc>
        <w:tc>
          <w:tcPr>
            <w:tcW w:w="970" w:type="dxa"/>
            <w:tcBorders>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M F</w:t>
            </w:r>
          </w:p>
        </w:tc>
        <w:tc>
          <w:tcPr>
            <w:tcW w:w="888" w:type="dxa"/>
            <w:tcBorders>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 xml:space="preserve">M </w:t>
            </w:r>
            <w:r>
              <w:rPr>
                <w:rStyle w:val="BodytextBatang2"/>
              </w:rPr>
              <w:t>F</w:t>
            </w:r>
          </w:p>
        </w:tc>
        <w:tc>
          <w:tcPr>
            <w:tcW w:w="902" w:type="dxa"/>
            <w:tcBorders>
              <w:left w:val="single" w:sz="4" w:space="0" w:color="auto"/>
            </w:tcBorders>
            <w:shd w:val="clear" w:color="auto" w:fill="FFFFFF"/>
          </w:tcPr>
          <w:p w:rsidR="00C91EB0" w:rsidRDefault="00256481">
            <w:pPr>
              <w:pStyle w:val="BodyText12"/>
              <w:shd w:val="clear" w:color="auto" w:fill="auto"/>
              <w:spacing w:line="210" w:lineRule="exact"/>
              <w:ind w:firstLine="0"/>
              <w:jc w:val="left"/>
            </w:pPr>
            <w:r>
              <w:rPr>
                <w:rStyle w:val="BodytextBatang"/>
              </w:rPr>
              <w:t>M P</w:t>
            </w:r>
          </w:p>
        </w:tc>
        <w:tc>
          <w:tcPr>
            <w:tcW w:w="936" w:type="dxa"/>
            <w:tcBorders>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M F</w:t>
            </w:r>
          </w:p>
        </w:tc>
        <w:tc>
          <w:tcPr>
            <w:tcW w:w="998" w:type="dxa"/>
            <w:tcBorders>
              <w:left w:val="single" w:sz="4" w:space="0" w:color="auto"/>
              <w:righ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11</w:t>
            </w:r>
          </w:p>
        </w:tc>
      </w:tr>
      <w:tr w:rsidR="00C91EB0">
        <w:tblPrEx>
          <w:tblCellMar>
            <w:top w:w="0" w:type="dxa"/>
            <w:bottom w:w="0" w:type="dxa"/>
          </w:tblCellMar>
        </w:tblPrEx>
        <w:trPr>
          <w:trHeight w:val="240"/>
        </w:trPr>
        <w:tc>
          <w:tcPr>
            <w:tcW w:w="3398"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2"/>
              </w:rPr>
              <w:t xml:space="preserve">American Indian or </w:t>
            </w:r>
            <w:r>
              <w:rPr>
                <w:rStyle w:val="BodytextBatang2"/>
              </w:rPr>
              <w:t>Alaskan Native</w:t>
            </w:r>
          </w:p>
        </w:tc>
        <w:tc>
          <w:tcPr>
            <w:tcW w:w="1320" w:type="dxa"/>
            <w:tcBorders>
              <w:top w:val="single" w:sz="4" w:space="0" w:color="auto"/>
              <w:left w:val="single" w:sz="4" w:space="0" w:color="auto"/>
            </w:tcBorders>
            <w:shd w:val="clear" w:color="auto" w:fill="FFFFFF"/>
          </w:tcPr>
          <w:p w:rsidR="00C91EB0" w:rsidRDefault="00C91EB0">
            <w:pPr>
              <w:rPr>
                <w:sz w:val="10"/>
                <w:szCs w:val="10"/>
              </w:rPr>
            </w:pPr>
          </w:p>
        </w:tc>
        <w:tc>
          <w:tcPr>
            <w:tcW w:w="998" w:type="dxa"/>
            <w:tcBorders>
              <w:top w:val="single" w:sz="4" w:space="0" w:color="auto"/>
              <w:left w:val="single" w:sz="4" w:space="0" w:color="auto"/>
            </w:tcBorders>
            <w:shd w:val="clear" w:color="auto" w:fill="FFFFFF"/>
          </w:tcPr>
          <w:p w:rsidR="00C91EB0" w:rsidRDefault="00C91EB0">
            <w:pPr>
              <w:rPr>
                <w:sz w:val="10"/>
                <w:szCs w:val="10"/>
              </w:rPr>
            </w:pPr>
          </w:p>
        </w:tc>
        <w:tc>
          <w:tcPr>
            <w:tcW w:w="902" w:type="dxa"/>
            <w:tcBorders>
              <w:top w:val="single" w:sz="4" w:space="0" w:color="auto"/>
              <w:left w:val="single" w:sz="4" w:space="0" w:color="auto"/>
            </w:tcBorders>
            <w:shd w:val="clear" w:color="auto" w:fill="FFFFFF"/>
          </w:tcPr>
          <w:p w:rsidR="00C91EB0" w:rsidRDefault="00C91EB0">
            <w:pPr>
              <w:rPr>
                <w:sz w:val="10"/>
                <w:szCs w:val="10"/>
              </w:rPr>
            </w:pPr>
          </w:p>
        </w:tc>
        <w:tc>
          <w:tcPr>
            <w:tcW w:w="1013" w:type="dxa"/>
            <w:tcBorders>
              <w:top w:val="single" w:sz="4" w:space="0" w:color="auto"/>
              <w:left w:val="single" w:sz="4" w:space="0" w:color="auto"/>
            </w:tcBorders>
            <w:shd w:val="clear" w:color="auto" w:fill="FFFFFF"/>
          </w:tcPr>
          <w:p w:rsidR="00C91EB0" w:rsidRDefault="00C91EB0">
            <w:pPr>
              <w:rPr>
                <w:sz w:val="10"/>
                <w:szCs w:val="10"/>
              </w:rPr>
            </w:pPr>
          </w:p>
        </w:tc>
        <w:tc>
          <w:tcPr>
            <w:tcW w:w="854" w:type="dxa"/>
            <w:tcBorders>
              <w:top w:val="single" w:sz="4" w:space="0" w:color="auto"/>
              <w:left w:val="single" w:sz="4" w:space="0" w:color="auto"/>
            </w:tcBorders>
            <w:shd w:val="clear" w:color="auto" w:fill="FFFFFF"/>
          </w:tcPr>
          <w:p w:rsidR="00C91EB0" w:rsidRDefault="00C91EB0">
            <w:pPr>
              <w:rPr>
                <w:sz w:val="10"/>
                <w:szCs w:val="10"/>
              </w:rPr>
            </w:pPr>
          </w:p>
        </w:tc>
        <w:tc>
          <w:tcPr>
            <w:tcW w:w="994" w:type="dxa"/>
            <w:tcBorders>
              <w:top w:val="single" w:sz="4" w:space="0" w:color="auto"/>
              <w:left w:val="single" w:sz="4" w:space="0" w:color="auto"/>
            </w:tcBorders>
            <w:shd w:val="clear" w:color="auto" w:fill="FFFFFF"/>
          </w:tcPr>
          <w:p w:rsidR="00C91EB0" w:rsidRDefault="00C91EB0">
            <w:pPr>
              <w:rPr>
                <w:sz w:val="10"/>
                <w:szCs w:val="10"/>
              </w:rPr>
            </w:pPr>
          </w:p>
        </w:tc>
        <w:tc>
          <w:tcPr>
            <w:tcW w:w="970" w:type="dxa"/>
            <w:tcBorders>
              <w:top w:val="single" w:sz="4" w:space="0" w:color="auto"/>
              <w:left w:val="single" w:sz="4" w:space="0" w:color="auto"/>
            </w:tcBorders>
            <w:shd w:val="clear" w:color="auto" w:fill="FFFFFF"/>
          </w:tcPr>
          <w:p w:rsidR="00C91EB0" w:rsidRDefault="00C91EB0">
            <w:pPr>
              <w:rPr>
                <w:sz w:val="10"/>
                <w:szCs w:val="10"/>
              </w:rPr>
            </w:pPr>
          </w:p>
        </w:tc>
        <w:tc>
          <w:tcPr>
            <w:tcW w:w="888" w:type="dxa"/>
            <w:tcBorders>
              <w:top w:val="single" w:sz="4" w:space="0" w:color="auto"/>
              <w:left w:val="single" w:sz="4" w:space="0" w:color="auto"/>
            </w:tcBorders>
            <w:shd w:val="clear" w:color="auto" w:fill="FFFFFF"/>
          </w:tcPr>
          <w:p w:rsidR="00C91EB0" w:rsidRDefault="00C91EB0">
            <w:pPr>
              <w:rPr>
                <w:sz w:val="10"/>
                <w:szCs w:val="10"/>
              </w:rPr>
            </w:pPr>
          </w:p>
        </w:tc>
        <w:tc>
          <w:tcPr>
            <w:tcW w:w="902" w:type="dxa"/>
            <w:tcBorders>
              <w:top w:val="single" w:sz="4" w:space="0" w:color="auto"/>
              <w:left w:val="single" w:sz="4" w:space="0" w:color="auto"/>
            </w:tcBorders>
            <w:shd w:val="clear" w:color="auto" w:fill="FFFFFF"/>
          </w:tcPr>
          <w:p w:rsidR="00C91EB0" w:rsidRDefault="00C91EB0">
            <w:pPr>
              <w:rPr>
                <w:sz w:val="10"/>
                <w:szCs w:val="10"/>
              </w:rPr>
            </w:pPr>
          </w:p>
        </w:tc>
        <w:tc>
          <w:tcPr>
            <w:tcW w:w="936" w:type="dxa"/>
            <w:tcBorders>
              <w:top w:val="single" w:sz="4" w:space="0" w:color="auto"/>
              <w:left w:val="single" w:sz="4" w:space="0" w:color="auto"/>
            </w:tcBorders>
            <w:shd w:val="clear" w:color="auto" w:fill="FFFFFF"/>
          </w:tcPr>
          <w:p w:rsidR="00C91EB0" w:rsidRDefault="00C91EB0">
            <w:pPr>
              <w:rPr>
                <w:sz w:val="10"/>
                <w:szCs w:val="10"/>
              </w:rPr>
            </w:pPr>
          </w:p>
        </w:tc>
        <w:tc>
          <w:tcPr>
            <w:tcW w:w="998" w:type="dxa"/>
            <w:tcBorders>
              <w:top w:val="single" w:sz="4" w:space="0" w:color="auto"/>
              <w:left w:val="single" w:sz="4" w:space="0" w:color="auto"/>
              <w:right w:val="single" w:sz="4" w:space="0" w:color="auto"/>
            </w:tcBorders>
            <w:shd w:val="clear" w:color="auto" w:fill="FFFFFF"/>
          </w:tcPr>
          <w:p w:rsidR="00C91EB0" w:rsidRDefault="00C91EB0">
            <w:pPr>
              <w:rPr>
                <w:sz w:val="10"/>
                <w:szCs w:val="10"/>
              </w:rPr>
            </w:pPr>
          </w:p>
        </w:tc>
      </w:tr>
      <w:tr w:rsidR="00C91EB0">
        <w:tblPrEx>
          <w:tblCellMar>
            <w:top w:w="0" w:type="dxa"/>
            <w:bottom w:w="0" w:type="dxa"/>
          </w:tblCellMar>
        </w:tblPrEx>
        <w:trPr>
          <w:trHeight w:val="240"/>
        </w:trPr>
        <w:tc>
          <w:tcPr>
            <w:tcW w:w="3398"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2"/>
              </w:rPr>
              <w:t>Asian or Pacific Islander</w:t>
            </w:r>
          </w:p>
        </w:tc>
        <w:tc>
          <w:tcPr>
            <w:tcW w:w="1320"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2"/>
              </w:rPr>
              <w:t>3</w:t>
            </w:r>
          </w:p>
        </w:tc>
        <w:tc>
          <w:tcPr>
            <w:tcW w:w="998" w:type="dxa"/>
            <w:tcBorders>
              <w:top w:val="single" w:sz="4" w:space="0" w:color="auto"/>
              <w:left w:val="single" w:sz="4" w:space="0" w:color="auto"/>
            </w:tcBorders>
            <w:shd w:val="clear" w:color="auto" w:fill="FFFFFF"/>
          </w:tcPr>
          <w:p w:rsidR="00C91EB0" w:rsidRDefault="00C91EB0">
            <w:pPr>
              <w:rPr>
                <w:sz w:val="10"/>
                <w:szCs w:val="10"/>
              </w:rPr>
            </w:pPr>
          </w:p>
        </w:tc>
        <w:tc>
          <w:tcPr>
            <w:tcW w:w="902" w:type="dxa"/>
            <w:tcBorders>
              <w:top w:val="single" w:sz="4" w:space="0" w:color="auto"/>
              <w:left w:val="single" w:sz="4" w:space="0" w:color="auto"/>
            </w:tcBorders>
            <w:shd w:val="clear" w:color="auto" w:fill="FFFFFF"/>
          </w:tcPr>
          <w:p w:rsidR="00C91EB0" w:rsidRDefault="00C91EB0">
            <w:pPr>
              <w:rPr>
                <w:sz w:val="10"/>
                <w:szCs w:val="10"/>
              </w:rPr>
            </w:pPr>
          </w:p>
        </w:tc>
        <w:tc>
          <w:tcPr>
            <w:tcW w:w="1013" w:type="dxa"/>
            <w:tcBorders>
              <w:top w:val="single" w:sz="4" w:space="0" w:color="auto"/>
              <w:left w:val="single" w:sz="4" w:space="0" w:color="auto"/>
            </w:tcBorders>
            <w:shd w:val="clear" w:color="auto" w:fill="FFFFFF"/>
          </w:tcPr>
          <w:p w:rsidR="00C91EB0" w:rsidRDefault="00C91EB0">
            <w:pPr>
              <w:rPr>
                <w:sz w:val="10"/>
                <w:szCs w:val="10"/>
              </w:rPr>
            </w:pPr>
          </w:p>
        </w:tc>
        <w:tc>
          <w:tcPr>
            <w:tcW w:w="854" w:type="dxa"/>
            <w:tcBorders>
              <w:top w:val="single" w:sz="4" w:space="0" w:color="auto"/>
              <w:left w:val="single" w:sz="4" w:space="0" w:color="auto"/>
            </w:tcBorders>
            <w:shd w:val="clear" w:color="auto" w:fill="FFFFFF"/>
          </w:tcPr>
          <w:p w:rsidR="00C91EB0" w:rsidRDefault="00C91EB0">
            <w:pPr>
              <w:rPr>
                <w:sz w:val="10"/>
                <w:szCs w:val="10"/>
              </w:rPr>
            </w:pPr>
          </w:p>
        </w:tc>
        <w:tc>
          <w:tcPr>
            <w:tcW w:w="994" w:type="dxa"/>
            <w:tcBorders>
              <w:top w:val="single" w:sz="4" w:space="0" w:color="auto"/>
              <w:left w:val="single" w:sz="4" w:space="0" w:color="auto"/>
            </w:tcBorders>
            <w:shd w:val="clear" w:color="auto" w:fill="FFFFFF"/>
          </w:tcPr>
          <w:p w:rsidR="00C91EB0" w:rsidRDefault="00C91EB0">
            <w:pPr>
              <w:rPr>
                <w:sz w:val="10"/>
                <w:szCs w:val="10"/>
              </w:rPr>
            </w:pPr>
          </w:p>
        </w:tc>
        <w:tc>
          <w:tcPr>
            <w:tcW w:w="970" w:type="dxa"/>
            <w:tcBorders>
              <w:top w:val="single" w:sz="4" w:space="0" w:color="auto"/>
              <w:left w:val="single" w:sz="4" w:space="0" w:color="auto"/>
            </w:tcBorders>
            <w:shd w:val="clear" w:color="auto" w:fill="FFFFFF"/>
          </w:tcPr>
          <w:p w:rsidR="00C91EB0" w:rsidRDefault="00C91EB0">
            <w:pPr>
              <w:rPr>
                <w:sz w:val="10"/>
                <w:szCs w:val="10"/>
              </w:rPr>
            </w:pPr>
          </w:p>
        </w:tc>
        <w:tc>
          <w:tcPr>
            <w:tcW w:w="888" w:type="dxa"/>
            <w:tcBorders>
              <w:top w:val="single" w:sz="4" w:space="0" w:color="auto"/>
              <w:left w:val="single" w:sz="4" w:space="0" w:color="auto"/>
            </w:tcBorders>
            <w:shd w:val="clear" w:color="auto" w:fill="FFFFFF"/>
          </w:tcPr>
          <w:p w:rsidR="00C91EB0" w:rsidRDefault="00C91EB0">
            <w:pPr>
              <w:rPr>
                <w:sz w:val="10"/>
                <w:szCs w:val="10"/>
              </w:rPr>
            </w:pPr>
          </w:p>
        </w:tc>
        <w:tc>
          <w:tcPr>
            <w:tcW w:w="902" w:type="dxa"/>
            <w:tcBorders>
              <w:top w:val="single" w:sz="4" w:space="0" w:color="auto"/>
              <w:left w:val="single" w:sz="4" w:space="0" w:color="auto"/>
            </w:tcBorders>
            <w:shd w:val="clear" w:color="auto" w:fill="FFFFFF"/>
          </w:tcPr>
          <w:p w:rsidR="00C91EB0" w:rsidRDefault="00C91EB0">
            <w:pPr>
              <w:rPr>
                <w:sz w:val="10"/>
                <w:szCs w:val="10"/>
              </w:rPr>
            </w:pPr>
          </w:p>
        </w:tc>
        <w:tc>
          <w:tcPr>
            <w:tcW w:w="936" w:type="dxa"/>
            <w:tcBorders>
              <w:top w:val="single" w:sz="4" w:space="0" w:color="auto"/>
              <w:left w:val="single" w:sz="4" w:space="0" w:color="auto"/>
            </w:tcBorders>
            <w:shd w:val="clear" w:color="auto" w:fill="FFFFFF"/>
          </w:tcPr>
          <w:p w:rsidR="00C91EB0" w:rsidRDefault="00C91EB0">
            <w:pPr>
              <w:rPr>
                <w:sz w:val="10"/>
                <w:szCs w:val="10"/>
              </w:rPr>
            </w:pPr>
          </w:p>
        </w:tc>
        <w:tc>
          <w:tcPr>
            <w:tcW w:w="998" w:type="dxa"/>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3</w:t>
            </w:r>
          </w:p>
        </w:tc>
      </w:tr>
      <w:tr w:rsidR="00C91EB0">
        <w:tblPrEx>
          <w:tblCellMar>
            <w:top w:w="0" w:type="dxa"/>
            <w:bottom w:w="0" w:type="dxa"/>
          </w:tblCellMar>
        </w:tblPrEx>
        <w:trPr>
          <w:trHeight w:val="240"/>
        </w:trPr>
        <w:tc>
          <w:tcPr>
            <w:tcW w:w="3398"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Hispanic</w:t>
            </w:r>
          </w:p>
        </w:tc>
        <w:tc>
          <w:tcPr>
            <w:tcW w:w="1320" w:type="dxa"/>
            <w:tcBorders>
              <w:top w:val="single" w:sz="4" w:space="0" w:color="auto"/>
              <w:left w:val="single" w:sz="4" w:space="0" w:color="auto"/>
            </w:tcBorders>
            <w:shd w:val="clear" w:color="auto" w:fill="FFFFFF"/>
          </w:tcPr>
          <w:p w:rsidR="00C91EB0" w:rsidRDefault="00C91EB0">
            <w:pPr>
              <w:rPr>
                <w:sz w:val="10"/>
                <w:szCs w:val="10"/>
              </w:rPr>
            </w:pPr>
          </w:p>
        </w:tc>
        <w:tc>
          <w:tcPr>
            <w:tcW w:w="998" w:type="dxa"/>
            <w:tcBorders>
              <w:top w:val="single" w:sz="4" w:space="0" w:color="auto"/>
              <w:left w:val="single" w:sz="4" w:space="0" w:color="auto"/>
            </w:tcBorders>
            <w:shd w:val="clear" w:color="auto" w:fill="FFFFFF"/>
          </w:tcPr>
          <w:p w:rsidR="00C91EB0" w:rsidRDefault="00C91EB0">
            <w:pPr>
              <w:rPr>
                <w:sz w:val="10"/>
                <w:szCs w:val="10"/>
              </w:rPr>
            </w:pPr>
          </w:p>
        </w:tc>
        <w:tc>
          <w:tcPr>
            <w:tcW w:w="902" w:type="dxa"/>
            <w:tcBorders>
              <w:top w:val="single" w:sz="4" w:space="0" w:color="auto"/>
              <w:left w:val="single" w:sz="4" w:space="0" w:color="auto"/>
            </w:tcBorders>
            <w:shd w:val="clear" w:color="auto" w:fill="FFFFFF"/>
          </w:tcPr>
          <w:p w:rsidR="00C91EB0" w:rsidRDefault="00C91EB0">
            <w:pPr>
              <w:rPr>
                <w:sz w:val="10"/>
                <w:szCs w:val="10"/>
              </w:rPr>
            </w:pPr>
          </w:p>
        </w:tc>
        <w:tc>
          <w:tcPr>
            <w:tcW w:w="1013" w:type="dxa"/>
            <w:tcBorders>
              <w:top w:val="single" w:sz="4" w:space="0" w:color="auto"/>
              <w:left w:val="single" w:sz="4" w:space="0" w:color="auto"/>
            </w:tcBorders>
            <w:shd w:val="clear" w:color="auto" w:fill="FFFFFF"/>
          </w:tcPr>
          <w:p w:rsidR="00C91EB0" w:rsidRDefault="00C91EB0">
            <w:pPr>
              <w:rPr>
                <w:sz w:val="10"/>
                <w:szCs w:val="10"/>
              </w:rPr>
            </w:pPr>
          </w:p>
        </w:tc>
        <w:tc>
          <w:tcPr>
            <w:tcW w:w="854" w:type="dxa"/>
            <w:tcBorders>
              <w:top w:val="single" w:sz="4" w:space="0" w:color="auto"/>
              <w:left w:val="single" w:sz="4" w:space="0" w:color="auto"/>
            </w:tcBorders>
            <w:shd w:val="clear" w:color="auto" w:fill="FFFFFF"/>
          </w:tcPr>
          <w:p w:rsidR="00C91EB0" w:rsidRDefault="00C91EB0">
            <w:pPr>
              <w:rPr>
                <w:sz w:val="10"/>
                <w:szCs w:val="10"/>
              </w:rPr>
            </w:pPr>
          </w:p>
        </w:tc>
        <w:tc>
          <w:tcPr>
            <w:tcW w:w="994" w:type="dxa"/>
            <w:tcBorders>
              <w:top w:val="single" w:sz="4" w:space="0" w:color="auto"/>
              <w:left w:val="single" w:sz="4" w:space="0" w:color="auto"/>
            </w:tcBorders>
            <w:shd w:val="clear" w:color="auto" w:fill="FFFFFF"/>
          </w:tcPr>
          <w:p w:rsidR="00C91EB0" w:rsidRDefault="00C91EB0">
            <w:pPr>
              <w:rPr>
                <w:sz w:val="10"/>
                <w:szCs w:val="10"/>
              </w:rPr>
            </w:pPr>
          </w:p>
        </w:tc>
        <w:tc>
          <w:tcPr>
            <w:tcW w:w="970" w:type="dxa"/>
            <w:tcBorders>
              <w:top w:val="single" w:sz="4" w:space="0" w:color="auto"/>
              <w:left w:val="single" w:sz="4" w:space="0" w:color="auto"/>
            </w:tcBorders>
            <w:shd w:val="clear" w:color="auto" w:fill="FFFFFF"/>
          </w:tcPr>
          <w:p w:rsidR="00C91EB0" w:rsidRDefault="00C91EB0">
            <w:pPr>
              <w:rPr>
                <w:sz w:val="10"/>
                <w:szCs w:val="10"/>
              </w:rPr>
            </w:pPr>
          </w:p>
        </w:tc>
        <w:tc>
          <w:tcPr>
            <w:tcW w:w="888" w:type="dxa"/>
            <w:tcBorders>
              <w:top w:val="single" w:sz="4" w:space="0" w:color="auto"/>
              <w:left w:val="single" w:sz="4" w:space="0" w:color="auto"/>
            </w:tcBorders>
            <w:shd w:val="clear" w:color="auto" w:fill="FFFFFF"/>
          </w:tcPr>
          <w:p w:rsidR="00C91EB0" w:rsidRDefault="00C91EB0">
            <w:pPr>
              <w:rPr>
                <w:sz w:val="10"/>
                <w:szCs w:val="10"/>
              </w:rPr>
            </w:pPr>
          </w:p>
        </w:tc>
        <w:tc>
          <w:tcPr>
            <w:tcW w:w="902" w:type="dxa"/>
            <w:tcBorders>
              <w:top w:val="single" w:sz="4" w:space="0" w:color="auto"/>
              <w:left w:val="single" w:sz="4" w:space="0" w:color="auto"/>
            </w:tcBorders>
            <w:shd w:val="clear" w:color="auto" w:fill="FFFFFF"/>
          </w:tcPr>
          <w:p w:rsidR="00C91EB0" w:rsidRDefault="00C91EB0">
            <w:pPr>
              <w:rPr>
                <w:sz w:val="10"/>
                <w:szCs w:val="10"/>
              </w:rPr>
            </w:pPr>
          </w:p>
        </w:tc>
        <w:tc>
          <w:tcPr>
            <w:tcW w:w="936" w:type="dxa"/>
            <w:tcBorders>
              <w:top w:val="single" w:sz="4" w:space="0" w:color="auto"/>
              <w:left w:val="single" w:sz="4" w:space="0" w:color="auto"/>
            </w:tcBorders>
            <w:shd w:val="clear" w:color="auto" w:fill="FFFFFF"/>
          </w:tcPr>
          <w:p w:rsidR="00C91EB0" w:rsidRDefault="00C91EB0">
            <w:pPr>
              <w:rPr>
                <w:sz w:val="10"/>
                <w:szCs w:val="10"/>
              </w:rPr>
            </w:pPr>
          </w:p>
        </w:tc>
        <w:tc>
          <w:tcPr>
            <w:tcW w:w="998" w:type="dxa"/>
            <w:tcBorders>
              <w:top w:val="single" w:sz="4" w:space="0" w:color="auto"/>
              <w:left w:val="single" w:sz="4" w:space="0" w:color="auto"/>
              <w:right w:val="single" w:sz="4" w:space="0" w:color="auto"/>
            </w:tcBorders>
            <w:shd w:val="clear" w:color="auto" w:fill="FFFFFF"/>
          </w:tcPr>
          <w:p w:rsidR="00C91EB0" w:rsidRDefault="00C91EB0">
            <w:pPr>
              <w:rPr>
                <w:sz w:val="10"/>
                <w:szCs w:val="10"/>
              </w:rPr>
            </w:pPr>
          </w:p>
        </w:tc>
      </w:tr>
      <w:tr w:rsidR="00C91EB0">
        <w:tblPrEx>
          <w:tblCellMar>
            <w:top w:w="0" w:type="dxa"/>
            <w:bottom w:w="0" w:type="dxa"/>
          </w:tblCellMar>
        </w:tblPrEx>
        <w:trPr>
          <w:trHeight w:val="235"/>
        </w:trPr>
        <w:tc>
          <w:tcPr>
            <w:tcW w:w="3398"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2"/>
              </w:rPr>
              <w:t>White (Non-Hispanic)</w:t>
            </w:r>
          </w:p>
        </w:tc>
        <w:tc>
          <w:tcPr>
            <w:tcW w:w="1320"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145 58</w:t>
            </w:r>
          </w:p>
        </w:tc>
        <w:tc>
          <w:tcPr>
            <w:tcW w:w="998" w:type="dxa"/>
            <w:tcBorders>
              <w:top w:val="single" w:sz="4" w:space="0" w:color="auto"/>
              <w:left w:val="single" w:sz="4" w:space="0" w:color="auto"/>
            </w:tcBorders>
            <w:shd w:val="clear" w:color="auto" w:fill="FFFFFF"/>
          </w:tcPr>
          <w:p w:rsidR="00C91EB0" w:rsidRDefault="00C91EB0">
            <w:pPr>
              <w:rPr>
                <w:sz w:val="10"/>
                <w:szCs w:val="10"/>
              </w:rPr>
            </w:pPr>
          </w:p>
        </w:tc>
        <w:tc>
          <w:tcPr>
            <w:tcW w:w="902"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4</w:t>
            </w:r>
          </w:p>
        </w:tc>
        <w:tc>
          <w:tcPr>
            <w:tcW w:w="1013"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25 4</w:t>
            </w:r>
          </w:p>
        </w:tc>
        <w:tc>
          <w:tcPr>
            <w:tcW w:w="854"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1</w:t>
            </w:r>
          </w:p>
        </w:tc>
        <w:tc>
          <w:tcPr>
            <w:tcW w:w="994"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2 6</w:t>
            </w:r>
          </w:p>
        </w:tc>
        <w:tc>
          <w:tcPr>
            <w:tcW w:w="970"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1</w:t>
            </w:r>
          </w:p>
        </w:tc>
        <w:tc>
          <w:tcPr>
            <w:tcW w:w="888"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2"/>
              </w:rPr>
              <w:t>3</w:t>
            </w:r>
          </w:p>
        </w:tc>
        <w:tc>
          <w:tcPr>
            <w:tcW w:w="902" w:type="dxa"/>
            <w:tcBorders>
              <w:top w:val="single" w:sz="4" w:space="0" w:color="auto"/>
              <w:left w:val="single" w:sz="4" w:space="0" w:color="auto"/>
            </w:tcBorders>
            <w:shd w:val="clear" w:color="auto" w:fill="FFFFFF"/>
          </w:tcPr>
          <w:p w:rsidR="00C91EB0" w:rsidRDefault="00C91EB0">
            <w:pPr>
              <w:rPr>
                <w:sz w:val="10"/>
                <w:szCs w:val="10"/>
              </w:rPr>
            </w:pPr>
          </w:p>
        </w:tc>
        <w:tc>
          <w:tcPr>
            <w:tcW w:w="936"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1</w:t>
            </w:r>
          </w:p>
        </w:tc>
        <w:tc>
          <w:tcPr>
            <w:tcW w:w="998" w:type="dxa"/>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250</w:t>
            </w:r>
          </w:p>
        </w:tc>
      </w:tr>
      <w:tr w:rsidR="00C91EB0">
        <w:tblPrEx>
          <w:tblCellMar>
            <w:top w:w="0" w:type="dxa"/>
            <w:bottom w:w="0" w:type="dxa"/>
          </w:tblCellMar>
        </w:tblPrEx>
        <w:trPr>
          <w:trHeight w:val="331"/>
        </w:trPr>
        <w:tc>
          <w:tcPr>
            <w:tcW w:w="3398" w:type="dxa"/>
            <w:tcBorders>
              <w:top w:val="single" w:sz="4" w:space="0" w:color="auto"/>
              <w:left w:val="single" w:sz="4" w:space="0" w:color="auto"/>
              <w:bottom w:val="single" w:sz="4" w:space="0" w:color="auto"/>
            </w:tcBorders>
            <w:shd w:val="clear" w:color="auto" w:fill="FFFFFF"/>
          </w:tcPr>
          <w:p w:rsidR="00C91EB0" w:rsidRDefault="00256481">
            <w:pPr>
              <w:pStyle w:val="BodyText12"/>
              <w:shd w:val="clear" w:color="auto" w:fill="auto"/>
              <w:tabs>
                <w:tab w:val="left" w:leader="hyphen" w:pos="1591"/>
                <w:tab w:val="left" w:leader="hyphen" w:pos="3482"/>
              </w:tabs>
              <w:spacing w:line="200" w:lineRule="exact"/>
              <w:ind w:firstLine="0"/>
              <w:jc w:val="left"/>
            </w:pPr>
            <w:r>
              <w:rPr>
                <w:rStyle w:val="BodytextBatang2"/>
              </w:rPr>
              <w:t>“TWl</w:t>
            </w:r>
            <w:r>
              <w:rPr>
                <w:rStyle w:val="BodytextBatang3"/>
              </w:rPr>
              <w:tab/>
              <w:t xml:space="preserve"> </w:t>
            </w:r>
            <w:r>
              <w:rPr>
                <w:rStyle w:val="BodytextBatang3"/>
              </w:rPr>
              <w:tab/>
            </w:r>
          </w:p>
        </w:tc>
        <w:tc>
          <w:tcPr>
            <w:tcW w:w="1320" w:type="dxa"/>
            <w:tcBorders>
              <w:top w:val="single" w:sz="4" w:space="0" w:color="auto"/>
              <w:left w:val="single" w:sz="4" w:space="0" w:color="auto"/>
              <w:bottom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153 61</w:t>
            </w:r>
          </w:p>
        </w:tc>
        <w:tc>
          <w:tcPr>
            <w:tcW w:w="998" w:type="dxa"/>
            <w:tcBorders>
              <w:top w:val="single" w:sz="4" w:space="0" w:color="auto"/>
              <w:left w:val="single" w:sz="4" w:space="0" w:color="auto"/>
              <w:bottom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0</w:t>
            </w:r>
          </w:p>
        </w:tc>
        <w:tc>
          <w:tcPr>
            <w:tcW w:w="902" w:type="dxa"/>
            <w:tcBorders>
              <w:top w:val="single" w:sz="4" w:space="0" w:color="auto"/>
              <w:left w:val="single" w:sz="4" w:space="0" w:color="auto"/>
              <w:bottom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5 0</w:t>
            </w:r>
          </w:p>
        </w:tc>
        <w:tc>
          <w:tcPr>
            <w:tcW w:w="1013" w:type="dxa"/>
            <w:tcBorders>
              <w:top w:val="single" w:sz="4" w:space="0" w:color="auto"/>
              <w:left w:val="single" w:sz="4" w:space="0" w:color="auto"/>
              <w:bottom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25 6</w:t>
            </w:r>
          </w:p>
        </w:tc>
        <w:tc>
          <w:tcPr>
            <w:tcW w:w="854" w:type="dxa"/>
            <w:tcBorders>
              <w:top w:val="single" w:sz="4" w:space="0" w:color="auto"/>
              <w:left w:val="single" w:sz="4" w:space="0" w:color="auto"/>
              <w:bottom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1</w:t>
            </w:r>
          </w:p>
        </w:tc>
        <w:tc>
          <w:tcPr>
            <w:tcW w:w="994" w:type="dxa"/>
            <w:tcBorders>
              <w:top w:val="single" w:sz="4" w:space="0" w:color="auto"/>
              <w:left w:val="single" w:sz="4" w:space="0" w:color="auto"/>
              <w:bottom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2 6</w:t>
            </w:r>
          </w:p>
        </w:tc>
        <w:tc>
          <w:tcPr>
            <w:tcW w:w="970" w:type="dxa"/>
            <w:tcBorders>
              <w:top w:val="single" w:sz="4" w:space="0" w:color="auto"/>
              <w:left w:val="single" w:sz="4" w:space="0" w:color="auto"/>
              <w:bottom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1</w:t>
            </w:r>
          </w:p>
        </w:tc>
        <w:tc>
          <w:tcPr>
            <w:tcW w:w="888" w:type="dxa"/>
            <w:tcBorders>
              <w:top w:val="single" w:sz="4" w:space="0" w:color="auto"/>
              <w:left w:val="single" w:sz="4" w:space="0" w:color="auto"/>
              <w:bottom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3</w:t>
            </w:r>
          </w:p>
        </w:tc>
        <w:tc>
          <w:tcPr>
            <w:tcW w:w="902" w:type="dxa"/>
            <w:tcBorders>
              <w:top w:val="single" w:sz="4" w:space="0" w:color="auto"/>
              <w:left w:val="single" w:sz="4" w:space="0" w:color="auto"/>
              <w:bottom w:val="single" w:sz="4" w:space="0" w:color="auto"/>
            </w:tcBorders>
            <w:shd w:val="clear" w:color="auto" w:fill="FFFFFF"/>
          </w:tcPr>
          <w:p w:rsidR="00C91EB0" w:rsidRDefault="00C91EB0">
            <w:pPr>
              <w:rPr>
                <w:sz w:val="10"/>
                <w:szCs w:val="10"/>
              </w:rPr>
            </w:pPr>
          </w:p>
        </w:tc>
        <w:tc>
          <w:tcPr>
            <w:tcW w:w="936" w:type="dxa"/>
            <w:tcBorders>
              <w:top w:val="single" w:sz="4" w:space="0" w:color="auto"/>
              <w:left w:val="single" w:sz="4" w:space="0" w:color="auto"/>
              <w:bottom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1</w:t>
            </w:r>
          </w:p>
        </w:tc>
        <w:tc>
          <w:tcPr>
            <w:tcW w:w="998" w:type="dxa"/>
            <w:tcBorders>
              <w:top w:val="single" w:sz="4" w:space="0" w:color="auto"/>
              <w:left w:val="single" w:sz="4" w:space="0" w:color="auto"/>
              <w:bottom w:val="single" w:sz="4" w:space="0" w:color="auto"/>
              <w:righ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264</w:t>
            </w:r>
          </w:p>
        </w:tc>
      </w:tr>
    </w:tbl>
    <w:p w:rsidR="00C91EB0" w:rsidRDefault="00256481">
      <w:pPr>
        <w:pStyle w:val="Bodytext51"/>
        <w:shd w:val="clear" w:color="auto" w:fill="auto"/>
        <w:tabs>
          <w:tab w:val="left" w:pos="9526"/>
        </w:tabs>
      </w:pPr>
      <w:r>
        <w:rPr>
          <w:rStyle w:val="Bodytext52"/>
        </w:rPr>
        <w:t xml:space="preserve">‘Includes only those part-time faculty (those who are less than .75 </w:t>
      </w:r>
      <w:r>
        <w:rPr>
          <w:rStyle w:val="Bodytext5CourierNew"/>
        </w:rPr>
        <w:t xml:space="preserve">EFT) </w:t>
      </w:r>
      <w:r>
        <w:rPr>
          <w:rStyle w:val="Bodytext52"/>
        </w:rPr>
        <w:t>who are on an academic year contract; does not include part-time faculty who are hired ’ on a per course, per quarter basis as needed.</w:t>
      </w:r>
      <w:r>
        <w:rPr>
          <w:rStyle w:val="Bodytext52"/>
        </w:rPr>
        <w:tab/>
        <w:t>■</w:t>
      </w:r>
    </w:p>
    <w:p w:rsidR="00C91EB0" w:rsidRDefault="00256481">
      <w:pPr>
        <w:pStyle w:val="Bodytext41"/>
        <w:shd w:val="clear" w:color="auto" w:fill="auto"/>
        <w:tabs>
          <w:tab w:val="left" w:pos="10688"/>
        </w:tabs>
        <w:spacing w:line="269" w:lineRule="exact"/>
      </w:pPr>
      <w:r>
        <w:rPr>
          <w:rStyle w:val="Bodytext42"/>
          <w:b/>
          <w:bCs/>
        </w:rPr>
        <w:t>FACULTY PROFILE</w:t>
      </w:r>
      <w:r>
        <w:rPr>
          <w:rStyle w:val="Bodytext42"/>
          <w:b/>
          <w:bCs/>
        </w:rPr>
        <w:tab/>
        <w:t>Valdosta State College</w:t>
      </w:r>
    </w:p>
    <w:p w:rsidR="00C91EB0" w:rsidRDefault="00256481">
      <w:pPr>
        <w:pStyle w:val="Bodytext41"/>
        <w:shd w:val="clear" w:color="auto" w:fill="auto"/>
        <w:tabs>
          <w:tab w:val="left" w:pos="10546"/>
        </w:tabs>
        <w:spacing w:line="269" w:lineRule="exact"/>
      </w:pPr>
      <w:r>
        <w:rPr>
          <w:rStyle w:val="Bodytext42"/>
          <w:b/>
          <w:bCs/>
        </w:rPr>
        <w:t>SUPPLEMENTARY TENURE AND RANK DATA</w:t>
      </w:r>
      <w:r>
        <w:rPr>
          <w:rStyle w:val="Bodytext42"/>
          <w:b/>
          <w:bCs/>
        </w:rPr>
        <w:tab/>
      </w:r>
      <w:r>
        <w:rPr>
          <w:rStyle w:val="Bodytext47pt"/>
        </w:rPr>
        <w:t>Institution</w:t>
      </w:r>
    </w:p>
    <w:p w:rsidR="00C91EB0" w:rsidRDefault="00256481">
      <w:pPr>
        <w:pStyle w:val="Bodytext41"/>
        <w:shd w:val="clear" w:color="auto" w:fill="auto"/>
        <w:tabs>
          <w:tab w:val="left" w:pos="10687"/>
          <w:tab w:val="left" w:leader="underscore" w:pos="13810"/>
        </w:tabs>
        <w:spacing w:line="220" w:lineRule="exact"/>
      </w:pPr>
      <w:r>
        <w:rPr>
          <w:rStyle w:val="Bodytext42"/>
          <w:b/>
          <w:bCs/>
        </w:rPr>
        <w:t xml:space="preserve">(Includes Only Persons </w:t>
      </w:r>
      <w:r>
        <w:rPr>
          <w:rStyle w:val="Bodytext42"/>
          <w:b/>
          <w:bCs/>
        </w:rPr>
        <w:t>Holding Academic Rank)</w:t>
      </w:r>
      <w:r>
        <w:rPr>
          <w:rStyle w:val="Bodytext42"/>
          <w:b/>
          <w:bCs/>
        </w:rPr>
        <w:tab/>
      </w:r>
      <w:r>
        <w:rPr>
          <w:rStyle w:val="Bodytext4CourierNew"/>
        </w:rPr>
        <w:t>L. Inman Grimsley</w:t>
      </w:r>
      <w:r>
        <w:rPr>
          <w:rStyle w:val="Bodytext4CourierNew0"/>
        </w:rPr>
        <w:tab/>
      </w:r>
    </w:p>
    <w:p w:rsidR="00C91EB0" w:rsidRDefault="00256481">
      <w:pPr>
        <w:pStyle w:val="Bodytext41"/>
        <w:shd w:val="clear" w:color="auto" w:fill="auto"/>
        <w:tabs>
          <w:tab w:val="left" w:pos="10527"/>
        </w:tabs>
        <w:spacing w:line="210" w:lineRule="exact"/>
      </w:pPr>
      <w:r>
        <w:rPr>
          <w:rStyle w:val="Bodytext42"/>
          <w:b/>
          <w:bCs/>
        </w:rPr>
        <w:t>AS OF JUNE 30, 1986</w:t>
      </w:r>
      <w:r>
        <w:rPr>
          <w:rStyle w:val="Bodytext42"/>
          <w:b/>
          <w:bCs/>
        </w:rPr>
        <w:tab/>
      </w:r>
      <w:r>
        <w:rPr>
          <w:rStyle w:val="Bodytext47pt"/>
        </w:rPr>
        <w:t>Person Preparing</w:t>
      </w:r>
    </w:p>
    <w:tbl>
      <w:tblPr>
        <w:tblOverlap w:val="never"/>
        <w:tblW w:w="0" w:type="auto"/>
        <w:tblLayout w:type="fixed"/>
        <w:tblCellMar>
          <w:left w:w="10" w:type="dxa"/>
          <w:right w:w="10" w:type="dxa"/>
        </w:tblCellMar>
        <w:tblLook w:val="04A0" w:firstRow="1" w:lastRow="0" w:firstColumn="1" w:lastColumn="0" w:noHBand="0" w:noVBand="1"/>
      </w:tblPr>
      <w:tblGrid>
        <w:gridCol w:w="3245"/>
        <w:gridCol w:w="1339"/>
        <w:gridCol w:w="1152"/>
        <w:gridCol w:w="864"/>
        <w:gridCol w:w="1046"/>
        <w:gridCol w:w="854"/>
        <w:gridCol w:w="960"/>
        <w:gridCol w:w="941"/>
        <w:gridCol w:w="883"/>
        <w:gridCol w:w="898"/>
        <w:gridCol w:w="974"/>
        <w:gridCol w:w="1027"/>
      </w:tblGrid>
      <w:tr w:rsidR="00C91EB0">
        <w:tblPrEx>
          <w:tblCellMar>
            <w:top w:w="0" w:type="dxa"/>
            <w:bottom w:w="0" w:type="dxa"/>
          </w:tblCellMar>
        </w:tblPrEx>
        <w:trPr>
          <w:trHeight w:val="456"/>
        </w:trPr>
        <w:tc>
          <w:tcPr>
            <w:tcW w:w="3245" w:type="dxa"/>
            <w:vMerge w:val="restart"/>
            <w:tcBorders>
              <w:top w:val="single" w:sz="4" w:space="0" w:color="auto"/>
              <w:left w:val="single" w:sz="4" w:space="0" w:color="auto"/>
            </w:tcBorders>
            <w:shd w:val="clear" w:color="auto" w:fill="FFFFFF"/>
          </w:tcPr>
          <w:p w:rsidR="00C91EB0" w:rsidRDefault="00256481">
            <w:pPr>
              <w:pStyle w:val="BodyText12"/>
              <w:shd w:val="clear" w:color="auto" w:fill="auto"/>
              <w:spacing w:line="475" w:lineRule="exact"/>
              <w:ind w:firstLine="0"/>
              <w:jc w:val="left"/>
            </w:pPr>
            <w:r>
              <w:rPr>
                <w:rStyle w:val="BodytextBatang"/>
              </w:rPr>
              <w:t>TENURED FACULTY ACADEMIC RANK</w:t>
            </w:r>
          </w:p>
        </w:tc>
        <w:tc>
          <w:tcPr>
            <w:tcW w:w="10938" w:type="dxa"/>
            <w:gridSpan w:val="11"/>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210" w:lineRule="exact"/>
              <w:ind w:firstLine="0"/>
              <w:jc w:val="left"/>
            </w:pPr>
            <w:r>
              <w:rPr>
                <w:rStyle w:val="BodytextBatang"/>
              </w:rPr>
              <w:t>I. BY FACULTY CATEGORY</w:t>
            </w:r>
          </w:p>
        </w:tc>
      </w:tr>
      <w:tr w:rsidR="00C91EB0">
        <w:tblPrEx>
          <w:tblCellMar>
            <w:top w:w="0" w:type="dxa"/>
            <w:bottom w:w="0" w:type="dxa"/>
          </w:tblCellMar>
        </w:tblPrEx>
        <w:trPr>
          <w:trHeight w:val="734"/>
        </w:trPr>
        <w:tc>
          <w:tcPr>
            <w:tcW w:w="3245" w:type="dxa"/>
            <w:vMerge/>
            <w:tcBorders>
              <w:left w:val="single" w:sz="4" w:space="0" w:color="auto"/>
            </w:tcBorders>
            <w:shd w:val="clear" w:color="auto" w:fill="FFFFFF"/>
          </w:tcPr>
          <w:p w:rsidR="00C91EB0" w:rsidRDefault="00C91EB0"/>
        </w:tc>
        <w:tc>
          <w:tcPr>
            <w:tcW w:w="1339" w:type="dxa"/>
            <w:tcBorders>
              <w:top w:val="single" w:sz="4" w:space="0" w:color="auto"/>
              <w:left w:val="single" w:sz="4" w:space="0" w:color="auto"/>
            </w:tcBorders>
            <w:shd w:val="clear" w:color="auto" w:fill="FFFFFF"/>
          </w:tcPr>
          <w:p w:rsidR="00C91EB0" w:rsidRDefault="00256481">
            <w:pPr>
              <w:pStyle w:val="BodyText12"/>
              <w:shd w:val="clear" w:color="auto" w:fill="auto"/>
              <w:spacing w:line="178" w:lineRule="exact"/>
              <w:ind w:firstLine="0"/>
              <w:jc w:val="left"/>
            </w:pPr>
            <w:r>
              <w:rPr>
                <w:rStyle w:val="BodytextBatang1"/>
              </w:rPr>
              <w:t>Full-Time</w:t>
            </w:r>
          </w:p>
          <w:p w:rsidR="00C91EB0" w:rsidRDefault="00256481">
            <w:pPr>
              <w:pStyle w:val="BodyText12"/>
              <w:shd w:val="clear" w:color="auto" w:fill="auto"/>
              <w:spacing w:line="178" w:lineRule="exact"/>
              <w:ind w:firstLine="0"/>
              <w:jc w:val="left"/>
            </w:pPr>
            <w:r>
              <w:rPr>
                <w:rStyle w:val="BodytextBatang1"/>
              </w:rPr>
              <w:t>Teaching</w:t>
            </w:r>
          </w:p>
          <w:p w:rsidR="00C91EB0" w:rsidRDefault="00256481">
            <w:pPr>
              <w:pStyle w:val="BodyText12"/>
              <w:shd w:val="clear" w:color="auto" w:fill="auto"/>
              <w:spacing w:line="178" w:lineRule="exact"/>
              <w:ind w:firstLine="0"/>
              <w:jc w:val="left"/>
            </w:pPr>
            <w:r>
              <w:rPr>
                <w:rStyle w:val="BodytextBatang1"/>
              </w:rPr>
              <w:t>Faculty</w:t>
            </w:r>
          </w:p>
        </w:tc>
        <w:tc>
          <w:tcPr>
            <w:tcW w:w="1152" w:type="dxa"/>
            <w:tcBorders>
              <w:top w:val="single" w:sz="4" w:space="0" w:color="auto"/>
              <w:left w:val="single" w:sz="4" w:space="0" w:color="auto"/>
            </w:tcBorders>
            <w:shd w:val="clear" w:color="auto" w:fill="FFFFFF"/>
          </w:tcPr>
          <w:p w:rsidR="00C91EB0" w:rsidRDefault="00256481">
            <w:pPr>
              <w:pStyle w:val="BodyText12"/>
              <w:shd w:val="clear" w:color="auto" w:fill="auto"/>
              <w:spacing w:line="140" w:lineRule="exact"/>
              <w:ind w:firstLine="0"/>
              <w:jc w:val="left"/>
            </w:pPr>
            <w:r>
              <w:rPr>
                <w:rStyle w:val="BodytextBatang1"/>
              </w:rPr>
              <w:t>Research</w:t>
            </w:r>
          </w:p>
          <w:p w:rsidR="00C91EB0" w:rsidRDefault="00256481">
            <w:pPr>
              <w:pStyle w:val="BodyText12"/>
              <w:shd w:val="clear" w:color="auto" w:fill="auto"/>
              <w:spacing w:line="140" w:lineRule="exact"/>
              <w:ind w:firstLine="0"/>
              <w:jc w:val="left"/>
            </w:pPr>
            <w:r>
              <w:rPr>
                <w:rStyle w:val="BodytextBatang1"/>
              </w:rPr>
              <w:t>Faculty</w:t>
            </w:r>
          </w:p>
        </w:tc>
        <w:tc>
          <w:tcPr>
            <w:tcW w:w="864" w:type="dxa"/>
            <w:tcBorders>
              <w:top w:val="single" w:sz="4" w:space="0" w:color="auto"/>
              <w:left w:val="single" w:sz="4" w:space="0" w:color="auto"/>
            </w:tcBorders>
            <w:shd w:val="clear" w:color="auto" w:fill="FFFFFF"/>
          </w:tcPr>
          <w:p w:rsidR="00C91EB0" w:rsidRDefault="00256481">
            <w:pPr>
              <w:pStyle w:val="BodyText12"/>
              <w:shd w:val="clear" w:color="auto" w:fill="auto"/>
              <w:spacing w:line="178" w:lineRule="exact"/>
              <w:ind w:firstLine="0"/>
              <w:jc w:val="left"/>
            </w:pPr>
            <w:r>
              <w:rPr>
                <w:rStyle w:val="BodytextBatang1"/>
              </w:rPr>
              <w:t>General</w:t>
            </w:r>
          </w:p>
          <w:p w:rsidR="00C91EB0" w:rsidRDefault="00256481">
            <w:pPr>
              <w:pStyle w:val="BodyText12"/>
              <w:shd w:val="clear" w:color="auto" w:fill="auto"/>
              <w:spacing w:line="178" w:lineRule="exact"/>
              <w:ind w:firstLine="0"/>
              <w:jc w:val="left"/>
            </w:pPr>
            <w:r>
              <w:rPr>
                <w:rStyle w:val="BodytextBatang1"/>
              </w:rPr>
              <w:t>Adminis</w:t>
            </w:r>
            <w:r>
              <w:rPr>
                <w:rStyle w:val="BodytextBatang1"/>
              </w:rPr>
              <w:softHyphen/>
            </w:r>
          </w:p>
          <w:p w:rsidR="00C91EB0" w:rsidRDefault="00256481">
            <w:pPr>
              <w:pStyle w:val="BodyText12"/>
              <w:shd w:val="clear" w:color="auto" w:fill="auto"/>
              <w:spacing w:line="178" w:lineRule="exact"/>
              <w:ind w:firstLine="0"/>
              <w:jc w:val="left"/>
            </w:pPr>
            <w:r>
              <w:rPr>
                <w:rStyle w:val="BodytextBatang1"/>
              </w:rPr>
              <w:t>trators</w:t>
            </w:r>
          </w:p>
        </w:tc>
        <w:tc>
          <w:tcPr>
            <w:tcW w:w="1046" w:type="dxa"/>
            <w:tcBorders>
              <w:top w:val="single" w:sz="4" w:space="0" w:color="auto"/>
              <w:left w:val="single" w:sz="4" w:space="0" w:color="auto"/>
            </w:tcBorders>
            <w:shd w:val="clear" w:color="auto" w:fill="FFFFFF"/>
          </w:tcPr>
          <w:p w:rsidR="00C91EB0" w:rsidRDefault="00256481">
            <w:pPr>
              <w:pStyle w:val="BodyText12"/>
              <w:shd w:val="clear" w:color="auto" w:fill="auto"/>
              <w:spacing w:line="178" w:lineRule="exact"/>
              <w:ind w:firstLine="0"/>
              <w:jc w:val="left"/>
            </w:pPr>
            <w:r>
              <w:rPr>
                <w:rStyle w:val="BodytextBatang1"/>
              </w:rPr>
              <w:t>Academic</w:t>
            </w:r>
          </w:p>
          <w:p w:rsidR="00C91EB0" w:rsidRDefault="00256481">
            <w:pPr>
              <w:pStyle w:val="BodyText12"/>
              <w:shd w:val="clear" w:color="auto" w:fill="auto"/>
              <w:spacing w:line="178" w:lineRule="exact"/>
              <w:ind w:firstLine="0"/>
              <w:jc w:val="left"/>
            </w:pPr>
            <w:r>
              <w:rPr>
                <w:rStyle w:val="BodytextBatang1"/>
              </w:rPr>
              <w:t>Adminis</w:t>
            </w:r>
            <w:r>
              <w:rPr>
                <w:rStyle w:val="BodytextBatang1"/>
              </w:rPr>
              <w:softHyphen/>
            </w:r>
          </w:p>
          <w:p w:rsidR="00C91EB0" w:rsidRDefault="00256481">
            <w:pPr>
              <w:pStyle w:val="BodyText12"/>
              <w:shd w:val="clear" w:color="auto" w:fill="auto"/>
              <w:spacing w:line="178" w:lineRule="exact"/>
              <w:ind w:firstLine="0"/>
              <w:jc w:val="left"/>
            </w:pPr>
            <w:r>
              <w:rPr>
                <w:rStyle w:val="BodytextBatang1"/>
              </w:rPr>
              <w:t>trators</w:t>
            </w:r>
          </w:p>
        </w:tc>
        <w:tc>
          <w:tcPr>
            <w:tcW w:w="854" w:type="dxa"/>
            <w:tcBorders>
              <w:top w:val="single" w:sz="4" w:space="0" w:color="auto"/>
              <w:left w:val="single" w:sz="4" w:space="0" w:color="auto"/>
            </w:tcBorders>
            <w:shd w:val="clear" w:color="auto" w:fill="FFFFFF"/>
          </w:tcPr>
          <w:p w:rsidR="00C91EB0" w:rsidRDefault="00256481">
            <w:pPr>
              <w:pStyle w:val="BodyText12"/>
              <w:shd w:val="clear" w:color="auto" w:fill="auto"/>
              <w:spacing w:line="140" w:lineRule="exact"/>
              <w:ind w:firstLine="0"/>
              <w:jc w:val="left"/>
            </w:pPr>
            <w:r>
              <w:rPr>
                <w:rStyle w:val="BodytextBatang1"/>
              </w:rPr>
              <w:t>Public</w:t>
            </w:r>
          </w:p>
          <w:p w:rsidR="00C91EB0" w:rsidRDefault="00256481">
            <w:pPr>
              <w:pStyle w:val="BodyText12"/>
              <w:shd w:val="clear" w:color="auto" w:fill="auto"/>
              <w:spacing w:line="140" w:lineRule="exact"/>
              <w:ind w:firstLine="0"/>
              <w:jc w:val="left"/>
            </w:pPr>
            <w:r>
              <w:rPr>
                <w:rStyle w:val="BodytextBatang1"/>
              </w:rPr>
              <w:t>Service</w:t>
            </w:r>
          </w:p>
        </w:tc>
        <w:tc>
          <w:tcPr>
            <w:tcW w:w="960" w:type="dxa"/>
            <w:tcBorders>
              <w:top w:val="single" w:sz="4" w:space="0" w:color="auto"/>
              <w:left w:val="single" w:sz="4" w:space="0" w:color="auto"/>
            </w:tcBorders>
            <w:shd w:val="clear" w:color="auto" w:fill="FFFFFF"/>
          </w:tcPr>
          <w:p w:rsidR="00C91EB0" w:rsidRDefault="00256481">
            <w:pPr>
              <w:pStyle w:val="BodyText12"/>
              <w:shd w:val="clear" w:color="auto" w:fill="auto"/>
              <w:spacing w:line="140" w:lineRule="exact"/>
              <w:ind w:firstLine="0"/>
              <w:jc w:val="left"/>
            </w:pPr>
            <w:r>
              <w:rPr>
                <w:rStyle w:val="BodytextBatang1"/>
              </w:rPr>
              <w:t>Librarians</w:t>
            </w:r>
          </w:p>
        </w:tc>
        <w:tc>
          <w:tcPr>
            <w:tcW w:w="941" w:type="dxa"/>
            <w:tcBorders>
              <w:top w:val="single" w:sz="4" w:space="0" w:color="auto"/>
              <w:left w:val="single" w:sz="4" w:space="0" w:color="auto"/>
            </w:tcBorders>
            <w:shd w:val="clear" w:color="auto" w:fill="FFFFFF"/>
          </w:tcPr>
          <w:p w:rsidR="00C91EB0" w:rsidRDefault="00256481">
            <w:pPr>
              <w:pStyle w:val="BodyText12"/>
              <w:shd w:val="clear" w:color="auto" w:fill="auto"/>
              <w:spacing w:line="140" w:lineRule="exact"/>
              <w:ind w:firstLine="0"/>
              <w:jc w:val="left"/>
            </w:pPr>
            <w:r>
              <w:rPr>
                <w:rStyle w:val="BodytextBatang1"/>
              </w:rPr>
              <w:t>Counselors</w:t>
            </w:r>
          </w:p>
        </w:tc>
        <w:tc>
          <w:tcPr>
            <w:tcW w:w="883" w:type="dxa"/>
            <w:tcBorders>
              <w:top w:val="single" w:sz="4" w:space="0" w:color="auto"/>
              <w:left w:val="single" w:sz="4" w:space="0" w:color="auto"/>
            </w:tcBorders>
            <w:shd w:val="clear" w:color="auto" w:fill="FFFFFF"/>
          </w:tcPr>
          <w:p w:rsidR="00C91EB0" w:rsidRDefault="00256481">
            <w:pPr>
              <w:pStyle w:val="BodyText12"/>
              <w:shd w:val="clear" w:color="auto" w:fill="auto"/>
              <w:spacing w:line="140" w:lineRule="exact"/>
              <w:ind w:firstLine="0"/>
              <w:jc w:val="left"/>
            </w:pPr>
            <w:r>
              <w:rPr>
                <w:rStyle w:val="BodytextBatang1"/>
              </w:rPr>
              <w:t>On Leave</w:t>
            </w:r>
          </w:p>
        </w:tc>
        <w:tc>
          <w:tcPr>
            <w:tcW w:w="898" w:type="dxa"/>
            <w:tcBorders>
              <w:top w:val="single" w:sz="4" w:space="0" w:color="auto"/>
              <w:left w:val="single" w:sz="4" w:space="0" w:color="auto"/>
            </w:tcBorders>
            <w:shd w:val="clear" w:color="auto" w:fill="FFFFFF"/>
          </w:tcPr>
          <w:p w:rsidR="00C91EB0" w:rsidRDefault="00256481">
            <w:pPr>
              <w:pStyle w:val="BodyText12"/>
              <w:shd w:val="clear" w:color="auto" w:fill="auto"/>
              <w:spacing w:line="140" w:lineRule="exact"/>
              <w:ind w:firstLine="0"/>
              <w:jc w:val="left"/>
            </w:pPr>
            <w:r>
              <w:rPr>
                <w:rStyle w:val="BodytextBatang1"/>
              </w:rPr>
              <w:t>Part-Time</w:t>
            </w:r>
          </w:p>
          <w:p w:rsidR="00C91EB0" w:rsidRDefault="00256481">
            <w:pPr>
              <w:pStyle w:val="BodyText12"/>
              <w:shd w:val="clear" w:color="auto" w:fill="auto"/>
              <w:spacing w:line="140" w:lineRule="exact"/>
              <w:ind w:firstLine="0"/>
              <w:jc w:val="left"/>
            </w:pPr>
            <w:r>
              <w:rPr>
                <w:rStyle w:val="BodytextBatang1"/>
              </w:rPr>
              <w:t>Faculty</w:t>
            </w:r>
          </w:p>
        </w:tc>
        <w:tc>
          <w:tcPr>
            <w:tcW w:w="974" w:type="dxa"/>
            <w:tcBorders>
              <w:top w:val="single" w:sz="4" w:space="0" w:color="auto"/>
              <w:left w:val="single" w:sz="4" w:space="0" w:color="auto"/>
            </w:tcBorders>
            <w:shd w:val="clear" w:color="auto" w:fill="FFFFFF"/>
          </w:tcPr>
          <w:p w:rsidR="00C91EB0" w:rsidRDefault="00256481">
            <w:pPr>
              <w:pStyle w:val="BodyText12"/>
              <w:shd w:val="clear" w:color="auto" w:fill="auto"/>
              <w:spacing w:line="178" w:lineRule="exact"/>
              <w:ind w:firstLine="0"/>
              <w:jc w:val="left"/>
            </w:pPr>
            <w:r>
              <w:rPr>
                <w:rStyle w:val="BodytextBatang1"/>
              </w:rPr>
              <w:t>Other</w:t>
            </w:r>
          </w:p>
          <w:p w:rsidR="00C91EB0" w:rsidRDefault="00256481">
            <w:pPr>
              <w:pStyle w:val="BodyText12"/>
              <w:shd w:val="clear" w:color="auto" w:fill="auto"/>
              <w:spacing w:line="178" w:lineRule="exact"/>
              <w:ind w:firstLine="0"/>
              <w:jc w:val="left"/>
            </w:pPr>
            <w:r>
              <w:rPr>
                <w:rStyle w:val="BodytextBatang1"/>
              </w:rPr>
              <w:t>(Append</w:t>
            </w:r>
          </w:p>
          <w:p w:rsidR="00C91EB0" w:rsidRDefault="00256481">
            <w:pPr>
              <w:pStyle w:val="BodyText12"/>
              <w:shd w:val="clear" w:color="auto" w:fill="auto"/>
              <w:spacing w:line="178" w:lineRule="exact"/>
              <w:ind w:firstLine="0"/>
              <w:jc w:val="left"/>
            </w:pPr>
            <w:r>
              <w:rPr>
                <w:rStyle w:val="BodytextBatang1"/>
              </w:rPr>
              <w:t>Definition)</w:t>
            </w:r>
          </w:p>
        </w:tc>
        <w:tc>
          <w:tcPr>
            <w:tcW w:w="1027" w:type="dxa"/>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140" w:lineRule="exact"/>
              <w:ind w:firstLine="0"/>
              <w:jc w:val="left"/>
            </w:pPr>
            <w:r>
              <w:rPr>
                <w:rStyle w:val="BodytextBatang1"/>
              </w:rPr>
              <w:t>Total</w:t>
            </w:r>
          </w:p>
        </w:tc>
      </w:tr>
      <w:tr w:rsidR="00C91EB0">
        <w:tblPrEx>
          <w:tblCellMar>
            <w:top w:w="0" w:type="dxa"/>
            <w:bottom w:w="0" w:type="dxa"/>
          </w:tblCellMar>
        </w:tblPrEx>
        <w:trPr>
          <w:trHeight w:val="221"/>
        </w:trPr>
        <w:tc>
          <w:tcPr>
            <w:tcW w:w="3245"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Professor</w:t>
            </w:r>
          </w:p>
        </w:tc>
        <w:tc>
          <w:tcPr>
            <w:tcW w:w="1339"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43</w:t>
            </w:r>
          </w:p>
        </w:tc>
        <w:tc>
          <w:tcPr>
            <w:tcW w:w="1152" w:type="dxa"/>
            <w:tcBorders>
              <w:top w:val="single" w:sz="4" w:space="0" w:color="auto"/>
              <w:left w:val="single" w:sz="4" w:space="0" w:color="auto"/>
            </w:tcBorders>
            <w:shd w:val="clear" w:color="auto" w:fill="FFFFFF"/>
          </w:tcPr>
          <w:p w:rsidR="00C91EB0" w:rsidRDefault="00C91EB0">
            <w:pPr>
              <w:rPr>
                <w:sz w:val="10"/>
                <w:szCs w:val="10"/>
              </w:rPr>
            </w:pPr>
          </w:p>
        </w:tc>
        <w:tc>
          <w:tcPr>
            <w:tcW w:w="864"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l</w:t>
            </w:r>
          </w:p>
        </w:tc>
        <w:tc>
          <w:tcPr>
            <w:tcW w:w="1046"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10</w:t>
            </w:r>
          </w:p>
        </w:tc>
        <w:tc>
          <w:tcPr>
            <w:tcW w:w="854" w:type="dxa"/>
            <w:tcBorders>
              <w:top w:val="single" w:sz="4" w:space="0" w:color="auto"/>
              <w:left w:val="single" w:sz="4" w:space="0" w:color="auto"/>
            </w:tcBorders>
            <w:shd w:val="clear" w:color="auto" w:fill="FFFFFF"/>
          </w:tcPr>
          <w:p w:rsidR="00C91EB0" w:rsidRDefault="00C91EB0">
            <w:pPr>
              <w:rPr>
                <w:sz w:val="10"/>
                <w:szCs w:val="10"/>
              </w:rPr>
            </w:pPr>
          </w:p>
        </w:tc>
        <w:tc>
          <w:tcPr>
            <w:tcW w:w="960" w:type="dxa"/>
            <w:tcBorders>
              <w:top w:val="single" w:sz="4" w:space="0" w:color="auto"/>
              <w:left w:val="single" w:sz="4" w:space="0" w:color="auto"/>
            </w:tcBorders>
            <w:shd w:val="clear" w:color="auto" w:fill="FFFFFF"/>
          </w:tcPr>
          <w:p w:rsidR="00C91EB0" w:rsidRDefault="00C91EB0">
            <w:pPr>
              <w:rPr>
                <w:sz w:val="10"/>
                <w:szCs w:val="10"/>
              </w:rPr>
            </w:pPr>
          </w:p>
        </w:tc>
        <w:tc>
          <w:tcPr>
            <w:tcW w:w="941" w:type="dxa"/>
            <w:tcBorders>
              <w:top w:val="single" w:sz="4" w:space="0" w:color="auto"/>
              <w:left w:val="single" w:sz="4" w:space="0" w:color="auto"/>
            </w:tcBorders>
            <w:shd w:val="clear" w:color="auto" w:fill="FFFFFF"/>
          </w:tcPr>
          <w:p w:rsidR="00C91EB0" w:rsidRDefault="00C91EB0">
            <w:pPr>
              <w:rPr>
                <w:sz w:val="10"/>
                <w:szCs w:val="10"/>
              </w:rPr>
            </w:pPr>
          </w:p>
        </w:tc>
        <w:tc>
          <w:tcPr>
            <w:tcW w:w="883" w:type="dxa"/>
            <w:tcBorders>
              <w:top w:val="single" w:sz="4" w:space="0" w:color="auto"/>
              <w:left w:val="single" w:sz="4" w:space="0" w:color="auto"/>
            </w:tcBorders>
            <w:shd w:val="clear" w:color="auto" w:fill="FFFFFF"/>
          </w:tcPr>
          <w:p w:rsidR="00C91EB0" w:rsidRDefault="00C91EB0">
            <w:pPr>
              <w:rPr>
                <w:sz w:val="10"/>
                <w:szCs w:val="10"/>
              </w:rPr>
            </w:pPr>
          </w:p>
        </w:tc>
        <w:tc>
          <w:tcPr>
            <w:tcW w:w="898" w:type="dxa"/>
            <w:tcBorders>
              <w:top w:val="single" w:sz="4" w:space="0" w:color="auto"/>
              <w:left w:val="single" w:sz="4" w:space="0" w:color="auto"/>
            </w:tcBorders>
            <w:shd w:val="clear" w:color="auto" w:fill="FFFFFF"/>
          </w:tcPr>
          <w:p w:rsidR="00C91EB0" w:rsidRDefault="00C91EB0">
            <w:pPr>
              <w:rPr>
                <w:sz w:val="10"/>
                <w:szCs w:val="10"/>
              </w:rPr>
            </w:pPr>
          </w:p>
        </w:tc>
        <w:tc>
          <w:tcPr>
            <w:tcW w:w="974" w:type="dxa"/>
            <w:tcBorders>
              <w:top w:val="single" w:sz="4" w:space="0" w:color="auto"/>
              <w:left w:val="single" w:sz="4" w:space="0" w:color="auto"/>
            </w:tcBorders>
            <w:shd w:val="clear" w:color="auto" w:fill="FFFFFF"/>
          </w:tcPr>
          <w:p w:rsidR="00C91EB0" w:rsidRDefault="00C91EB0">
            <w:pPr>
              <w:rPr>
                <w:sz w:val="10"/>
                <w:szCs w:val="10"/>
              </w:rPr>
            </w:pPr>
          </w:p>
        </w:tc>
        <w:tc>
          <w:tcPr>
            <w:tcW w:w="1027" w:type="dxa"/>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54</w:t>
            </w:r>
          </w:p>
        </w:tc>
      </w:tr>
      <w:tr w:rsidR="00C91EB0">
        <w:tblPrEx>
          <w:tblCellMar>
            <w:top w:w="0" w:type="dxa"/>
            <w:bottom w:w="0" w:type="dxa"/>
          </w:tblCellMar>
        </w:tblPrEx>
        <w:trPr>
          <w:trHeight w:val="240"/>
        </w:trPr>
        <w:tc>
          <w:tcPr>
            <w:tcW w:w="3245"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Associate Professor</w:t>
            </w:r>
          </w:p>
        </w:tc>
        <w:tc>
          <w:tcPr>
            <w:tcW w:w="1339"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28</w:t>
            </w:r>
          </w:p>
        </w:tc>
        <w:tc>
          <w:tcPr>
            <w:tcW w:w="1152" w:type="dxa"/>
            <w:tcBorders>
              <w:top w:val="single" w:sz="4" w:space="0" w:color="auto"/>
              <w:left w:val="single" w:sz="4" w:space="0" w:color="auto"/>
            </w:tcBorders>
            <w:shd w:val="clear" w:color="auto" w:fill="FFFFFF"/>
          </w:tcPr>
          <w:p w:rsidR="00C91EB0" w:rsidRDefault="00C91EB0">
            <w:pPr>
              <w:rPr>
                <w:sz w:val="10"/>
                <w:szCs w:val="10"/>
              </w:rPr>
            </w:pPr>
          </w:p>
        </w:tc>
        <w:tc>
          <w:tcPr>
            <w:tcW w:w="864"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l</w:t>
            </w:r>
          </w:p>
        </w:tc>
        <w:tc>
          <w:tcPr>
            <w:tcW w:w="1046"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4</w:t>
            </w:r>
          </w:p>
        </w:tc>
        <w:tc>
          <w:tcPr>
            <w:tcW w:w="854" w:type="dxa"/>
            <w:tcBorders>
              <w:top w:val="single" w:sz="4" w:space="0" w:color="auto"/>
              <w:left w:val="single" w:sz="4" w:space="0" w:color="auto"/>
            </w:tcBorders>
            <w:shd w:val="clear" w:color="auto" w:fill="FFFFFF"/>
          </w:tcPr>
          <w:p w:rsidR="00C91EB0" w:rsidRDefault="00C91EB0">
            <w:pPr>
              <w:rPr>
                <w:sz w:val="10"/>
                <w:szCs w:val="10"/>
              </w:rPr>
            </w:pPr>
          </w:p>
        </w:tc>
        <w:tc>
          <w:tcPr>
            <w:tcW w:w="960"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3</w:t>
            </w:r>
          </w:p>
        </w:tc>
        <w:tc>
          <w:tcPr>
            <w:tcW w:w="941" w:type="dxa"/>
            <w:tcBorders>
              <w:top w:val="single" w:sz="4" w:space="0" w:color="auto"/>
              <w:left w:val="single" w:sz="4" w:space="0" w:color="auto"/>
            </w:tcBorders>
            <w:shd w:val="clear" w:color="auto" w:fill="FFFFFF"/>
          </w:tcPr>
          <w:p w:rsidR="00C91EB0" w:rsidRDefault="00C91EB0">
            <w:pPr>
              <w:rPr>
                <w:sz w:val="10"/>
                <w:szCs w:val="10"/>
              </w:rPr>
            </w:pPr>
          </w:p>
        </w:tc>
        <w:tc>
          <w:tcPr>
            <w:tcW w:w="883"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l</w:t>
            </w:r>
          </w:p>
        </w:tc>
        <w:tc>
          <w:tcPr>
            <w:tcW w:w="898" w:type="dxa"/>
            <w:tcBorders>
              <w:top w:val="single" w:sz="4" w:space="0" w:color="auto"/>
              <w:left w:val="single" w:sz="4" w:space="0" w:color="auto"/>
            </w:tcBorders>
            <w:shd w:val="clear" w:color="auto" w:fill="FFFFFF"/>
          </w:tcPr>
          <w:p w:rsidR="00C91EB0" w:rsidRDefault="00C91EB0">
            <w:pPr>
              <w:rPr>
                <w:sz w:val="10"/>
                <w:szCs w:val="10"/>
              </w:rPr>
            </w:pPr>
          </w:p>
        </w:tc>
        <w:tc>
          <w:tcPr>
            <w:tcW w:w="974" w:type="dxa"/>
            <w:tcBorders>
              <w:top w:val="single" w:sz="4" w:space="0" w:color="auto"/>
              <w:left w:val="single" w:sz="4" w:space="0" w:color="auto"/>
            </w:tcBorders>
            <w:shd w:val="clear" w:color="auto" w:fill="FFFFFF"/>
          </w:tcPr>
          <w:p w:rsidR="00C91EB0" w:rsidRDefault="00C91EB0">
            <w:pPr>
              <w:rPr>
                <w:sz w:val="10"/>
                <w:szCs w:val="10"/>
              </w:rPr>
            </w:pPr>
          </w:p>
        </w:tc>
        <w:tc>
          <w:tcPr>
            <w:tcW w:w="1027" w:type="dxa"/>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2"/>
              </w:rPr>
              <w:t>37</w:t>
            </w:r>
          </w:p>
        </w:tc>
      </w:tr>
      <w:tr w:rsidR="00C91EB0">
        <w:tblPrEx>
          <w:tblCellMar>
            <w:top w:w="0" w:type="dxa"/>
            <w:bottom w:w="0" w:type="dxa"/>
          </w:tblCellMar>
        </w:tblPrEx>
        <w:trPr>
          <w:trHeight w:val="240"/>
        </w:trPr>
        <w:tc>
          <w:tcPr>
            <w:tcW w:w="3245"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Assistant Professor</w:t>
            </w:r>
          </w:p>
        </w:tc>
        <w:tc>
          <w:tcPr>
            <w:tcW w:w="1339"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30</w:t>
            </w:r>
          </w:p>
        </w:tc>
        <w:tc>
          <w:tcPr>
            <w:tcW w:w="1152" w:type="dxa"/>
            <w:tcBorders>
              <w:top w:val="single" w:sz="4" w:space="0" w:color="auto"/>
              <w:left w:val="single" w:sz="4" w:space="0" w:color="auto"/>
            </w:tcBorders>
            <w:shd w:val="clear" w:color="auto" w:fill="FFFFFF"/>
          </w:tcPr>
          <w:p w:rsidR="00C91EB0" w:rsidRDefault="00C91EB0">
            <w:pPr>
              <w:rPr>
                <w:sz w:val="10"/>
                <w:szCs w:val="10"/>
              </w:rPr>
            </w:pPr>
          </w:p>
        </w:tc>
        <w:tc>
          <w:tcPr>
            <w:tcW w:w="864"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l</w:t>
            </w:r>
          </w:p>
        </w:tc>
        <w:tc>
          <w:tcPr>
            <w:tcW w:w="1046" w:type="dxa"/>
            <w:tcBorders>
              <w:top w:val="single" w:sz="4" w:space="0" w:color="auto"/>
              <w:left w:val="single" w:sz="4" w:space="0" w:color="auto"/>
            </w:tcBorders>
            <w:shd w:val="clear" w:color="auto" w:fill="FFFFFF"/>
          </w:tcPr>
          <w:p w:rsidR="00C91EB0" w:rsidRDefault="00C91EB0">
            <w:pPr>
              <w:rPr>
                <w:sz w:val="10"/>
                <w:szCs w:val="10"/>
              </w:rPr>
            </w:pPr>
          </w:p>
        </w:tc>
        <w:tc>
          <w:tcPr>
            <w:tcW w:w="854" w:type="dxa"/>
            <w:tcBorders>
              <w:top w:val="single" w:sz="4" w:space="0" w:color="auto"/>
              <w:left w:val="single" w:sz="4" w:space="0" w:color="auto"/>
            </w:tcBorders>
            <w:shd w:val="clear" w:color="auto" w:fill="FFFFFF"/>
          </w:tcPr>
          <w:p w:rsidR="00C91EB0" w:rsidRDefault="00C91EB0">
            <w:pPr>
              <w:rPr>
                <w:sz w:val="10"/>
                <w:szCs w:val="10"/>
              </w:rPr>
            </w:pPr>
          </w:p>
        </w:tc>
        <w:tc>
          <w:tcPr>
            <w:tcW w:w="960"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3</w:t>
            </w:r>
          </w:p>
        </w:tc>
        <w:tc>
          <w:tcPr>
            <w:tcW w:w="941" w:type="dxa"/>
            <w:tcBorders>
              <w:top w:val="single" w:sz="4" w:space="0" w:color="auto"/>
              <w:left w:val="single" w:sz="4" w:space="0" w:color="auto"/>
            </w:tcBorders>
            <w:shd w:val="clear" w:color="auto" w:fill="FFFFFF"/>
          </w:tcPr>
          <w:p w:rsidR="00C91EB0" w:rsidRDefault="00C91EB0">
            <w:pPr>
              <w:rPr>
                <w:sz w:val="10"/>
                <w:szCs w:val="10"/>
              </w:rPr>
            </w:pPr>
          </w:p>
        </w:tc>
        <w:tc>
          <w:tcPr>
            <w:tcW w:w="883" w:type="dxa"/>
            <w:tcBorders>
              <w:top w:val="single" w:sz="4" w:space="0" w:color="auto"/>
              <w:left w:val="single" w:sz="4" w:space="0" w:color="auto"/>
            </w:tcBorders>
            <w:shd w:val="clear" w:color="auto" w:fill="FFFFFF"/>
          </w:tcPr>
          <w:p w:rsidR="00C91EB0" w:rsidRDefault="00C91EB0">
            <w:pPr>
              <w:rPr>
                <w:sz w:val="10"/>
                <w:szCs w:val="10"/>
              </w:rPr>
            </w:pPr>
          </w:p>
        </w:tc>
        <w:tc>
          <w:tcPr>
            <w:tcW w:w="898" w:type="dxa"/>
            <w:tcBorders>
              <w:top w:val="single" w:sz="4" w:space="0" w:color="auto"/>
              <w:left w:val="single" w:sz="4" w:space="0" w:color="auto"/>
            </w:tcBorders>
            <w:shd w:val="clear" w:color="auto" w:fill="FFFFFF"/>
          </w:tcPr>
          <w:p w:rsidR="00C91EB0" w:rsidRDefault="00C91EB0">
            <w:pPr>
              <w:rPr>
                <w:sz w:val="10"/>
                <w:szCs w:val="10"/>
              </w:rPr>
            </w:pPr>
          </w:p>
        </w:tc>
        <w:tc>
          <w:tcPr>
            <w:tcW w:w="974"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2"/>
              </w:rPr>
              <w:t>l</w:t>
            </w:r>
          </w:p>
        </w:tc>
        <w:tc>
          <w:tcPr>
            <w:tcW w:w="1027" w:type="dxa"/>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35</w:t>
            </w:r>
          </w:p>
        </w:tc>
      </w:tr>
      <w:tr w:rsidR="00C91EB0">
        <w:tblPrEx>
          <w:tblCellMar>
            <w:top w:w="0" w:type="dxa"/>
            <w:bottom w:w="0" w:type="dxa"/>
          </w:tblCellMar>
        </w:tblPrEx>
        <w:trPr>
          <w:trHeight w:val="278"/>
        </w:trPr>
        <w:tc>
          <w:tcPr>
            <w:tcW w:w="3245"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Total</w:t>
            </w:r>
          </w:p>
        </w:tc>
        <w:tc>
          <w:tcPr>
            <w:tcW w:w="1339"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101</w:t>
            </w:r>
          </w:p>
        </w:tc>
        <w:tc>
          <w:tcPr>
            <w:tcW w:w="1152" w:type="dxa"/>
            <w:tcBorders>
              <w:top w:val="single" w:sz="4" w:space="0" w:color="auto"/>
              <w:left w:val="single" w:sz="4" w:space="0" w:color="auto"/>
            </w:tcBorders>
            <w:shd w:val="clear" w:color="auto" w:fill="FFFFFF"/>
          </w:tcPr>
          <w:p w:rsidR="00C91EB0" w:rsidRDefault="00C91EB0">
            <w:pPr>
              <w:rPr>
                <w:sz w:val="10"/>
                <w:szCs w:val="10"/>
              </w:rPr>
            </w:pPr>
          </w:p>
        </w:tc>
        <w:tc>
          <w:tcPr>
            <w:tcW w:w="864"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3</w:t>
            </w:r>
          </w:p>
        </w:tc>
        <w:tc>
          <w:tcPr>
            <w:tcW w:w="1046"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14</w:t>
            </w:r>
          </w:p>
        </w:tc>
        <w:tc>
          <w:tcPr>
            <w:tcW w:w="854" w:type="dxa"/>
            <w:tcBorders>
              <w:top w:val="single" w:sz="4" w:space="0" w:color="auto"/>
              <w:left w:val="single" w:sz="4" w:space="0" w:color="auto"/>
            </w:tcBorders>
            <w:shd w:val="clear" w:color="auto" w:fill="FFFFFF"/>
          </w:tcPr>
          <w:p w:rsidR="00C91EB0" w:rsidRDefault="00C91EB0">
            <w:pPr>
              <w:rPr>
                <w:sz w:val="10"/>
                <w:szCs w:val="10"/>
              </w:rPr>
            </w:pPr>
          </w:p>
        </w:tc>
        <w:tc>
          <w:tcPr>
            <w:tcW w:w="960"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6</w:t>
            </w:r>
          </w:p>
        </w:tc>
        <w:tc>
          <w:tcPr>
            <w:tcW w:w="941" w:type="dxa"/>
            <w:tcBorders>
              <w:top w:val="single" w:sz="4" w:space="0" w:color="auto"/>
              <w:left w:val="single" w:sz="4" w:space="0" w:color="auto"/>
            </w:tcBorders>
            <w:shd w:val="clear" w:color="auto" w:fill="FFFFFF"/>
          </w:tcPr>
          <w:p w:rsidR="00C91EB0" w:rsidRDefault="00C91EB0">
            <w:pPr>
              <w:rPr>
                <w:sz w:val="10"/>
                <w:szCs w:val="10"/>
              </w:rPr>
            </w:pPr>
          </w:p>
        </w:tc>
        <w:tc>
          <w:tcPr>
            <w:tcW w:w="883"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l</w:t>
            </w:r>
          </w:p>
        </w:tc>
        <w:tc>
          <w:tcPr>
            <w:tcW w:w="898" w:type="dxa"/>
            <w:tcBorders>
              <w:top w:val="single" w:sz="4" w:space="0" w:color="auto"/>
              <w:left w:val="single" w:sz="4" w:space="0" w:color="auto"/>
            </w:tcBorders>
            <w:shd w:val="clear" w:color="auto" w:fill="FFFFFF"/>
          </w:tcPr>
          <w:p w:rsidR="00C91EB0" w:rsidRDefault="00C91EB0">
            <w:pPr>
              <w:rPr>
                <w:sz w:val="10"/>
                <w:szCs w:val="10"/>
              </w:rPr>
            </w:pPr>
          </w:p>
        </w:tc>
        <w:tc>
          <w:tcPr>
            <w:tcW w:w="974"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l</w:t>
            </w:r>
          </w:p>
        </w:tc>
        <w:tc>
          <w:tcPr>
            <w:tcW w:w="1027" w:type="dxa"/>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126</w:t>
            </w:r>
          </w:p>
        </w:tc>
      </w:tr>
      <w:tr w:rsidR="00C91EB0">
        <w:tblPrEx>
          <w:tblCellMar>
            <w:top w:w="0" w:type="dxa"/>
            <w:bottom w:w="0" w:type="dxa"/>
          </w:tblCellMar>
        </w:tblPrEx>
        <w:trPr>
          <w:trHeight w:val="437"/>
        </w:trPr>
        <w:tc>
          <w:tcPr>
            <w:tcW w:w="3245" w:type="dxa"/>
            <w:vMerge w:val="restart"/>
            <w:tcBorders>
              <w:top w:val="single" w:sz="4" w:space="0" w:color="auto"/>
              <w:left w:val="single" w:sz="4" w:space="0" w:color="auto"/>
            </w:tcBorders>
            <w:shd w:val="clear" w:color="auto" w:fill="FFFFFF"/>
          </w:tcPr>
          <w:p w:rsidR="00C91EB0" w:rsidRDefault="00256481">
            <w:pPr>
              <w:pStyle w:val="BodyText12"/>
              <w:shd w:val="clear" w:color="auto" w:fill="auto"/>
              <w:spacing w:line="401" w:lineRule="exact"/>
              <w:ind w:firstLine="0"/>
              <w:jc w:val="left"/>
            </w:pPr>
            <w:r>
              <w:rPr>
                <w:rStyle w:val="BodytextBatang"/>
              </w:rPr>
              <w:t>TENURED FACULTY ACADEMIC RANK</w:t>
            </w:r>
          </w:p>
        </w:tc>
        <w:tc>
          <w:tcPr>
            <w:tcW w:w="10938" w:type="dxa"/>
            <w:gridSpan w:val="11"/>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210" w:lineRule="exact"/>
              <w:ind w:firstLine="0"/>
              <w:jc w:val="left"/>
            </w:pPr>
            <w:r>
              <w:rPr>
                <w:rStyle w:val="BodytextBatang"/>
              </w:rPr>
              <w:t xml:space="preserve">II. BY RACE AND </w:t>
            </w:r>
            <w:r>
              <w:rPr>
                <w:rStyle w:val="BodytextBatang"/>
              </w:rPr>
              <w:t>SEX</w:t>
            </w:r>
          </w:p>
        </w:tc>
      </w:tr>
      <w:tr w:rsidR="00C91EB0">
        <w:tblPrEx>
          <w:tblCellMar>
            <w:top w:w="0" w:type="dxa"/>
            <w:bottom w:w="0" w:type="dxa"/>
          </w:tblCellMar>
        </w:tblPrEx>
        <w:trPr>
          <w:trHeight w:val="461"/>
        </w:trPr>
        <w:tc>
          <w:tcPr>
            <w:tcW w:w="3245" w:type="dxa"/>
            <w:vMerge/>
            <w:tcBorders>
              <w:left w:val="single" w:sz="4" w:space="0" w:color="auto"/>
            </w:tcBorders>
            <w:shd w:val="clear" w:color="auto" w:fill="FFFFFF"/>
          </w:tcPr>
          <w:p w:rsidR="00C91EB0" w:rsidRDefault="00C91EB0"/>
        </w:tc>
        <w:tc>
          <w:tcPr>
            <w:tcW w:w="2491" w:type="dxa"/>
            <w:gridSpan w:val="2"/>
            <w:tcBorders>
              <w:top w:val="single" w:sz="4" w:space="0" w:color="auto"/>
              <w:left w:val="single" w:sz="4" w:space="0" w:color="auto"/>
            </w:tcBorders>
            <w:shd w:val="clear" w:color="auto" w:fill="FFFFFF"/>
          </w:tcPr>
          <w:p w:rsidR="00C91EB0" w:rsidRDefault="00256481">
            <w:pPr>
              <w:pStyle w:val="BodyText12"/>
              <w:shd w:val="clear" w:color="auto" w:fill="auto"/>
              <w:spacing w:line="140" w:lineRule="exact"/>
              <w:ind w:firstLine="0"/>
              <w:jc w:val="left"/>
            </w:pPr>
            <w:r>
              <w:rPr>
                <w:rStyle w:val="BodytextBatang1"/>
              </w:rPr>
              <w:t>Black</w:t>
            </w:r>
          </w:p>
          <w:p w:rsidR="00C91EB0" w:rsidRDefault="00256481">
            <w:pPr>
              <w:pStyle w:val="BodyText12"/>
              <w:shd w:val="clear" w:color="auto" w:fill="auto"/>
              <w:spacing w:line="140" w:lineRule="exact"/>
              <w:ind w:firstLine="0"/>
              <w:jc w:val="left"/>
            </w:pPr>
            <w:r>
              <w:rPr>
                <w:rStyle w:val="BodytextBatang1"/>
              </w:rPr>
              <w:t>(Non-Hispanic)</w:t>
            </w:r>
          </w:p>
        </w:tc>
        <w:tc>
          <w:tcPr>
            <w:tcW w:w="1910" w:type="dxa"/>
            <w:gridSpan w:val="2"/>
            <w:tcBorders>
              <w:top w:val="single" w:sz="4" w:space="0" w:color="auto"/>
              <w:left w:val="single" w:sz="4" w:space="0" w:color="auto"/>
            </w:tcBorders>
            <w:shd w:val="clear" w:color="auto" w:fill="FFFFFF"/>
          </w:tcPr>
          <w:p w:rsidR="00C91EB0" w:rsidRDefault="00256481">
            <w:pPr>
              <w:pStyle w:val="BodyText12"/>
              <w:shd w:val="clear" w:color="auto" w:fill="auto"/>
              <w:spacing w:line="180" w:lineRule="exact"/>
              <w:ind w:firstLine="0"/>
              <w:jc w:val="left"/>
            </w:pPr>
            <w:r>
              <w:rPr>
                <w:rStyle w:val="BodytextBatang1"/>
              </w:rPr>
              <w:t>American Indian or Alaskan INative</w:t>
            </w:r>
          </w:p>
        </w:tc>
        <w:tc>
          <w:tcPr>
            <w:tcW w:w="1814" w:type="dxa"/>
            <w:gridSpan w:val="2"/>
            <w:tcBorders>
              <w:top w:val="single" w:sz="4" w:space="0" w:color="auto"/>
              <w:left w:val="single" w:sz="4" w:space="0" w:color="auto"/>
            </w:tcBorders>
            <w:shd w:val="clear" w:color="auto" w:fill="FFFFFF"/>
          </w:tcPr>
          <w:p w:rsidR="00C91EB0" w:rsidRDefault="00256481">
            <w:pPr>
              <w:pStyle w:val="BodyText12"/>
              <w:shd w:val="clear" w:color="auto" w:fill="auto"/>
              <w:spacing w:line="178" w:lineRule="exact"/>
              <w:ind w:firstLine="0"/>
              <w:jc w:val="left"/>
            </w:pPr>
            <w:r>
              <w:rPr>
                <w:rStyle w:val="BodytextBatang1"/>
              </w:rPr>
              <w:t>Asian or Pacific Islander</w:t>
            </w:r>
          </w:p>
        </w:tc>
        <w:tc>
          <w:tcPr>
            <w:tcW w:w="1824" w:type="dxa"/>
            <w:gridSpan w:val="2"/>
            <w:tcBorders>
              <w:top w:val="single" w:sz="4" w:space="0" w:color="auto"/>
              <w:left w:val="single" w:sz="4" w:space="0" w:color="auto"/>
            </w:tcBorders>
            <w:shd w:val="clear" w:color="auto" w:fill="FFFFFF"/>
          </w:tcPr>
          <w:p w:rsidR="00C91EB0" w:rsidRDefault="00256481">
            <w:pPr>
              <w:pStyle w:val="BodyText12"/>
              <w:shd w:val="clear" w:color="auto" w:fill="auto"/>
              <w:spacing w:line="140" w:lineRule="exact"/>
              <w:ind w:firstLine="0"/>
              <w:jc w:val="left"/>
            </w:pPr>
            <w:r>
              <w:rPr>
                <w:rStyle w:val="BodytextBatang1"/>
              </w:rPr>
              <w:t>Hispanic</w:t>
            </w:r>
          </w:p>
        </w:tc>
        <w:tc>
          <w:tcPr>
            <w:tcW w:w="1872" w:type="dxa"/>
            <w:gridSpan w:val="2"/>
            <w:tcBorders>
              <w:top w:val="single" w:sz="4" w:space="0" w:color="auto"/>
              <w:left w:val="single" w:sz="4" w:space="0" w:color="auto"/>
            </w:tcBorders>
            <w:shd w:val="clear" w:color="auto" w:fill="FFFFFF"/>
          </w:tcPr>
          <w:p w:rsidR="00C91EB0" w:rsidRDefault="00256481">
            <w:pPr>
              <w:pStyle w:val="BodyText12"/>
              <w:shd w:val="clear" w:color="auto" w:fill="auto"/>
              <w:spacing w:line="140" w:lineRule="exact"/>
              <w:ind w:firstLine="0"/>
              <w:jc w:val="left"/>
            </w:pPr>
            <w:r>
              <w:rPr>
                <w:rStyle w:val="BodytextBatang1"/>
              </w:rPr>
              <w:t>White</w:t>
            </w:r>
          </w:p>
          <w:p w:rsidR="00C91EB0" w:rsidRDefault="00256481">
            <w:pPr>
              <w:pStyle w:val="BodyText12"/>
              <w:shd w:val="clear" w:color="auto" w:fill="auto"/>
              <w:spacing w:line="140" w:lineRule="exact"/>
              <w:ind w:firstLine="0"/>
              <w:jc w:val="left"/>
            </w:pPr>
            <w:r>
              <w:rPr>
                <w:rStyle w:val="BodytextBatang1"/>
              </w:rPr>
              <w:t>(Non-Hispanic)</w:t>
            </w:r>
          </w:p>
        </w:tc>
        <w:tc>
          <w:tcPr>
            <w:tcW w:w="1027" w:type="dxa"/>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140" w:lineRule="exact"/>
              <w:ind w:firstLine="0"/>
              <w:jc w:val="left"/>
            </w:pPr>
            <w:r>
              <w:rPr>
                <w:rStyle w:val="BodytextBatang1"/>
              </w:rPr>
              <w:t>Total</w:t>
            </w:r>
          </w:p>
        </w:tc>
      </w:tr>
      <w:tr w:rsidR="00C91EB0">
        <w:tblPrEx>
          <w:tblCellMar>
            <w:top w:w="0" w:type="dxa"/>
            <w:bottom w:w="0" w:type="dxa"/>
          </w:tblCellMar>
        </w:tblPrEx>
        <w:trPr>
          <w:trHeight w:val="259"/>
        </w:trPr>
        <w:tc>
          <w:tcPr>
            <w:tcW w:w="3245" w:type="dxa"/>
            <w:vMerge/>
            <w:tcBorders>
              <w:left w:val="single" w:sz="4" w:space="0" w:color="auto"/>
            </w:tcBorders>
            <w:shd w:val="clear" w:color="auto" w:fill="FFFFFF"/>
          </w:tcPr>
          <w:p w:rsidR="00C91EB0" w:rsidRDefault="00C91EB0"/>
        </w:tc>
        <w:tc>
          <w:tcPr>
            <w:tcW w:w="1339" w:type="dxa"/>
            <w:tcBorders>
              <w:top w:val="single" w:sz="4" w:space="0" w:color="auto"/>
              <w:left w:val="single" w:sz="4" w:space="0" w:color="auto"/>
            </w:tcBorders>
            <w:shd w:val="clear" w:color="auto" w:fill="FFFFFF"/>
          </w:tcPr>
          <w:p w:rsidR="00C91EB0" w:rsidRDefault="00256481">
            <w:pPr>
              <w:pStyle w:val="BodyText12"/>
              <w:shd w:val="clear" w:color="auto" w:fill="auto"/>
              <w:spacing w:line="140" w:lineRule="exact"/>
              <w:ind w:firstLine="0"/>
              <w:jc w:val="left"/>
            </w:pPr>
            <w:r>
              <w:rPr>
                <w:rStyle w:val="BodytextBatang1"/>
              </w:rPr>
              <w:t>Male</w:t>
            </w:r>
          </w:p>
        </w:tc>
        <w:tc>
          <w:tcPr>
            <w:tcW w:w="1152" w:type="dxa"/>
            <w:tcBorders>
              <w:top w:val="single" w:sz="4" w:space="0" w:color="auto"/>
              <w:left w:val="single" w:sz="4" w:space="0" w:color="auto"/>
            </w:tcBorders>
            <w:shd w:val="clear" w:color="auto" w:fill="FFFFFF"/>
          </w:tcPr>
          <w:p w:rsidR="00C91EB0" w:rsidRDefault="00256481">
            <w:pPr>
              <w:pStyle w:val="BodyText12"/>
              <w:shd w:val="clear" w:color="auto" w:fill="auto"/>
              <w:spacing w:line="140" w:lineRule="exact"/>
              <w:ind w:firstLine="0"/>
              <w:jc w:val="left"/>
            </w:pPr>
            <w:r>
              <w:rPr>
                <w:rStyle w:val="BodytextBatang1"/>
              </w:rPr>
              <w:t>Female</w:t>
            </w:r>
          </w:p>
        </w:tc>
        <w:tc>
          <w:tcPr>
            <w:tcW w:w="864" w:type="dxa"/>
            <w:tcBorders>
              <w:top w:val="single" w:sz="4" w:space="0" w:color="auto"/>
              <w:left w:val="single" w:sz="4" w:space="0" w:color="auto"/>
            </w:tcBorders>
            <w:shd w:val="clear" w:color="auto" w:fill="FFFFFF"/>
          </w:tcPr>
          <w:p w:rsidR="00C91EB0" w:rsidRDefault="00256481">
            <w:pPr>
              <w:pStyle w:val="BodyText12"/>
              <w:shd w:val="clear" w:color="auto" w:fill="auto"/>
              <w:spacing w:line="140" w:lineRule="exact"/>
              <w:ind w:firstLine="0"/>
              <w:jc w:val="left"/>
            </w:pPr>
            <w:r>
              <w:rPr>
                <w:rStyle w:val="BodytextBatang1"/>
              </w:rPr>
              <w:t>Male</w:t>
            </w:r>
          </w:p>
        </w:tc>
        <w:tc>
          <w:tcPr>
            <w:tcW w:w="1046" w:type="dxa"/>
            <w:tcBorders>
              <w:top w:val="single" w:sz="4" w:space="0" w:color="auto"/>
              <w:left w:val="single" w:sz="4" w:space="0" w:color="auto"/>
            </w:tcBorders>
            <w:shd w:val="clear" w:color="auto" w:fill="FFFFFF"/>
          </w:tcPr>
          <w:p w:rsidR="00C91EB0" w:rsidRDefault="00256481">
            <w:pPr>
              <w:pStyle w:val="BodyText12"/>
              <w:shd w:val="clear" w:color="auto" w:fill="auto"/>
              <w:spacing w:line="140" w:lineRule="exact"/>
              <w:ind w:firstLine="0"/>
              <w:jc w:val="left"/>
            </w:pPr>
            <w:r>
              <w:rPr>
                <w:rStyle w:val="BodytextBatang1"/>
              </w:rPr>
              <w:t>Female</w:t>
            </w:r>
          </w:p>
        </w:tc>
        <w:tc>
          <w:tcPr>
            <w:tcW w:w="854" w:type="dxa"/>
            <w:tcBorders>
              <w:top w:val="single" w:sz="4" w:space="0" w:color="auto"/>
              <w:left w:val="single" w:sz="4" w:space="0" w:color="auto"/>
            </w:tcBorders>
            <w:shd w:val="clear" w:color="auto" w:fill="FFFFFF"/>
          </w:tcPr>
          <w:p w:rsidR="00C91EB0" w:rsidRDefault="00256481">
            <w:pPr>
              <w:pStyle w:val="BodyText12"/>
              <w:shd w:val="clear" w:color="auto" w:fill="auto"/>
              <w:spacing w:line="140" w:lineRule="exact"/>
              <w:ind w:firstLine="0"/>
              <w:jc w:val="left"/>
            </w:pPr>
            <w:r>
              <w:rPr>
                <w:rStyle w:val="BodytextBatang1"/>
              </w:rPr>
              <w:t>Male</w:t>
            </w:r>
          </w:p>
        </w:tc>
        <w:tc>
          <w:tcPr>
            <w:tcW w:w="960" w:type="dxa"/>
            <w:tcBorders>
              <w:top w:val="single" w:sz="4" w:space="0" w:color="auto"/>
              <w:left w:val="single" w:sz="4" w:space="0" w:color="auto"/>
            </w:tcBorders>
            <w:shd w:val="clear" w:color="auto" w:fill="FFFFFF"/>
          </w:tcPr>
          <w:p w:rsidR="00C91EB0" w:rsidRDefault="00256481">
            <w:pPr>
              <w:pStyle w:val="BodyText12"/>
              <w:shd w:val="clear" w:color="auto" w:fill="auto"/>
              <w:spacing w:line="140" w:lineRule="exact"/>
              <w:ind w:firstLine="0"/>
              <w:jc w:val="left"/>
            </w:pPr>
            <w:r>
              <w:rPr>
                <w:rStyle w:val="BodytextBatang1"/>
              </w:rPr>
              <w:t>Female</w:t>
            </w:r>
          </w:p>
        </w:tc>
        <w:tc>
          <w:tcPr>
            <w:tcW w:w="941" w:type="dxa"/>
            <w:tcBorders>
              <w:top w:val="single" w:sz="4" w:space="0" w:color="auto"/>
              <w:left w:val="single" w:sz="4" w:space="0" w:color="auto"/>
            </w:tcBorders>
            <w:shd w:val="clear" w:color="auto" w:fill="FFFFFF"/>
          </w:tcPr>
          <w:p w:rsidR="00C91EB0" w:rsidRDefault="00256481">
            <w:pPr>
              <w:pStyle w:val="BodyText12"/>
              <w:shd w:val="clear" w:color="auto" w:fill="auto"/>
              <w:spacing w:line="140" w:lineRule="exact"/>
              <w:ind w:firstLine="0"/>
              <w:jc w:val="left"/>
            </w:pPr>
            <w:r>
              <w:rPr>
                <w:rStyle w:val="BodytextBatang1"/>
              </w:rPr>
              <w:t>Male</w:t>
            </w:r>
          </w:p>
        </w:tc>
        <w:tc>
          <w:tcPr>
            <w:tcW w:w="883" w:type="dxa"/>
            <w:tcBorders>
              <w:top w:val="single" w:sz="4" w:space="0" w:color="auto"/>
              <w:left w:val="single" w:sz="4" w:space="0" w:color="auto"/>
            </w:tcBorders>
            <w:shd w:val="clear" w:color="auto" w:fill="FFFFFF"/>
          </w:tcPr>
          <w:p w:rsidR="00C91EB0" w:rsidRDefault="00256481">
            <w:pPr>
              <w:pStyle w:val="BodyText12"/>
              <w:shd w:val="clear" w:color="auto" w:fill="auto"/>
              <w:spacing w:line="140" w:lineRule="exact"/>
              <w:ind w:firstLine="0"/>
              <w:jc w:val="left"/>
            </w:pPr>
            <w:r>
              <w:rPr>
                <w:rStyle w:val="BodytextBatang1"/>
              </w:rPr>
              <w:t>Female</w:t>
            </w:r>
          </w:p>
        </w:tc>
        <w:tc>
          <w:tcPr>
            <w:tcW w:w="898" w:type="dxa"/>
            <w:tcBorders>
              <w:top w:val="single" w:sz="4" w:space="0" w:color="auto"/>
              <w:left w:val="single" w:sz="4" w:space="0" w:color="auto"/>
            </w:tcBorders>
            <w:shd w:val="clear" w:color="auto" w:fill="FFFFFF"/>
          </w:tcPr>
          <w:p w:rsidR="00C91EB0" w:rsidRDefault="00256481">
            <w:pPr>
              <w:pStyle w:val="BodyText12"/>
              <w:shd w:val="clear" w:color="auto" w:fill="auto"/>
              <w:spacing w:line="140" w:lineRule="exact"/>
              <w:ind w:firstLine="0"/>
              <w:jc w:val="left"/>
            </w:pPr>
            <w:r>
              <w:rPr>
                <w:rStyle w:val="BodytextBatang1"/>
              </w:rPr>
              <w:t>Male</w:t>
            </w:r>
          </w:p>
        </w:tc>
        <w:tc>
          <w:tcPr>
            <w:tcW w:w="974" w:type="dxa"/>
            <w:tcBorders>
              <w:top w:val="single" w:sz="4" w:space="0" w:color="auto"/>
              <w:left w:val="single" w:sz="4" w:space="0" w:color="auto"/>
            </w:tcBorders>
            <w:shd w:val="clear" w:color="auto" w:fill="FFFFFF"/>
          </w:tcPr>
          <w:p w:rsidR="00C91EB0" w:rsidRDefault="00256481">
            <w:pPr>
              <w:pStyle w:val="BodyText12"/>
              <w:shd w:val="clear" w:color="auto" w:fill="auto"/>
              <w:spacing w:line="140" w:lineRule="exact"/>
              <w:ind w:firstLine="0"/>
              <w:jc w:val="left"/>
            </w:pPr>
            <w:r>
              <w:rPr>
                <w:rStyle w:val="BodytextBatang1"/>
              </w:rPr>
              <w:t>Female</w:t>
            </w:r>
          </w:p>
        </w:tc>
        <w:tc>
          <w:tcPr>
            <w:tcW w:w="1027" w:type="dxa"/>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140" w:lineRule="exact"/>
              <w:ind w:firstLine="0"/>
              <w:jc w:val="left"/>
            </w:pPr>
            <w:r>
              <w:rPr>
                <w:rStyle w:val="BodytextBatang1"/>
              </w:rPr>
              <w:t>Total</w:t>
            </w:r>
          </w:p>
        </w:tc>
      </w:tr>
      <w:tr w:rsidR="00C91EB0">
        <w:tblPrEx>
          <w:tblCellMar>
            <w:top w:w="0" w:type="dxa"/>
            <w:bottom w:w="0" w:type="dxa"/>
          </w:tblCellMar>
        </w:tblPrEx>
        <w:trPr>
          <w:trHeight w:val="274"/>
        </w:trPr>
        <w:tc>
          <w:tcPr>
            <w:tcW w:w="3245"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Professor</w:t>
            </w:r>
          </w:p>
        </w:tc>
        <w:tc>
          <w:tcPr>
            <w:tcW w:w="1339" w:type="dxa"/>
            <w:tcBorders>
              <w:top w:val="single" w:sz="4" w:space="0" w:color="auto"/>
              <w:left w:val="single" w:sz="4" w:space="0" w:color="auto"/>
            </w:tcBorders>
            <w:shd w:val="clear" w:color="auto" w:fill="FFFFFF"/>
          </w:tcPr>
          <w:p w:rsidR="00C91EB0" w:rsidRDefault="00C91EB0">
            <w:pPr>
              <w:rPr>
                <w:sz w:val="10"/>
                <w:szCs w:val="10"/>
              </w:rPr>
            </w:pPr>
          </w:p>
        </w:tc>
        <w:tc>
          <w:tcPr>
            <w:tcW w:w="1152"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1</w:t>
            </w:r>
          </w:p>
        </w:tc>
        <w:tc>
          <w:tcPr>
            <w:tcW w:w="864" w:type="dxa"/>
            <w:tcBorders>
              <w:top w:val="single" w:sz="4" w:space="0" w:color="auto"/>
              <w:left w:val="single" w:sz="4" w:space="0" w:color="auto"/>
            </w:tcBorders>
            <w:shd w:val="clear" w:color="auto" w:fill="FFFFFF"/>
          </w:tcPr>
          <w:p w:rsidR="00C91EB0" w:rsidRDefault="00C91EB0">
            <w:pPr>
              <w:rPr>
                <w:sz w:val="10"/>
                <w:szCs w:val="10"/>
              </w:rPr>
            </w:pPr>
          </w:p>
        </w:tc>
        <w:tc>
          <w:tcPr>
            <w:tcW w:w="1046" w:type="dxa"/>
            <w:tcBorders>
              <w:top w:val="single" w:sz="4" w:space="0" w:color="auto"/>
              <w:left w:val="single" w:sz="4" w:space="0" w:color="auto"/>
            </w:tcBorders>
            <w:shd w:val="clear" w:color="auto" w:fill="FFFFFF"/>
          </w:tcPr>
          <w:p w:rsidR="00C91EB0" w:rsidRDefault="00C91EB0">
            <w:pPr>
              <w:rPr>
                <w:sz w:val="10"/>
                <w:szCs w:val="10"/>
              </w:rPr>
            </w:pPr>
          </w:p>
        </w:tc>
        <w:tc>
          <w:tcPr>
            <w:tcW w:w="854"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1</w:t>
            </w:r>
          </w:p>
        </w:tc>
        <w:tc>
          <w:tcPr>
            <w:tcW w:w="960" w:type="dxa"/>
            <w:tcBorders>
              <w:top w:val="single" w:sz="4" w:space="0" w:color="auto"/>
              <w:left w:val="single" w:sz="4" w:space="0" w:color="auto"/>
            </w:tcBorders>
            <w:shd w:val="clear" w:color="auto" w:fill="FFFFFF"/>
          </w:tcPr>
          <w:p w:rsidR="00C91EB0" w:rsidRDefault="00C91EB0">
            <w:pPr>
              <w:rPr>
                <w:sz w:val="10"/>
                <w:szCs w:val="10"/>
              </w:rPr>
            </w:pPr>
          </w:p>
        </w:tc>
        <w:tc>
          <w:tcPr>
            <w:tcW w:w="941" w:type="dxa"/>
            <w:tcBorders>
              <w:top w:val="single" w:sz="4" w:space="0" w:color="auto"/>
              <w:left w:val="single" w:sz="4" w:space="0" w:color="auto"/>
            </w:tcBorders>
            <w:shd w:val="clear" w:color="auto" w:fill="FFFFFF"/>
          </w:tcPr>
          <w:p w:rsidR="00C91EB0" w:rsidRDefault="00C91EB0">
            <w:pPr>
              <w:rPr>
                <w:sz w:val="10"/>
                <w:szCs w:val="10"/>
              </w:rPr>
            </w:pPr>
          </w:p>
        </w:tc>
        <w:tc>
          <w:tcPr>
            <w:tcW w:w="883" w:type="dxa"/>
            <w:tcBorders>
              <w:top w:val="single" w:sz="4" w:space="0" w:color="auto"/>
              <w:left w:val="single" w:sz="4" w:space="0" w:color="auto"/>
            </w:tcBorders>
            <w:shd w:val="clear" w:color="auto" w:fill="FFFFFF"/>
          </w:tcPr>
          <w:p w:rsidR="00C91EB0" w:rsidRDefault="00C91EB0">
            <w:pPr>
              <w:rPr>
                <w:sz w:val="10"/>
                <w:szCs w:val="10"/>
              </w:rPr>
            </w:pPr>
          </w:p>
        </w:tc>
        <w:tc>
          <w:tcPr>
            <w:tcW w:w="898"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44</w:t>
            </w:r>
          </w:p>
        </w:tc>
        <w:tc>
          <w:tcPr>
            <w:tcW w:w="974" w:type="dxa"/>
            <w:tcBorders>
              <w:top w:val="single" w:sz="4" w:space="0" w:color="auto"/>
              <w:left w:val="single" w:sz="4" w:space="0" w:color="auto"/>
            </w:tcBorders>
            <w:shd w:val="clear" w:color="auto" w:fill="FFFFFF"/>
          </w:tcPr>
          <w:p w:rsidR="00C91EB0" w:rsidRDefault="00256481">
            <w:pPr>
              <w:pStyle w:val="BodyText12"/>
              <w:shd w:val="clear" w:color="auto" w:fill="auto"/>
              <w:spacing w:line="140" w:lineRule="exact"/>
              <w:ind w:firstLine="0"/>
              <w:jc w:val="left"/>
            </w:pPr>
            <w:r>
              <w:rPr>
                <w:rStyle w:val="BodytextBatang1"/>
              </w:rPr>
              <w:t>8</w:t>
            </w:r>
          </w:p>
        </w:tc>
        <w:tc>
          <w:tcPr>
            <w:tcW w:w="1027" w:type="dxa"/>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54</w:t>
            </w:r>
          </w:p>
        </w:tc>
      </w:tr>
      <w:tr w:rsidR="00C91EB0">
        <w:tblPrEx>
          <w:tblCellMar>
            <w:top w:w="0" w:type="dxa"/>
            <w:bottom w:w="0" w:type="dxa"/>
          </w:tblCellMar>
        </w:tblPrEx>
        <w:trPr>
          <w:trHeight w:val="240"/>
        </w:trPr>
        <w:tc>
          <w:tcPr>
            <w:tcW w:w="3245"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Associate Professor</w:t>
            </w:r>
          </w:p>
        </w:tc>
        <w:tc>
          <w:tcPr>
            <w:tcW w:w="1339" w:type="dxa"/>
            <w:tcBorders>
              <w:top w:val="single" w:sz="4" w:space="0" w:color="auto"/>
              <w:left w:val="single" w:sz="4" w:space="0" w:color="auto"/>
            </w:tcBorders>
            <w:shd w:val="clear" w:color="auto" w:fill="FFFFFF"/>
          </w:tcPr>
          <w:p w:rsidR="00C91EB0" w:rsidRDefault="00C91EB0">
            <w:pPr>
              <w:rPr>
                <w:sz w:val="10"/>
                <w:szCs w:val="10"/>
              </w:rPr>
            </w:pPr>
          </w:p>
        </w:tc>
        <w:tc>
          <w:tcPr>
            <w:tcW w:w="1152"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l</w:t>
            </w:r>
          </w:p>
        </w:tc>
        <w:tc>
          <w:tcPr>
            <w:tcW w:w="864" w:type="dxa"/>
            <w:tcBorders>
              <w:top w:val="single" w:sz="4" w:space="0" w:color="auto"/>
              <w:left w:val="single" w:sz="4" w:space="0" w:color="auto"/>
            </w:tcBorders>
            <w:shd w:val="clear" w:color="auto" w:fill="FFFFFF"/>
          </w:tcPr>
          <w:p w:rsidR="00C91EB0" w:rsidRDefault="00C91EB0">
            <w:pPr>
              <w:rPr>
                <w:sz w:val="10"/>
                <w:szCs w:val="10"/>
              </w:rPr>
            </w:pPr>
          </w:p>
        </w:tc>
        <w:tc>
          <w:tcPr>
            <w:tcW w:w="1046" w:type="dxa"/>
            <w:tcBorders>
              <w:top w:val="single" w:sz="4" w:space="0" w:color="auto"/>
              <w:left w:val="single" w:sz="4" w:space="0" w:color="auto"/>
            </w:tcBorders>
            <w:shd w:val="clear" w:color="auto" w:fill="FFFFFF"/>
          </w:tcPr>
          <w:p w:rsidR="00C91EB0" w:rsidRDefault="00C91EB0">
            <w:pPr>
              <w:rPr>
                <w:sz w:val="10"/>
                <w:szCs w:val="10"/>
              </w:rPr>
            </w:pPr>
          </w:p>
        </w:tc>
        <w:tc>
          <w:tcPr>
            <w:tcW w:w="854" w:type="dxa"/>
            <w:tcBorders>
              <w:top w:val="single" w:sz="4" w:space="0" w:color="auto"/>
              <w:left w:val="single" w:sz="4" w:space="0" w:color="auto"/>
            </w:tcBorders>
            <w:shd w:val="clear" w:color="auto" w:fill="FFFFFF"/>
          </w:tcPr>
          <w:p w:rsidR="00C91EB0" w:rsidRDefault="00C91EB0">
            <w:pPr>
              <w:rPr>
                <w:sz w:val="10"/>
                <w:szCs w:val="10"/>
              </w:rPr>
            </w:pPr>
          </w:p>
        </w:tc>
        <w:tc>
          <w:tcPr>
            <w:tcW w:w="960" w:type="dxa"/>
            <w:tcBorders>
              <w:top w:val="single" w:sz="4" w:space="0" w:color="auto"/>
              <w:left w:val="single" w:sz="4" w:space="0" w:color="auto"/>
            </w:tcBorders>
            <w:shd w:val="clear" w:color="auto" w:fill="FFFFFF"/>
          </w:tcPr>
          <w:p w:rsidR="00C91EB0" w:rsidRDefault="00C91EB0">
            <w:pPr>
              <w:rPr>
                <w:sz w:val="10"/>
                <w:szCs w:val="10"/>
              </w:rPr>
            </w:pPr>
          </w:p>
        </w:tc>
        <w:tc>
          <w:tcPr>
            <w:tcW w:w="941" w:type="dxa"/>
            <w:tcBorders>
              <w:top w:val="single" w:sz="4" w:space="0" w:color="auto"/>
              <w:left w:val="single" w:sz="4" w:space="0" w:color="auto"/>
            </w:tcBorders>
            <w:shd w:val="clear" w:color="auto" w:fill="FFFFFF"/>
          </w:tcPr>
          <w:p w:rsidR="00C91EB0" w:rsidRDefault="00C91EB0">
            <w:pPr>
              <w:rPr>
                <w:sz w:val="10"/>
                <w:szCs w:val="10"/>
              </w:rPr>
            </w:pPr>
          </w:p>
        </w:tc>
        <w:tc>
          <w:tcPr>
            <w:tcW w:w="883" w:type="dxa"/>
            <w:tcBorders>
              <w:top w:val="single" w:sz="4" w:space="0" w:color="auto"/>
              <w:left w:val="single" w:sz="4" w:space="0" w:color="auto"/>
            </w:tcBorders>
            <w:shd w:val="clear" w:color="auto" w:fill="FFFFFF"/>
          </w:tcPr>
          <w:p w:rsidR="00C91EB0" w:rsidRDefault="00C91EB0">
            <w:pPr>
              <w:rPr>
                <w:sz w:val="10"/>
                <w:szCs w:val="10"/>
              </w:rPr>
            </w:pPr>
          </w:p>
        </w:tc>
        <w:tc>
          <w:tcPr>
            <w:tcW w:w="898"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27</w:t>
            </w:r>
          </w:p>
        </w:tc>
        <w:tc>
          <w:tcPr>
            <w:tcW w:w="974"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9</w:t>
            </w:r>
          </w:p>
        </w:tc>
        <w:tc>
          <w:tcPr>
            <w:tcW w:w="1027" w:type="dxa"/>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2"/>
              </w:rPr>
              <w:t>37</w:t>
            </w:r>
          </w:p>
        </w:tc>
      </w:tr>
      <w:tr w:rsidR="00C91EB0">
        <w:tblPrEx>
          <w:tblCellMar>
            <w:top w:w="0" w:type="dxa"/>
            <w:bottom w:w="0" w:type="dxa"/>
          </w:tblCellMar>
        </w:tblPrEx>
        <w:trPr>
          <w:trHeight w:val="240"/>
        </w:trPr>
        <w:tc>
          <w:tcPr>
            <w:tcW w:w="3245"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lastRenderedPageBreak/>
              <w:t>Assistant Professor</w:t>
            </w:r>
          </w:p>
        </w:tc>
        <w:tc>
          <w:tcPr>
            <w:tcW w:w="1339" w:type="dxa"/>
            <w:tcBorders>
              <w:top w:val="single" w:sz="4" w:space="0" w:color="auto"/>
              <w:left w:val="single" w:sz="4" w:space="0" w:color="auto"/>
            </w:tcBorders>
            <w:shd w:val="clear" w:color="auto" w:fill="FFFFFF"/>
          </w:tcPr>
          <w:p w:rsidR="00C91EB0" w:rsidRDefault="00C91EB0">
            <w:pPr>
              <w:rPr>
                <w:sz w:val="10"/>
                <w:szCs w:val="10"/>
              </w:rPr>
            </w:pPr>
          </w:p>
        </w:tc>
        <w:tc>
          <w:tcPr>
            <w:tcW w:w="1152"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l</w:t>
            </w:r>
          </w:p>
        </w:tc>
        <w:tc>
          <w:tcPr>
            <w:tcW w:w="864" w:type="dxa"/>
            <w:tcBorders>
              <w:top w:val="single" w:sz="4" w:space="0" w:color="auto"/>
              <w:left w:val="single" w:sz="4" w:space="0" w:color="auto"/>
            </w:tcBorders>
            <w:shd w:val="clear" w:color="auto" w:fill="FFFFFF"/>
          </w:tcPr>
          <w:p w:rsidR="00C91EB0" w:rsidRDefault="00C91EB0">
            <w:pPr>
              <w:rPr>
                <w:sz w:val="10"/>
                <w:szCs w:val="10"/>
              </w:rPr>
            </w:pPr>
          </w:p>
        </w:tc>
        <w:tc>
          <w:tcPr>
            <w:tcW w:w="1046" w:type="dxa"/>
            <w:tcBorders>
              <w:top w:val="single" w:sz="4" w:space="0" w:color="auto"/>
              <w:left w:val="single" w:sz="4" w:space="0" w:color="auto"/>
            </w:tcBorders>
            <w:shd w:val="clear" w:color="auto" w:fill="FFFFFF"/>
          </w:tcPr>
          <w:p w:rsidR="00C91EB0" w:rsidRDefault="00C91EB0">
            <w:pPr>
              <w:rPr>
                <w:sz w:val="10"/>
                <w:szCs w:val="10"/>
              </w:rPr>
            </w:pPr>
          </w:p>
        </w:tc>
        <w:tc>
          <w:tcPr>
            <w:tcW w:w="854" w:type="dxa"/>
            <w:tcBorders>
              <w:top w:val="single" w:sz="4" w:space="0" w:color="auto"/>
              <w:left w:val="single" w:sz="4" w:space="0" w:color="auto"/>
            </w:tcBorders>
            <w:shd w:val="clear" w:color="auto" w:fill="FFFFFF"/>
          </w:tcPr>
          <w:p w:rsidR="00C91EB0" w:rsidRDefault="00C91EB0">
            <w:pPr>
              <w:rPr>
                <w:sz w:val="10"/>
                <w:szCs w:val="10"/>
              </w:rPr>
            </w:pPr>
          </w:p>
        </w:tc>
        <w:tc>
          <w:tcPr>
            <w:tcW w:w="960" w:type="dxa"/>
            <w:tcBorders>
              <w:top w:val="single" w:sz="4" w:space="0" w:color="auto"/>
              <w:left w:val="single" w:sz="4" w:space="0" w:color="auto"/>
            </w:tcBorders>
            <w:shd w:val="clear" w:color="auto" w:fill="FFFFFF"/>
          </w:tcPr>
          <w:p w:rsidR="00C91EB0" w:rsidRDefault="00C91EB0">
            <w:pPr>
              <w:rPr>
                <w:sz w:val="10"/>
                <w:szCs w:val="10"/>
              </w:rPr>
            </w:pPr>
          </w:p>
        </w:tc>
        <w:tc>
          <w:tcPr>
            <w:tcW w:w="941" w:type="dxa"/>
            <w:tcBorders>
              <w:top w:val="single" w:sz="4" w:space="0" w:color="auto"/>
              <w:left w:val="single" w:sz="4" w:space="0" w:color="auto"/>
            </w:tcBorders>
            <w:shd w:val="clear" w:color="auto" w:fill="FFFFFF"/>
          </w:tcPr>
          <w:p w:rsidR="00C91EB0" w:rsidRDefault="00C91EB0">
            <w:pPr>
              <w:rPr>
                <w:sz w:val="10"/>
                <w:szCs w:val="10"/>
              </w:rPr>
            </w:pPr>
          </w:p>
        </w:tc>
        <w:tc>
          <w:tcPr>
            <w:tcW w:w="883" w:type="dxa"/>
            <w:tcBorders>
              <w:top w:val="single" w:sz="4" w:space="0" w:color="auto"/>
              <w:left w:val="single" w:sz="4" w:space="0" w:color="auto"/>
            </w:tcBorders>
            <w:shd w:val="clear" w:color="auto" w:fill="FFFFFF"/>
          </w:tcPr>
          <w:p w:rsidR="00C91EB0" w:rsidRDefault="00C91EB0">
            <w:pPr>
              <w:rPr>
                <w:sz w:val="10"/>
                <w:szCs w:val="10"/>
              </w:rPr>
            </w:pPr>
          </w:p>
        </w:tc>
        <w:tc>
          <w:tcPr>
            <w:tcW w:w="898"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25</w:t>
            </w:r>
          </w:p>
        </w:tc>
        <w:tc>
          <w:tcPr>
            <w:tcW w:w="974"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9</w:t>
            </w:r>
          </w:p>
        </w:tc>
        <w:tc>
          <w:tcPr>
            <w:tcW w:w="1027" w:type="dxa"/>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35</w:t>
            </w:r>
          </w:p>
        </w:tc>
      </w:tr>
      <w:tr w:rsidR="00C91EB0">
        <w:tblPrEx>
          <w:tblCellMar>
            <w:top w:w="0" w:type="dxa"/>
            <w:bottom w:w="0" w:type="dxa"/>
          </w:tblCellMar>
        </w:tblPrEx>
        <w:trPr>
          <w:trHeight w:val="278"/>
        </w:trPr>
        <w:tc>
          <w:tcPr>
            <w:tcW w:w="3245"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Total</w:t>
            </w:r>
          </w:p>
        </w:tc>
        <w:tc>
          <w:tcPr>
            <w:tcW w:w="1339" w:type="dxa"/>
            <w:tcBorders>
              <w:top w:val="single" w:sz="4" w:space="0" w:color="auto"/>
              <w:left w:val="single" w:sz="4" w:space="0" w:color="auto"/>
            </w:tcBorders>
            <w:shd w:val="clear" w:color="auto" w:fill="FFFFFF"/>
          </w:tcPr>
          <w:p w:rsidR="00C91EB0" w:rsidRDefault="00C91EB0">
            <w:pPr>
              <w:rPr>
                <w:sz w:val="10"/>
                <w:szCs w:val="10"/>
              </w:rPr>
            </w:pPr>
          </w:p>
        </w:tc>
        <w:tc>
          <w:tcPr>
            <w:tcW w:w="1152"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3</w:t>
            </w:r>
          </w:p>
        </w:tc>
        <w:tc>
          <w:tcPr>
            <w:tcW w:w="864" w:type="dxa"/>
            <w:tcBorders>
              <w:top w:val="single" w:sz="4" w:space="0" w:color="auto"/>
              <w:left w:val="single" w:sz="4" w:space="0" w:color="auto"/>
            </w:tcBorders>
            <w:shd w:val="clear" w:color="auto" w:fill="FFFFFF"/>
          </w:tcPr>
          <w:p w:rsidR="00C91EB0" w:rsidRDefault="00C91EB0">
            <w:pPr>
              <w:rPr>
                <w:sz w:val="10"/>
                <w:szCs w:val="10"/>
              </w:rPr>
            </w:pPr>
          </w:p>
        </w:tc>
        <w:tc>
          <w:tcPr>
            <w:tcW w:w="1046" w:type="dxa"/>
            <w:tcBorders>
              <w:top w:val="single" w:sz="4" w:space="0" w:color="auto"/>
              <w:left w:val="single" w:sz="4" w:space="0" w:color="auto"/>
            </w:tcBorders>
            <w:shd w:val="clear" w:color="auto" w:fill="FFFFFF"/>
          </w:tcPr>
          <w:p w:rsidR="00C91EB0" w:rsidRDefault="00C91EB0">
            <w:pPr>
              <w:rPr>
                <w:sz w:val="10"/>
                <w:szCs w:val="10"/>
              </w:rPr>
            </w:pPr>
          </w:p>
        </w:tc>
        <w:tc>
          <w:tcPr>
            <w:tcW w:w="854"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4"/>
              </w:rPr>
              <w:t xml:space="preserve">■ </w:t>
            </w:r>
            <w:r>
              <w:rPr>
                <w:rStyle w:val="BodytextBatang2"/>
              </w:rPr>
              <w:t>l</w:t>
            </w:r>
          </w:p>
        </w:tc>
        <w:tc>
          <w:tcPr>
            <w:tcW w:w="960" w:type="dxa"/>
            <w:tcBorders>
              <w:top w:val="single" w:sz="4" w:space="0" w:color="auto"/>
              <w:left w:val="single" w:sz="4" w:space="0" w:color="auto"/>
            </w:tcBorders>
            <w:shd w:val="clear" w:color="auto" w:fill="FFFFFF"/>
          </w:tcPr>
          <w:p w:rsidR="00C91EB0" w:rsidRDefault="00C91EB0">
            <w:pPr>
              <w:rPr>
                <w:sz w:val="10"/>
                <w:szCs w:val="10"/>
              </w:rPr>
            </w:pPr>
          </w:p>
        </w:tc>
        <w:tc>
          <w:tcPr>
            <w:tcW w:w="941" w:type="dxa"/>
            <w:tcBorders>
              <w:top w:val="single" w:sz="4" w:space="0" w:color="auto"/>
              <w:left w:val="single" w:sz="4" w:space="0" w:color="auto"/>
            </w:tcBorders>
            <w:shd w:val="clear" w:color="auto" w:fill="FFFFFF"/>
          </w:tcPr>
          <w:p w:rsidR="00C91EB0" w:rsidRDefault="00C91EB0">
            <w:pPr>
              <w:rPr>
                <w:sz w:val="10"/>
                <w:szCs w:val="10"/>
              </w:rPr>
            </w:pPr>
          </w:p>
        </w:tc>
        <w:tc>
          <w:tcPr>
            <w:tcW w:w="883" w:type="dxa"/>
            <w:tcBorders>
              <w:top w:val="single" w:sz="4" w:space="0" w:color="auto"/>
              <w:left w:val="single" w:sz="4" w:space="0" w:color="auto"/>
            </w:tcBorders>
            <w:shd w:val="clear" w:color="auto" w:fill="FFFFFF"/>
          </w:tcPr>
          <w:p w:rsidR="00C91EB0" w:rsidRDefault="00C91EB0">
            <w:pPr>
              <w:rPr>
                <w:sz w:val="10"/>
                <w:szCs w:val="10"/>
              </w:rPr>
            </w:pPr>
          </w:p>
        </w:tc>
        <w:tc>
          <w:tcPr>
            <w:tcW w:w="898"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96</w:t>
            </w:r>
          </w:p>
        </w:tc>
        <w:tc>
          <w:tcPr>
            <w:tcW w:w="974"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2"/>
              </w:rPr>
              <w:t>26</w:t>
            </w:r>
          </w:p>
        </w:tc>
        <w:tc>
          <w:tcPr>
            <w:tcW w:w="1027" w:type="dxa"/>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126</w:t>
            </w:r>
          </w:p>
        </w:tc>
      </w:tr>
      <w:tr w:rsidR="00C91EB0">
        <w:tblPrEx>
          <w:tblCellMar>
            <w:top w:w="0" w:type="dxa"/>
            <w:bottom w:w="0" w:type="dxa"/>
          </w:tblCellMar>
        </w:tblPrEx>
        <w:trPr>
          <w:trHeight w:val="1190"/>
        </w:trPr>
        <w:tc>
          <w:tcPr>
            <w:tcW w:w="3245" w:type="dxa"/>
            <w:tcBorders>
              <w:top w:val="single" w:sz="4" w:space="0" w:color="auto"/>
              <w:left w:val="single" w:sz="4" w:space="0" w:color="auto"/>
            </w:tcBorders>
            <w:shd w:val="clear" w:color="auto" w:fill="FFFFFF"/>
          </w:tcPr>
          <w:p w:rsidR="00C91EB0" w:rsidRDefault="00256481">
            <w:pPr>
              <w:pStyle w:val="BodyText12"/>
              <w:shd w:val="clear" w:color="auto" w:fill="auto"/>
              <w:ind w:firstLine="0"/>
              <w:jc w:val="left"/>
            </w:pPr>
            <w:r>
              <w:rPr>
                <w:rStyle w:val="BodytextBatang"/>
              </w:rPr>
              <w:t>NON-TENURED/ON TRACK ACADEMIC RANK</w:t>
            </w:r>
          </w:p>
        </w:tc>
        <w:tc>
          <w:tcPr>
            <w:tcW w:w="1339" w:type="dxa"/>
            <w:tcBorders>
              <w:top w:val="single" w:sz="4" w:space="0" w:color="auto"/>
              <w:left w:val="single" w:sz="4" w:space="0" w:color="auto"/>
            </w:tcBorders>
            <w:shd w:val="clear" w:color="auto" w:fill="FFFFFF"/>
          </w:tcPr>
          <w:p w:rsidR="00C91EB0" w:rsidRDefault="00C91EB0">
            <w:pPr>
              <w:rPr>
                <w:sz w:val="10"/>
                <w:szCs w:val="10"/>
              </w:rPr>
            </w:pPr>
          </w:p>
        </w:tc>
        <w:tc>
          <w:tcPr>
            <w:tcW w:w="1152" w:type="dxa"/>
            <w:tcBorders>
              <w:top w:val="single" w:sz="4" w:space="0" w:color="auto"/>
              <w:left w:val="single" w:sz="4" w:space="0" w:color="auto"/>
            </w:tcBorders>
            <w:shd w:val="clear" w:color="auto" w:fill="FFFFFF"/>
          </w:tcPr>
          <w:p w:rsidR="00C91EB0" w:rsidRDefault="00C91EB0">
            <w:pPr>
              <w:rPr>
                <w:sz w:val="10"/>
                <w:szCs w:val="10"/>
              </w:rPr>
            </w:pPr>
          </w:p>
        </w:tc>
        <w:tc>
          <w:tcPr>
            <w:tcW w:w="864" w:type="dxa"/>
            <w:tcBorders>
              <w:top w:val="single" w:sz="4" w:space="0" w:color="auto"/>
              <w:left w:val="single" w:sz="4" w:space="0" w:color="auto"/>
            </w:tcBorders>
            <w:shd w:val="clear" w:color="auto" w:fill="FFFFFF"/>
          </w:tcPr>
          <w:p w:rsidR="00C91EB0" w:rsidRDefault="00C91EB0">
            <w:pPr>
              <w:rPr>
                <w:sz w:val="10"/>
                <w:szCs w:val="10"/>
              </w:rPr>
            </w:pPr>
          </w:p>
        </w:tc>
        <w:tc>
          <w:tcPr>
            <w:tcW w:w="1046" w:type="dxa"/>
            <w:tcBorders>
              <w:top w:val="single" w:sz="4" w:space="0" w:color="auto"/>
              <w:left w:val="single" w:sz="4" w:space="0" w:color="auto"/>
            </w:tcBorders>
            <w:shd w:val="clear" w:color="auto" w:fill="FFFFFF"/>
          </w:tcPr>
          <w:p w:rsidR="00C91EB0" w:rsidRDefault="00C91EB0">
            <w:pPr>
              <w:rPr>
                <w:sz w:val="10"/>
                <w:szCs w:val="10"/>
              </w:rPr>
            </w:pPr>
          </w:p>
        </w:tc>
        <w:tc>
          <w:tcPr>
            <w:tcW w:w="854" w:type="dxa"/>
            <w:tcBorders>
              <w:top w:val="single" w:sz="4" w:space="0" w:color="auto"/>
              <w:left w:val="single" w:sz="4" w:space="0" w:color="auto"/>
            </w:tcBorders>
            <w:shd w:val="clear" w:color="auto" w:fill="FFFFFF"/>
          </w:tcPr>
          <w:p w:rsidR="00C91EB0" w:rsidRDefault="00C91EB0">
            <w:pPr>
              <w:rPr>
                <w:sz w:val="10"/>
                <w:szCs w:val="10"/>
              </w:rPr>
            </w:pPr>
          </w:p>
        </w:tc>
        <w:tc>
          <w:tcPr>
            <w:tcW w:w="960" w:type="dxa"/>
            <w:tcBorders>
              <w:top w:val="single" w:sz="4" w:space="0" w:color="auto"/>
              <w:left w:val="single" w:sz="4" w:space="0" w:color="auto"/>
            </w:tcBorders>
            <w:shd w:val="clear" w:color="auto" w:fill="FFFFFF"/>
          </w:tcPr>
          <w:p w:rsidR="00C91EB0" w:rsidRDefault="00C91EB0">
            <w:pPr>
              <w:rPr>
                <w:sz w:val="10"/>
                <w:szCs w:val="10"/>
              </w:rPr>
            </w:pPr>
          </w:p>
        </w:tc>
        <w:tc>
          <w:tcPr>
            <w:tcW w:w="941" w:type="dxa"/>
            <w:tcBorders>
              <w:top w:val="single" w:sz="4" w:space="0" w:color="auto"/>
              <w:left w:val="single" w:sz="4" w:space="0" w:color="auto"/>
            </w:tcBorders>
            <w:shd w:val="clear" w:color="auto" w:fill="FFFFFF"/>
          </w:tcPr>
          <w:p w:rsidR="00C91EB0" w:rsidRDefault="00C91EB0">
            <w:pPr>
              <w:rPr>
                <w:sz w:val="10"/>
                <w:szCs w:val="10"/>
              </w:rPr>
            </w:pPr>
          </w:p>
        </w:tc>
        <w:tc>
          <w:tcPr>
            <w:tcW w:w="883" w:type="dxa"/>
            <w:tcBorders>
              <w:top w:val="single" w:sz="4" w:space="0" w:color="auto"/>
              <w:left w:val="single" w:sz="4" w:space="0" w:color="auto"/>
            </w:tcBorders>
            <w:shd w:val="clear" w:color="auto" w:fill="FFFFFF"/>
          </w:tcPr>
          <w:p w:rsidR="00C91EB0" w:rsidRDefault="00C91EB0">
            <w:pPr>
              <w:rPr>
                <w:sz w:val="10"/>
                <w:szCs w:val="10"/>
              </w:rPr>
            </w:pPr>
          </w:p>
        </w:tc>
        <w:tc>
          <w:tcPr>
            <w:tcW w:w="898" w:type="dxa"/>
            <w:tcBorders>
              <w:top w:val="single" w:sz="4" w:space="0" w:color="auto"/>
              <w:left w:val="single" w:sz="4" w:space="0" w:color="auto"/>
            </w:tcBorders>
            <w:shd w:val="clear" w:color="auto" w:fill="FFFFFF"/>
          </w:tcPr>
          <w:p w:rsidR="00C91EB0" w:rsidRDefault="00C91EB0">
            <w:pPr>
              <w:rPr>
                <w:sz w:val="10"/>
                <w:szCs w:val="10"/>
              </w:rPr>
            </w:pPr>
          </w:p>
        </w:tc>
        <w:tc>
          <w:tcPr>
            <w:tcW w:w="974" w:type="dxa"/>
            <w:tcBorders>
              <w:top w:val="single" w:sz="4" w:space="0" w:color="auto"/>
              <w:left w:val="single" w:sz="4" w:space="0" w:color="auto"/>
            </w:tcBorders>
            <w:shd w:val="clear" w:color="auto" w:fill="FFFFFF"/>
          </w:tcPr>
          <w:p w:rsidR="00C91EB0" w:rsidRDefault="00C91EB0">
            <w:pPr>
              <w:rPr>
                <w:sz w:val="10"/>
                <w:szCs w:val="10"/>
              </w:rPr>
            </w:pPr>
          </w:p>
        </w:tc>
        <w:tc>
          <w:tcPr>
            <w:tcW w:w="1027" w:type="dxa"/>
            <w:tcBorders>
              <w:top w:val="single" w:sz="4" w:space="0" w:color="auto"/>
              <w:left w:val="single" w:sz="4" w:space="0" w:color="auto"/>
              <w:right w:val="single" w:sz="4" w:space="0" w:color="auto"/>
            </w:tcBorders>
            <w:shd w:val="clear" w:color="auto" w:fill="FFFFFF"/>
          </w:tcPr>
          <w:p w:rsidR="00C91EB0" w:rsidRDefault="00C91EB0">
            <w:pPr>
              <w:rPr>
                <w:sz w:val="10"/>
                <w:szCs w:val="10"/>
              </w:rPr>
            </w:pPr>
          </w:p>
        </w:tc>
      </w:tr>
      <w:tr w:rsidR="00C91EB0">
        <w:tblPrEx>
          <w:tblCellMar>
            <w:top w:w="0" w:type="dxa"/>
            <w:bottom w:w="0" w:type="dxa"/>
          </w:tblCellMar>
        </w:tblPrEx>
        <w:trPr>
          <w:trHeight w:val="283"/>
        </w:trPr>
        <w:tc>
          <w:tcPr>
            <w:tcW w:w="3245"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Professor</w:t>
            </w:r>
          </w:p>
        </w:tc>
        <w:tc>
          <w:tcPr>
            <w:tcW w:w="1339" w:type="dxa"/>
            <w:tcBorders>
              <w:top w:val="single" w:sz="4" w:space="0" w:color="auto"/>
              <w:left w:val="single" w:sz="4" w:space="0" w:color="auto"/>
            </w:tcBorders>
            <w:shd w:val="clear" w:color="auto" w:fill="FFFFFF"/>
          </w:tcPr>
          <w:p w:rsidR="00C91EB0" w:rsidRDefault="00C91EB0">
            <w:pPr>
              <w:rPr>
                <w:sz w:val="10"/>
                <w:szCs w:val="10"/>
              </w:rPr>
            </w:pPr>
          </w:p>
        </w:tc>
        <w:tc>
          <w:tcPr>
            <w:tcW w:w="1152" w:type="dxa"/>
            <w:tcBorders>
              <w:top w:val="single" w:sz="4" w:space="0" w:color="auto"/>
              <w:left w:val="single" w:sz="4" w:space="0" w:color="auto"/>
            </w:tcBorders>
            <w:shd w:val="clear" w:color="auto" w:fill="FFFFFF"/>
          </w:tcPr>
          <w:p w:rsidR="00C91EB0" w:rsidRDefault="00C91EB0">
            <w:pPr>
              <w:rPr>
                <w:sz w:val="10"/>
                <w:szCs w:val="10"/>
              </w:rPr>
            </w:pPr>
          </w:p>
        </w:tc>
        <w:tc>
          <w:tcPr>
            <w:tcW w:w="864" w:type="dxa"/>
            <w:tcBorders>
              <w:top w:val="single" w:sz="4" w:space="0" w:color="auto"/>
              <w:left w:val="single" w:sz="4" w:space="0" w:color="auto"/>
            </w:tcBorders>
            <w:shd w:val="clear" w:color="auto" w:fill="FFFFFF"/>
          </w:tcPr>
          <w:p w:rsidR="00C91EB0" w:rsidRDefault="00C91EB0">
            <w:pPr>
              <w:rPr>
                <w:sz w:val="10"/>
                <w:szCs w:val="10"/>
              </w:rPr>
            </w:pPr>
          </w:p>
        </w:tc>
        <w:tc>
          <w:tcPr>
            <w:tcW w:w="1046" w:type="dxa"/>
            <w:tcBorders>
              <w:top w:val="single" w:sz="4" w:space="0" w:color="auto"/>
              <w:left w:val="single" w:sz="4" w:space="0" w:color="auto"/>
            </w:tcBorders>
            <w:shd w:val="clear" w:color="auto" w:fill="FFFFFF"/>
          </w:tcPr>
          <w:p w:rsidR="00C91EB0" w:rsidRDefault="00C91EB0">
            <w:pPr>
              <w:rPr>
                <w:sz w:val="10"/>
                <w:szCs w:val="10"/>
              </w:rPr>
            </w:pPr>
          </w:p>
        </w:tc>
        <w:tc>
          <w:tcPr>
            <w:tcW w:w="854" w:type="dxa"/>
            <w:tcBorders>
              <w:top w:val="single" w:sz="4" w:space="0" w:color="auto"/>
              <w:left w:val="single" w:sz="4" w:space="0" w:color="auto"/>
            </w:tcBorders>
            <w:shd w:val="clear" w:color="auto" w:fill="FFFFFF"/>
          </w:tcPr>
          <w:p w:rsidR="00C91EB0" w:rsidRDefault="00C91EB0">
            <w:pPr>
              <w:rPr>
                <w:sz w:val="10"/>
                <w:szCs w:val="10"/>
              </w:rPr>
            </w:pPr>
          </w:p>
        </w:tc>
        <w:tc>
          <w:tcPr>
            <w:tcW w:w="960" w:type="dxa"/>
            <w:tcBorders>
              <w:top w:val="single" w:sz="4" w:space="0" w:color="auto"/>
              <w:left w:val="single" w:sz="4" w:space="0" w:color="auto"/>
            </w:tcBorders>
            <w:shd w:val="clear" w:color="auto" w:fill="FFFFFF"/>
          </w:tcPr>
          <w:p w:rsidR="00C91EB0" w:rsidRDefault="00C91EB0">
            <w:pPr>
              <w:rPr>
                <w:sz w:val="10"/>
                <w:szCs w:val="10"/>
              </w:rPr>
            </w:pPr>
          </w:p>
        </w:tc>
        <w:tc>
          <w:tcPr>
            <w:tcW w:w="941" w:type="dxa"/>
            <w:tcBorders>
              <w:top w:val="single" w:sz="4" w:space="0" w:color="auto"/>
              <w:left w:val="single" w:sz="4" w:space="0" w:color="auto"/>
            </w:tcBorders>
            <w:shd w:val="clear" w:color="auto" w:fill="FFFFFF"/>
          </w:tcPr>
          <w:p w:rsidR="00C91EB0" w:rsidRDefault="00C91EB0">
            <w:pPr>
              <w:rPr>
                <w:sz w:val="10"/>
                <w:szCs w:val="10"/>
              </w:rPr>
            </w:pPr>
          </w:p>
        </w:tc>
        <w:tc>
          <w:tcPr>
            <w:tcW w:w="883" w:type="dxa"/>
            <w:tcBorders>
              <w:top w:val="single" w:sz="4" w:space="0" w:color="auto"/>
              <w:left w:val="single" w:sz="4" w:space="0" w:color="auto"/>
            </w:tcBorders>
            <w:shd w:val="clear" w:color="auto" w:fill="FFFFFF"/>
          </w:tcPr>
          <w:p w:rsidR="00C91EB0" w:rsidRDefault="00C91EB0">
            <w:pPr>
              <w:rPr>
                <w:sz w:val="10"/>
                <w:szCs w:val="10"/>
              </w:rPr>
            </w:pPr>
          </w:p>
        </w:tc>
        <w:tc>
          <w:tcPr>
            <w:tcW w:w="898"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2"/>
              </w:rPr>
              <w:t>11</w:t>
            </w:r>
          </w:p>
        </w:tc>
        <w:tc>
          <w:tcPr>
            <w:tcW w:w="974" w:type="dxa"/>
            <w:tcBorders>
              <w:top w:val="single" w:sz="4" w:space="0" w:color="auto"/>
              <w:left w:val="single" w:sz="4" w:space="0" w:color="auto"/>
            </w:tcBorders>
            <w:shd w:val="clear" w:color="auto" w:fill="FFFFFF"/>
          </w:tcPr>
          <w:p w:rsidR="00C91EB0" w:rsidRDefault="00256481">
            <w:pPr>
              <w:pStyle w:val="BodyText12"/>
              <w:shd w:val="clear" w:color="auto" w:fill="auto"/>
              <w:spacing w:line="140" w:lineRule="exact"/>
              <w:ind w:firstLine="0"/>
              <w:jc w:val="left"/>
            </w:pPr>
            <w:r>
              <w:rPr>
                <w:rStyle w:val="BodytextBatang4"/>
              </w:rPr>
              <w:t>2</w:t>
            </w:r>
          </w:p>
        </w:tc>
        <w:tc>
          <w:tcPr>
            <w:tcW w:w="1027" w:type="dxa"/>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2"/>
              </w:rPr>
              <w:t>13</w:t>
            </w:r>
          </w:p>
        </w:tc>
      </w:tr>
      <w:tr w:rsidR="00C91EB0">
        <w:tblPrEx>
          <w:tblCellMar>
            <w:top w:w="0" w:type="dxa"/>
            <w:bottom w:w="0" w:type="dxa"/>
          </w:tblCellMar>
        </w:tblPrEx>
        <w:trPr>
          <w:trHeight w:val="240"/>
        </w:trPr>
        <w:tc>
          <w:tcPr>
            <w:tcW w:w="3245"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Associate Professor</w:t>
            </w:r>
          </w:p>
        </w:tc>
        <w:tc>
          <w:tcPr>
            <w:tcW w:w="1339"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2"/>
              </w:rPr>
              <w:t>l</w:t>
            </w:r>
          </w:p>
        </w:tc>
        <w:tc>
          <w:tcPr>
            <w:tcW w:w="1152" w:type="dxa"/>
            <w:tcBorders>
              <w:top w:val="single" w:sz="4" w:space="0" w:color="auto"/>
              <w:left w:val="single" w:sz="4" w:space="0" w:color="auto"/>
            </w:tcBorders>
            <w:shd w:val="clear" w:color="auto" w:fill="FFFFFF"/>
          </w:tcPr>
          <w:p w:rsidR="00C91EB0" w:rsidRDefault="00C91EB0">
            <w:pPr>
              <w:rPr>
                <w:sz w:val="10"/>
                <w:szCs w:val="10"/>
              </w:rPr>
            </w:pPr>
          </w:p>
        </w:tc>
        <w:tc>
          <w:tcPr>
            <w:tcW w:w="864" w:type="dxa"/>
            <w:tcBorders>
              <w:top w:val="single" w:sz="4" w:space="0" w:color="auto"/>
              <w:left w:val="single" w:sz="4" w:space="0" w:color="auto"/>
            </w:tcBorders>
            <w:shd w:val="clear" w:color="auto" w:fill="FFFFFF"/>
          </w:tcPr>
          <w:p w:rsidR="00C91EB0" w:rsidRDefault="00C91EB0">
            <w:pPr>
              <w:rPr>
                <w:sz w:val="10"/>
                <w:szCs w:val="10"/>
              </w:rPr>
            </w:pPr>
          </w:p>
        </w:tc>
        <w:tc>
          <w:tcPr>
            <w:tcW w:w="1046" w:type="dxa"/>
            <w:tcBorders>
              <w:top w:val="single" w:sz="4" w:space="0" w:color="auto"/>
              <w:left w:val="single" w:sz="4" w:space="0" w:color="auto"/>
            </w:tcBorders>
            <w:shd w:val="clear" w:color="auto" w:fill="FFFFFF"/>
          </w:tcPr>
          <w:p w:rsidR="00C91EB0" w:rsidRDefault="00C91EB0">
            <w:pPr>
              <w:rPr>
                <w:sz w:val="10"/>
                <w:szCs w:val="10"/>
              </w:rPr>
            </w:pPr>
          </w:p>
        </w:tc>
        <w:tc>
          <w:tcPr>
            <w:tcW w:w="854"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l</w:t>
            </w:r>
          </w:p>
        </w:tc>
        <w:tc>
          <w:tcPr>
            <w:tcW w:w="960" w:type="dxa"/>
            <w:tcBorders>
              <w:top w:val="single" w:sz="4" w:space="0" w:color="auto"/>
              <w:left w:val="single" w:sz="4" w:space="0" w:color="auto"/>
            </w:tcBorders>
            <w:shd w:val="clear" w:color="auto" w:fill="FFFFFF"/>
          </w:tcPr>
          <w:p w:rsidR="00C91EB0" w:rsidRDefault="00C91EB0">
            <w:pPr>
              <w:rPr>
                <w:sz w:val="10"/>
                <w:szCs w:val="10"/>
              </w:rPr>
            </w:pPr>
          </w:p>
        </w:tc>
        <w:tc>
          <w:tcPr>
            <w:tcW w:w="941" w:type="dxa"/>
            <w:tcBorders>
              <w:top w:val="single" w:sz="4" w:space="0" w:color="auto"/>
              <w:left w:val="single" w:sz="4" w:space="0" w:color="auto"/>
            </w:tcBorders>
            <w:shd w:val="clear" w:color="auto" w:fill="FFFFFF"/>
          </w:tcPr>
          <w:p w:rsidR="00C91EB0" w:rsidRDefault="00C91EB0">
            <w:pPr>
              <w:rPr>
                <w:sz w:val="10"/>
                <w:szCs w:val="10"/>
              </w:rPr>
            </w:pPr>
          </w:p>
        </w:tc>
        <w:tc>
          <w:tcPr>
            <w:tcW w:w="883" w:type="dxa"/>
            <w:tcBorders>
              <w:top w:val="single" w:sz="4" w:space="0" w:color="auto"/>
              <w:left w:val="single" w:sz="4" w:space="0" w:color="auto"/>
            </w:tcBorders>
            <w:shd w:val="clear" w:color="auto" w:fill="FFFFFF"/>
          </w:tcPr>
          <w:p w:rsidR="00C91EB0" w:rsidRDefault="00C91EB0">
            <w:pPr>
              <w:rPr>
                <w:sz w:val="10"/>
                <w:szCs w:val="10"/>
              </w:rPr>
            </w:pPr>
          </w:p>
        </w:tc>
        <w:tc>
          <w:tcPr>
            <w:tcW w:w="898"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2"/>
              </w:rPr>
              <w:t>13</w:t>
            </w:r>
          </w:p>
        </w:tc>
        <w:tc>
          <w:tcPr>
            <w:tcW w:w="974"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2"/>
              </w:rPr>
              <w:t>5</w:t>
            </w:r>
          </w:p>
        </w:tc>
        <w:tc>
          <w:tcPr>
            <w:tcW w:w="1027" w:type="dxa"/>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140" w:lineRule="exact"/>
              <w:ind w:firstLine="0"/>
              <w:jc w:val="left"/>
            </w:pPr>
            <w:r>
              <w:rPr>
                <w:rStyle w:val="BodytextBatang1"/>
              </w:rPr>
              <w:t>20</w:t>
            </w:r>
          </w:p>
        </w:tc>
      </w:tr>
      <w:tr w:rsidR="00C91EB0">
        <w:tblPrEx>
          <w:tblCellMar>
            <w:top w:w="0" w:type="dxa"/>
            <w:bottom w:w="0" w:type="dxa"/>
          </w:tblCellMar>
        </w:tblPrEx>
        <w:trPr>
          <w:trHeight w:val="245"/>
        </w:trPr>
        <w:tc>
          <w:tcPr>
            <w:tcW w:w="3245"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Assistant Professor</w:t>
            </w:r>
          </w:p>
        </w:tc>
        <w:tc>
          <w:tcPr>
            <w:tcW w:w="1339"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4</w:t>
            </w:r>
          </w:p>
        </w:tc>
        <w:tc>
          <w:tcPr>
            <w:tcW w:w="1152" w:type="dxa"/>
            <w:tcBorders>
              <w:top w:val="single" w:sz="4" w:space="0" w:color="auto"/>
              <w:left w:val="single" w:sz="4" w:space="0" w:color="auto"/>
            </w:tcBorders>
            <w:shd w:val="clear" w:color="auto" w:fill="FFFFFF"/>
          </w:tcPr>
          <w:p w:rsidR="00C91EB0" w:rsidRDefault="00256481">
            <w:pPr>
              <w:pStyle w:val="BodyText12"/>
              <w:shd w:val="clear" w:color="auto" w:fill="auto"/>
              <w:spacing w:line="140" w:lineRule="exact"/>
              <w:ind w:firstLine="0"/>
              <w:jc w:val="left"/>
            </w:pPr>
            <w:r>
              <w:rPr>
                <w:rStyle w:val="BodytextBatang1"/>
              </w:rPr>
              <w:t>2</w:t>
            </w:r>
          </w:p>
        </w:tc>
        <w:tc>
          <w:tcPr>
            <w:tcW w:w="864" w:type="dxa"/>
            <w:tcBorders>
              <w:top w:val="single" w:sz="4" w:space="0" w:color="auto"/>
              <w:left w:val="single" w:sz="4" w:space="0" w:color="auto"/>
            </w:tcBorders>
            <w:shd w:val="clear" w:color="auto" w:fill="FFFFFF"/>
          </w:tcPr>
          <w:p w:rsidR="00C91EB0" w:rsidRDefault="00C91EB0">
            <w:pPr>
              <w:rPr>
                <w:sz w:val="10"/>
                <w:szCs w:val="10"/>
              </w:rPr>
            </w:pPr>
          </w:p>
        </w:tc>
        <w:tc>
          <w:tcPr>
            <w:tcW w:w="1046" w:type="dxa"/>
            <w:tcBorders>
              <w:top w:val="single" w:sz="4" w:space="0" w:color="auto"/>
              <w:left w:val="single" w:sz="4" w:space="0" w:color="auto"/>
            </w:tcBorders>
            <w:shd w:val="clear" w:color="auto" w:fill="FFFFFF"/>
          </w:tcPr>
          <w:p w:rsidR="00C91EB0" w:rsidRDefault="00C91EB0">
            <w:pPr>
              <w:rPr>
                <w:sz w:val="10"/>
                <w:szCs w:val="10"/>
              </w:rPr>
            </w:pPr>
          </w:p>
        </w:tc>
        <w:tc>
          <w:tcPr>
            <w:tcW w:w="854"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l</w:t>
            </w:r>
          </w:p>
        </w:tc>
        <w:tc>
          <w:tcPr>
            <w:tcW w:w="960" w:type="dxa"/>
            <w:tcBorders>
              <w:top w:val="single" w:sz="4" w:space="0" w:color="auto"/>
              <w:left w:val="single" w:sz="4" w:space="0" w:color="auto"/>
            </w:tcBorders>
            <w:shd w:val="clear" w:color="auto" w:fill="FFFFFF"/>
          </w:tcPr>
          <w:p w:rsidR="00C91EB0" w:rsidRDefault="00C91EB0">
            <w:pPr>
              <w:rPr>
                <w:sz w:val="10"/>
                <w:szCs w:val="10"/>
              </w:rPr>
            </w:pPr>
          </w:p>
        </w:tc>
        <w:tc>
          <w:tcPr>
            <w:tcW w:w="941" w:type="dxa"/>
            <w:tcBorders>
              <w:top w:val="single" w:sz="4" w:space="0" w:color="auto"/>
              <w:left w:val="single" w:sz="4" w:space="0" w:color="auto"/>
            </w:tcBorders>
            <w:shd w:val="clear" w:color="auto" w:fill="FFFFFF"/>
          </w:tcPr>
          <w:p w:rsidR="00C91EB0" w:rsidRDefault="00C91EB0">
            <w:pPr>
              <w:rPr>
                <w:sz w:val="10"/>
                <w:szCs w:val="10"/>
              </w:rPr>
            </w:pPr>
          </w:p>
        </w:tc>
        <w:tc>
          <w:tcPr>
            <w:tcW w:w="883" w:type="dxa"/>
            <w:tcBorders>
              <w:top w:val="single" w:sz="4" w:space="0" w:color="auto"/>
              <w:left w:val="single" w:sz="4" w:space="0" w:color="auto"/>
            </w:tcBorders>
            <w:shd w:val="clear" w:color="auto" w:fill="FFFFFF"/>
          </w:tcPr>
          <w:p w:rsidR="00C91EB0" w:rsidRDefault="00C91EB0">
            <w:pPr>
              <w:rPr>
                <w:sz w:val="10"/>
                <w:szCs w:val="10"/>
              </w:rPr>
            </w:pPr>
          </w:p>
        </w:tc>
        <w:tc>
          <w:tcPr>
            <w:tcW w:w="898"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43</w:t>
            </w:r>
          </w:p>
        </w:tc>
        <w:tc>
          <w:tcPr>
            <w:tcW w:w="974"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28</w:t>
            </w:r>
          </w:p>
        </w:tc>
        <w:tc>
          <w:tcPr>
            <w:tcW w:w="1027" w:type="dxa"/>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78</w:t>
            </w:r>
          </w:p>
        </w:tc>
      </w:tr>
      <w:tr w:rsidR="00C91EB0">
        <w:tblPrEx>
          <w:tblCellMar>
            <w:top w:w="0" w:type="dxa"/>
            <w:bottom w:w="0" w:type="dxa"/>
          </w:tblCellMar>
        </w:tblPrEx>
        <w:trPr>
          <w:trHeight w:val="240"/>
        </w:trPr>
        <w:tc>
          <w:tcPr>
            <w:tcW w:w="3245"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Instructor</w:t>
            </w:r>
          </w:p>
        </w:tc>
        <w:tc>
          <w:tcPr>
            <w:tcW w:w="1339"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2"/>
              </w:rPr>
              <w:t>1</w:t>
            </w:r>
          </w:p>
        </w:tc>
        <w:tc>
          <w:tcPr>
            <w:tcW w:w="1152" w:type="dxa"/>
            <w:tcBorders>
              <w:top w:val="single" w:sz="4" w:space="0" w:color="auto"/>
              <w:left w:val="single" w:sz="4" w:space="0" w:color="auto"/>
            </w:tcBorders>
            <w:shd w:val="clear" w:color="auto" w:fill="FFFFFF"/>
          </w:tcPr>
          <w:p w:rsidR="00C91EB0" w:rsidRDefault="00C91EB0">
            <w:pPr>
              <w:rPr>
                <w:sz w:val="10"/>
                <w:szCs w:val="10"/>
              </w:rPr>
            </w:pPr>
          </w:p>
        </w:tc>
        <w:tc>
          <w:tcPr>
            <w:tcW w:w="864" w:type="dxa"/>
            <w:tcBorders>
              <w:top w:val="single" w:sz="4" w:space="0" w:color="auto"/>
              <w:left w:val="single" w:sz="4" w:space="0" w:color="auto"/>
            </w:tcBorders>
            <w:shd w:val="clear" w:color="auto" w:fill="FFFFFF"/>
          </w:tcPr>
          <w:p w:rsidR="00C91EB0" w:rsidRDefault="00C91EB0">
            <w:pPr>
              <w:rPr>
                <w:sz w:val="10"/>
                <w:szCs w:val="10"/>
              </w:rPr>
            </w:pPr>
          </w:p>
        </w:tc>
        <w:tc>
          <w:tcPr>
            <w:tcW w:w="1046" w:type="dxa"/>
            <w:tcBorders>
              <w:top w:val="single" w:sz="4" w:space="0" w:color="auto"/>
              <w:left w:val="single" w:sz="4" w:space="0" w:color="auto"/>
            </w:tcBorders>
            <w:shd w:val="clear" w:color="auto" w:fill="FFFFFF"/>
          </w:tcPr>
          <w:p w:rsidR="00C91EB0" w:rsidRDefault="00C91EB0">
            <w:pPr>
              <w:rPr>
                <w:sz w:val="10"/>
                <w:szCs w:val="10"/>
              </w:rPr>
            </w:pPr>
          </w:p>
        </w:tc>
        <w:tc>
          <w:tcPr>
            <w:tcW w:w="854" w:type="dxa"/>
            <w:tcBorders>
              <w:top w:val="single" w:sz="4" w:space="0" w:color="auto"/>
              <w:left w:val="single" w:sz="4" w:space="0" w:color="auto"/>
            </w:tcBorders>
            <w:shd w:val="clear" w:color="auto" w:fill="FFFFFF"/>
          </w:tcPr>
          <w:p w:rsidR="00C91EB0" w:rsidRDefault="00C91EB0">
            <w:pPr>
              <w:rPr>
                <w:sz w:val="10"/>
                <w:szCs w:val="10"/>
              </w:rPr>
            </w:pPr>
          </w:p>
        </w:tc>
        <w:tc>
          <w:tcPr>
            <w:tcW w:w="960" w:type="dxa"/>
            <w:tcBorders>
              <w:top w:val="single" w:sz="4" w:space="0" w:color="auto"/>
              <w:left w:val="single" w:sz="4" w:space="0" w:color="auto"/>
            </w:tcBorders>
            <w:shd w:val="clear" w:color="auto" w:fill="FFFFFF"/>
          </w:tcPr>
          <w:p w:rsidR="00C91EB0" w:rsidRDefault="00C91EB0">
            <w:pPr>
              <w:rPr>
                <w:sz w:val="10"/>
                <w:szCs w:val="10"/>
              </w:rPr>
            </w:pPr>
          </w:p>
        </w:tc>
        <w:tc>
          <w:tcPr>
            <w:tcW w:w="941" w:type="dxa"/>
            <w:tcBorders>
              <w:top w:val="single" w:sz="4" w:space="0" w:color="auto"/>
              <w:left w:val="single" w:sz="4" w:space="0" w:color="auto"/>
            </w:tcBorders>
            <w:shd w:val="clear" w:color="auto" w:fill="FFFFFF"/>
          </w:tcPr>
          <w:p w:rsidR="00C91EB0" w:rsidRDefault="00C91EB0">
            <w:pPr>
              <w:rPr>
                <w:sz w:val="10"/>
                <w:szCs w:val="10"/>
              </w:rPr>
            </w:pPr>
          </w:p>
        </w:tc>
        <w:tc>
          <w:tcPr>
            <w:tcW w:w="883" w:type="dxa"/>
            <w:tcBorders>
              <w:top w:val="single" w:sz="4" w:space="0" w:color="auto"/>
              <w:left w:val="single" w:sz="4" w:space="0" w:color="auto"/>
            </w:tcBorders>
            <w:shd w:val="clear" w:color="auto" w:fill="FFFFFF"/>
          </w:tcPr>
          <w:p w:rsidR="00C91EB0" w:rsidRDefault="00C91EB0">
            <w:pPr>
              <w:rPr>
                <w:sz w:val="10"/>
                <w:szCs w:val="10"/>
              </w:rPr>
            </w:pPr>
          </w:p>
        </w:tc>
        <w:tc>
          <w:tcPr>
            <w:tcW w:w="898"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9</w:t>
            </w:r>
          </w:p>
        </w:tc>
        <w:tc>
          <w:tcPr>
            <w:tcW w:w="974" w:type="dxa"/>
            <w:tcBorders>
              <w:top w:val="single" w:sz="4" w:space="0" w:color="auto"/>
              <w:left w:val="single" w:sz="4" w:space="0" w:color="auto"/>
            </w:tcBorders>
            <w:shd w:val="clear" w:color="auto" w:fill="FFFFFF"/>
          </w:tcPr>
          <w:p w:rsidR="00C91EB0" w:rsidRDefault="00256481">
            <w:pPr>
              <w:pStyle w:val="BodyText12"/>
              <w:shd w:val="clear" w:color="auto" w:fill="auto"/>
              <w:spacing w:line="140" w:lineRule="exact"/>
              <w:ind w:firstLine="0"/>
              <w:jc w:val="left"/>
            </w:pPr>
            <w:r>
              <w:rPr>
                <w:rStyle w:val="BodytextBatang4"/>
              </w:rPr>
              <w:t>8</w:t>
            </w:r>
          </w:p>
        </w:tc>
        <w:tc>
          <w:tcPr>
            <w:tcW w:w="1027" w:type="dxa"/>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18</w:t>
            </w:r>
          </w:p>
        </w:tc>
      </w:tr>
      <w:tr w:rsidR="00C91EB0">
        <w:tblPrEx>
          <w:tblCellMar>
            <w:top w:w="0" w:type="dxa"/>
            <w:bottom w:w="0" w:type="dxa"/>
          </w:tblCellMar>
        </w:tblPrEx>
        <w:trPr>
          <w:trHeight w:val="245"/>
        </w:trPr>
        <w:tc>
          <w:tcPr>
            <w:tcW w:w="3245"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Lecturer</w:t>
            </w:r>
          </w:p>
        </w:tc>
        <w:tc>
          <w:tcPr>
            <w:tcW w:w="1339" w:type="dxa"/>
            <w:tcBorders>
              <w:top w:val="single" w:sz="4" w:space="0" w:color="auto"/>
              <w:left w:val="single" w:sz="4" w:space="0" w:color="auto"/>
            </w:tcBorders>
            <w:shd w:val="clear" w:color="auto" w:fill="FFFFFF"/>
          </w:tcPr>
          <w:p w:rsidR="00C91EB0" w:rsidRDefault="00C91EB0">
            <w:pPr>
              <w:rPr>
                <w:sz w:val="10"/>
                <w:szCs w:val="10"/>
              </w:rPr>
            </w:pPr>
          </w:p>
        </w:tc>
        <w:tc>
          <w:tcPr>
            <w:tcW w:w="1152" w:type="dxa"/>
            <w:tcBorders>
              <w:top w:val="single" w:sz="4" w:space="0" w:color="auto"/>
              <w:left w:val="single" w:sz="4" w:space="0" w:color="auto"/>
            </w:tcBorders>
            <w:shd w:val="clear" w:color="auto" w:fill="FFFFFF"/>
          </w:tcPr>
          <w:p w:rsidR="00C91EB0" w:rsidRDefault="00C91EB0">
            <w:pPr>
              <w:rPr>
                <w:sz w:val="10"/>
                <w:szCs w:val="10"/>
              </w:rPr>
            </w:pPr>
          </w:p>
        </w:tc>
        <w:tc>
          <w:tcPr>
            <w:tcW w:w="864" w:type="dxa"/>
            <w:tcBorders>
              <w:top w:val="single" w:sz="4" w:space="0" w:color="auto"/>
              <w:left w:val="single" w:sz="4" w:space="0" w:color="auto"/>
            </w:tcBorders>
            <w:shd w:val="clear" w:color="auto" w:fill="FFFFFF"/>
          </w:tcPr>
          <w:p w:rsidR="00C91EB0" w:rsidRDefault="00C91EB0">
            <w:pPr>
              <w:rPr>
                <w:sz w:val="10"/>
                <w:szCs w:val="10"/>
              </w:rPr>
            </w:pPr>
          </w:p>
        </w:tc>
        <w:tc>
          <w:tcPr>
            <w:tcW w:w="1046" w:type="dxa"/>
            <w:tcBorders>
              <w:top w:val="single" w:sz="4" w:space="0" w:color="auto"/>
              <w:left w:val="single" w:sz="4" w:space="0" w:color="auto"/>
            </w:tcBorders>
            <w:shd w:val="clear" w:color="auto" w:fill="FFFFFF"/>
          </w:tcPr>
          <w:p w:rsidR="00C91EB0" w:rsidRDefault="00C91EB0">
            <w:pPr>
              <w:rPr>
                <w:sz w:val="10"/>
                <w:szCs w:val="10"/>
              </w:rPr>
            </w:pPr>
          </w:p>
        </w:tc>
        <w:tc>
          <w:tcPr>
            <w:tcW w:w="854" w:type="dxa"/>
            <w:tcBorders>
              <w:top w:val="single" w:sz="4" w:space="0" w:color="auto"/>
              <w:left w:val="single" w:sz="4" w:space="0" w:color="auto"/>
            </w:tcBorders>
            <w:shd w:val="clear" w:color="auto" w:fill="FFFFFF"/>
          </w:tcPr>
          <w:p w:rsidR="00C91EB0" w:rsidRDefault="00C91EB0">
            <w:pPr>
              <w:rPr>
                <w:sz w:val="10"/>
                <w:szCs w:val="10"/>
              </w:rPr>
            </w:pPr>
          </w:p>
        </w:tc>
        <w:tc>
          <w:tcPr>
            <w:tcW w:w="960" w:type="dxa"/>
            <w:tcBorders>
              <w:top w:val="single" w:sz="4" w:space="0" w:color="auto"/>
              <w:left w:val="single" w:sz="4" w:space="0" w:color="auto"/>
            </w:tcBorders>
            <w:shd w:val="clear" w:color="auto" w:fill="FFFFFF"/>
          </w:tcPr>
          <w:p w:rsidR="00C91EB0" w:rsidRDefault="00C91EB0">
            <w:pPr>
              <w:rPr>
                <w:sz w:val="10"/>
                <w:szCs w:val="10"/>
              </w:rPr>
            </w:pPr>
          </w:p>
        </w:tc>
        <w:tc>
          <w:tcPr>
            <w:tcW w:w="941" w:type="dxa"/>
            <w:tcBorders>
              <w:top w:val="single" w:sz="4" w:space="0" w:color="auto"/>
              <w:left w:val="single" w:sz="4" w:space="0" w:color="auto"/>
            </w:tcBorders>
            <w:shd w:val="clear" w:color="auto" w:fill="FFFFFF"/>
          </w:tcPr>
          <w:p w:rsidR="00C91EB0" w:rsidRDefault="00C91EB0">
            <w:pPr>
              <w:rPr>
                <w:sz w:val="10"/>
                <w:szCs w:val="10"/>
              </w:rPr>
            </w:pPr>
          </w:p>
        </w:tc>
        <w:tc>
          <w:tcPr>
            <w:tcW w:w="883" w:type="dxa"/>
            <w:tcBorders>
              <w:top w:val="single" w:sz="4" w:space="0" w:color="auto"/>
              <w:left w:val="single" w:sz="4" w:space="0" w:color="auto"/>
            </w:tcBorders>
            <w:shd w:val="clear" w:color="auto" w:fill="FFFFFF"/>
          </w:tcPr>
          <w:p w:rsidR="00C91EB0" w:rsidRDefault="00C91EB0">
            <w:pPr>
              <w:rPr>
                <w:sz w:val="10"/>
                <w:szCs w:val="10"/>
              </w:rPr>
            </w:pPr>
          </w:p>
        </w:tc>
        <w:tc>
          <w:tcPr>
            <w:tcW w:w="898" w:type="dxa"/>
            <w:tcBorders>
              <w:top w:val="single" w:sz="4" w:space="0" w:color="auto"/>
              <w:left w:val="single" w:sz="4" w:space="0" w:color="auto"/>
            </w:tcBorders>
            <w:shd w:val="clear" w:color="auto" w:fill="FFFFFF"/>
          </w:tcPr>
          <w:p w:rsidR="00C91EB0" w:rsidRDefault="00C91EB0">
            <w:pPr>
              <w:rPr>
                <w:sz w:val="10"/>
                <w:szCs w:val="10"/>
              </w:rPr>
            </w:pPr>
          </w:p>
        </w:tc>
        <w:tc>
          <w:tcPr>
            <w:tcW w:w="974" w:type="dxa"/>
            <w:tcBorders>
              <w:top w:val="single" w:sz="4" w:space="0" w:color="auto"/>
              <w:left w:val="single" w:sz="4" w:space="0" w:color="auto"/>
            </w:tcBorders>
            <w:shd w:val="clear" w:color="auto" w:fill="FFFFFF"/>
          </w:tcPr>
          <w:p w:rsidR="00C91EB0" w:rsidRDefault="00C91EB0">
            <w:pPr>
              <w:rPr>
                <w:sz w:val="10"/>
                <w:szCs w:val="10"/>
              </w:rPr>
            </w:pPr>
          </w:p>
        </w:tc>
        <w:tc>
          <w:tcPr>
            <w:tcW w:w="1027" w:type="dxa"/>
            <w:tcBorders>
              <w:top w:val="single" w:sz="4" w:space="0" w:color="auto"/>
              <w:left w:val="single" w:sz="4" w:space="0" w:color="auto"/>
              <w:right w:val="single" w:sz="4" w:space="0" w:color="auto"/>
            </w:tcBorders>
            <w:shd w:val="clear" w:color="auto" w:fill="FFFFFF"/>
          </w:tcPr>
          <w:p w:rsidR="00C91EB0" w:rsidRDefault="00C91EB0">
            <w:pPr>
              <w:rPr>
                <w:sz w:val="10"/>
                <w:szCs w:val="10"/>
              </w:rPr>
            </w:pPr>
          </w:p>
        </w:tc>
      </w:tr>
      <w:tr w:rsidR="00C91EB0">
        <w:tblPrEx>
          <w:tblCellMar>
            <w:top w:w="0" w:type="dxa"/>
            <w:bottom w:w="0" w:type="dxa"/>
          </w:tblCellMar>
        </w:tblPrEx>
        <w:trPr>
          <w:trHeight w:val="278"/>
        </w:trPr>
        <w:tc>
          <w:tcPr>
            <w:tcW w:w="3245"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Total</w:t>
            </w:r>
          </w:p>
        </w:tc>
        <w:tc>
          <w:tcPr>
            <w:tcW w:w="1339"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2"/>
              </w:rPr>
              <w:t>6</w:t>
            </w:r>
          </w:p>
        </w:tc>
        <w:tc>
          <w:tcPr>
            <w:tcW w:w="1152"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2"/>
              </w:rPr>
              <w:t>2</w:t>
            </w:r>
          </w:p>
        </w:tc>
        <w:tc>
          <w:tcPr>
            <w:tcW w:w="864" w:type="dxa"/>
            <w:tcBorders>
              <w:top w:val="single" w:sz="4" w:space="0" w:color="auto"/>
              <w:left w:val="single" w:sz="4" w:space="0" w:color="auto"/>
            </w:tcBorders>
            <w:shd w:val="clear" w:color="auto" w:fill="FFFFFF"/>
          </w:tcPr>
          <w:p w:rsidR="00C91EB0" w:rsidRDefault="00C91EB0">
            <w:pPr>
              <w:rPr>
                <w:sz w:val="10"/>
                <w:szCs w:val="10"/>
              </w:rPr>
            </w:pPr>
          </w:p>
        </w:tc>
        <w:tc>
          <w:tcPr>
            <w:tcW w:w="1046" w:type="dxa"/>
            <w:tcBorders>
              <w:top w:val="single" w:sz="4" w:space="0" w:color="auto"/>
              <w:left w:val="single" w:sz="4" w:space="0" w:color="auto"/>
            </w:tcBorders>
            <w:shd w:val="clear" w:color="auto" w:fill="FFFFFF"/>
          </w:tcPr>
          <w:p w:rsidR="00C91EB0" w:rsidRDefault="00C91EB0">
            <w:pPr>
              <w:rPr>
                <w:sz w:val="10"/>
                <w:szCs w:val="10"/>
              </w:rPr>
            </w:pPr>
          </w:p>
        </w:tc>
        <w:tc>
          <w:tcPr>
            <w:tcW w:w="854" w:type="dxa"/>
            <w:tcBorders>
              <w:top w:val="single" w:sz="4" w:space="0" w:color="auto"/>
              <w:left w:val="single" w:sz="4" w:space="0" w:color="auto"/>
            </w:tcBorders>
            <w:shd w:val="clear" w:color="auto" w:fill="FFFFFF"/>
          </w:tcPr>
          <w:p w:rsidR="00C91EB0" w:rsidRDefault="00256481">
            <w:pPr>
              <w:pStyle w:val="BodyText12"/>
              <w:shd w:val="clear" w:color="auto" w:fill="auto"/>
              <w:spacing w:line="140" w:lineRule="exact"/>
              <w:ind w:firstLine="0"/>
              <w:jc w:val="left"/>
            </w:pPr>
            <w:r>
              <w:rPr>
                <w:rStyle w:val="BodytextBatang1"/>
              </w:rPr>
              <w:t>2</w:t>
            </w:r>
          </w:p>
        </w:tc>
        <w:tc>
          <w:tcPr>
            <w:tcW w:w="960" w:type="dxa"/>
            <w:tcBorders>
              <w:top w:val="single" w:sz="4" w:space="0" w:color="auto"/>
              <w:left w:val="single" w:sz="4" w:space="0" w:color="auto"/>
            </w:tcBorders>
            <w:shd w:val="clear" w:color="auto" w:fill="FFFFFF"/>
          </w:tcPr>
          <w:p w:rsidR="00C91EB0" w:rsidRDefault="00C91EB0">
            <w:pPr>
              <w:rPr>
                <w:sz w:val="10"/>
                <w:szCs w:val="10"/>
              </w:rPr>
            </w:pPr>
          </w:p>
        </w:tc>
        <w:tc>
          <w:tcPr>
            <w:tcW w:w="941" w:type="dxa"/>
            <w:tcBorders>
              <w:top w:val="single" w:sz="4" w:space="0" w:color="auto"/>
              <w:left w:val="single" w:sz="4" w:space="0" w:color="auto"/>
            </w:tcBorders>
            <w:shd w:val="clear" w:color="auto" w:fill="FFFFFF"/>
          </w:tcPr>
          <w:p w:rsidR="00C91EB0" w:rsidRDefault="00C91EB0">
            <w:pPr>
              <w:rPr>
                <w:sz w:val="10"/>
                <w:szCs w:val="10"/>
              </w:rPr>
            </w:pPr>
          </w:p>
        </w:tc>
        <w:tc>
          <w:tcPr>
            <w:tcW w:w="883" w:type="dxa"/>
            <w:tcBorders>
              <w:top w:val="single" w:sz="4" w:space="0" w:color="auto"/>
              <w:left w:val="single" w:sz="4" w:space="0" w:color="auto"/>
            </w:tcBorders>
            <w:shd w:val="clear" w:color="auto" w:fill="FFFFFF"/>
          </w:tcPr>
          <w:p w:rsidR="00C91EB0" w:rsidRDefault="00C91EB0">
            <w:pPr>
              <w:rPr>
                <w:sz w:val="10"/>
                <w:szCs w:val="10"/>
              </w:rPr>
            </w:pPr>
          </w:p>
        </w:tc>
        <w:tc>
          <w:tcPr>
            <w:tcW w:w="898"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76</w:t>
            </w:r>
          </w:p>
        </w:tc>
        <w:tc>
          <w:tcPr>
            <w:tcW w:w="974"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43</w:t>
            </w:r>
          </w:p>
        </w:tc>
        <w:tc>
          <w:tcPr>
            <w:tcW w:w="1027" w:type="dxa"/>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129</w:t>
            </w:r>
          </w:p>
        </w:tc>
      </w:tr>
      <w:tr w:rsidR="00C91EB0">
        <w:tblPrEx>
          <w:tblCellMar>
            <w:top w:w="0" w:type="dxa"/>
            <w:bottom w:w="0" w:type="dxa"/>
          </w:tblCellMar>
        </w:tblPrEx>
        <w:trPr>
          <w:trHeight w:val="1195"/>
        </w:trPr>
        <w:tc>
          <w:tcPr>
            <w:tcW w:w="3245" w:type="dxa"/>
            <w:tcBorders>
              <w:top w:val="single" w:sz="4" w:space="0" w:color="auto"/>
              <w:left w:val="single" w:sz="4" w:space="0" w:color="auto"/>
            </w:tcBorders>
            <w:shd w:val="clear" w:color="auto" w:fill="FFFFFF"/>
          </w:tcPr>
          <w:p w:rsidR="00C91EB0" w:rsidRDefault="00256481">
            <w:pPr>
              <w:pStyle w:val="BodyText12"/>
              <w:shd w:val="clear" w:color="auto" w:fill="auto"/>
              <w:spacing w:line="480" w:lineRule="exact"/>
              <w:ind w:firstLine="0"/>
              <w:jc w:val="left"/>
            </w:pPr>
            <w:r>
              <w:rPr>
                <w:rStyle w:val="BodytextBatang"/>
              </w:rPr>
              <w:t>NON-TENURE TRACK ACADEMIC RANK</w:t>
            </w:r>
          </w:p>
        </w:tc>
        <w:tc>
          <w:tcPr>
            <w:tcW w:w="1339" w:type="dxa"/>
            <w:tcBorders>
              <w:top w:val="single" w:sz="4" w:space="0" w:color="auto"/>
              <w:left w:val="single" w:sz="4" w:space="0" w:color="auto"/>
            </w:tcBorders>
            <w:shd w:val="clear" w:color="auto" w:fill="FFFFFF"/>
          </w:tcPr>
          <w:p w:rsidR="00C91EB0" w:rsidRDefault="00C91EB0">
            <w:pPr>
              <w:rPr>
                <w:sz w:val="10"/>
                <w:szCs w:val="10"/>
              </w:rPr>
            </w:pPr>
          </w:p>
        </w:tc>
        <w:tc>
          <w:tcPr>
            <w:tcW w:w="1152" w:type="dxa"/>
            <w:tcBorders>
              <w:top w:val="single" w:sz="4" w:space="0" w:color="auto"/>
              <w:left w:val="single" w:sz="4" w:space="0" w:color="auto"/>
            </w:tcBorders>
            <w:shd w:val="clear" w:color="auto" w:fill="FFFFFF"/>
          </w:tcPr>
          <w:p w:rsidR="00C91EB0" w:rsidRDefault="00C91EB0">
            <w:pPr>
              <w:rPr>
                <w:sz w:val="10"/>
                <w:szCs w:val="10"/>
              </w:rPr>
            </w:pPr>
          </w:p>
        </w:tc>
        <w:tc>
          <w:tcPr>
            <w:tcW w:w="864" w:type="dxa"/>
            <w:tcBorders>
              <w:top w:val="single" w:sz="4" w:space="0" w:color="auto"/>
              <w:left w:val="single" w:sz="4" w:space="0" w:color="auto"/>
            </w:tcBorders>
            <w:shd w:val="clear" w:color="auto" w:fill="FFFFFF"/>
          </w:tcPr>
          <w:p w:rsidR="00C91EB0" w:rsidRDefault="00C91EB0">
            <w:pPr>
              <w:rPr>
                <w:sz w:val="10"/>
                <w:szCs w:val="10"/>
              </w:rPr>
            </w:pPr>
          </w:p>
        </w:tc>
        <w:tc>
          <w:tcPr>
            <w:tcW w:w="1046" w:type="dxa"/>
            <w:tcBorders>
              <w:top w:val="single" w:sz="4" w:space="0" w:color="auto"/>
              <w:left w:val="single" w:sz="4" w:space="0" w:color="auto"/>
            </w:tcBorders>
            <w:shd w:val="clear" w:color="auto" w:fill="FFFFFF"/>
          </w:tcPr>
          <w:p w:rsidR="00C91EB0" w:rsidRDefault="00C91EB0">
            <w:pPr>
              <w:rPr>
                <w:sz w:val="10"/>
                <w:szCs w:val="10"/>
              </w:rPr>
            </w:pPr>
          </w:p>
        </w:tc>
        <w:tc>
          <w:tcPr>
            <w:tcW w:w="854" w:type="dxa"/>
            <w:tcBorders>
              <w:top w:val="single" w:sz="4" w:space="0" w:color="auto"/>
              <w:left w:val="single" w:sz="4" w:space="0" w:color="auto"/>
            </w:tcBorders>
            <w:shd w:val="clear" w:color="auto" w:fill="FFFFFF"/>
          </w:tcPr>
          <w:p w:rsidR="00C91EB0" w:rsidRDefault="00C91EB0">
            <w:pPr>
              <w:rPr>
                <w:sz w:val="10"/>
                <w:szCs w:val="10"/>
              </w:rPr>
            </w:pPr>
          </w:p>
        </w:tc>
        <w:tc>
          <w:tcPr>
            <w:tcW w:w="960" w:type="dxa"/>
            <w:tcBorders>
              <w:top w:val="single" w:sz="4" w:space="0" w:color="auto"/>
              <w:left w:val="single" w:sz="4" w:space="0" w:color="auto"/>
            </w:tcBorders>
            <w:shd w:val="clear" w:color="auto" w:fill="FFFFFF"/>
          </w:tcPr>
          <w:p w:rsidR="00C91EB0" w:rsidRDefault="00C91EB0">
            <w:pPr>
              <w:rPr>
                <w:sz w:val="10"/>
                <w:szCs w:val="10"/>
              </w:rPr>
            </w:pPr>
          </w:p>
        </w:tc>
        <w:tc>
          <w:tcPr>
            <w:tcW w:w="941" w:type="dxa"/>
            <w:tcBorders>
              <w:top w:val="single" w:sz="4" w:space="0" w:color="auto"/>
              <w:left w:val="single" w:sz="4" w:space="0" w:color="auto"/>
            </w:tcBorders>
            <w:shd w:val="clear" w:color="auto" w:fill="FFFFFF"/>
          </w:tcPr>
          <w:p w:rsidR="00C91EB0" w:rsidRDefault="00C91EB0">
            <w:pPr>
              <w:rPr>
                <w:sz w:val="10"/>
                <w:szCs w:val="10"/>
              </w:rPr>
            </w:pPr>
          </w:p>
        </w:tc>
        <w:tc>
          <w:tcPr>
            <w:tcW w:w="883" w:type="dxa"/>
            <w:tcBorders>
              <w:top w:val="single" w:sz="4" w:space="0" w:color="auto"/>
              <w:left w:val="single" w:sz="4" w:space="0" w:color="auto"/>
            </w:tcBorders>
            <w:shd w:val="clear" w:color="auto" w:fill="FFFFFF"/>
          </w:tcPr>
          <w:p w:rsidR="00C91EB0" w:rsidRDefault="00C91EB0">
            <w:pPr>
              <w:rPr>
                <w:sz w:val="10"/>
                <w:szCs w:val="10"/>
              </w:rPr>
            </w:pPr>
          </w:p>
        </w:tc>
        <w:tc>
          <w:tcPr>
            <w:tcW w:w="898" w:type="dxa"/>
            <w:tcBorders>
              <w:top w:val="single" w:sz="4" w:space="0" w:color="auto"/>
              <w:left w:val="single" w:sz="4" w:space="0" w:color="auto"/>
            </w:tcBorders>
            <w:shd w:val="clear" w:color="auto" w:fill="FFFFFF"/>
          </w:tcPr>
          <w:p w:rsidR="00C91EB0" w:rsidRDefault="00C91EB0">
            <w:pPr>
              <w:rPr>
                <w:sz w:val="10"/>
                <w:szCs w:val="10"/>
              </w:rPr>
            </w:pPr>
          </w:p>
        </w:tc>
        <w:tc>
          <w:tcPr>
            <w:tcW w:w="974" w:type="dxa"/>
            <w:tcBorders>
              <w:top w:val="single" w:sz="4" w:space="0" w:color="auto"/>
              <w:left w:val="single" w:sz="4" w:space="0" w:color="auto"/>
            </w:tcBorders>
            <w:shd w:val="clear" w:color="auto" w:fill="FFFFFF"/>
          </w:tcPr>
          <w:p w:rsidR="00C91EB0" w:rsidRDefault="00C91EB0">
            <w:pPr>
              <w:rPr>
                <w:sz w:val="10"/>
                <w:szCs w:val="10"/>
              </w:rPr>
            </w:pPr>
          </w:p>
        </w:tc>
        <w:tc>
          <w:tcPr>
            <w:tcW w:w="1027" w:type="dxa"/>
            <w:tcBorders>
              <w:top w:val="single" w:sz="4" w:space="0" w:color="auto"/>
              <w:left w:val="single" w:sz="4" w:space="0" w:color="auto"/>
              <w:right w:val="single" w:sz="4" w:space="0" w:color="auto"/>
            </w:tcBorders>
            <w:shd w:val="clear" w:color="auto" w:fill="FFFFFF"/>
          </w:tcPr>
          <w:p w:rsidR="00C91EB0" w:rsidRDefault="00C91EB0">
            <w:pPr>
              <w:rPr>
                <w:sz w:val="10"/>
                <w:szCs w:val="10"/>
              </w:rPr>
            </w:pPr>
          </w:p>
        </w:tc>
      </w:tr>
      <w:tr w:rsidR="00C91EB0">
        <w:tblPrEx>
          <w:tblCellMar>
            <w:top w:w="0" w:type="dxa"/>
            <w:bottom w:w="0" w:type="dxa"/>
          </w:tblCellMar>
        </w:tblPrEx>
        <w:trPr>
          <w:trHeight w:val="283"/>
        </w:trPr>
        <w:tc>
          <w:tcPr>
            <w:tcW w:w="3245"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Professor</w:t>
            </w:r>
          </w:p>
        </w:tc>
        <w:tc>
          <w:tcPr>
            <w:tcW w:w="1339" w:type="dxa"/>
            <w:tcBorders>
              <w:top w:val="single" w:sz="4" w:space="0" w:color="auto"/>
              <w:left w:val="single" w:sz="4" w:space="0" w:color="auto"/>
            </w:tcBorders>
            <w:shd w:val="clear" w:color="auto" w:fill="FFFFFF"/>
          </w:tcPr>
          <w:p w:rsidR="00C91EB0" w:rsidRDefault="00C91EB0">
            <w:pPr>
              <w:rPr>
                <w:sz w:val="10"/>
                <w:szCs w:val="10"/>
              </w:rPr>
            </w:pPr>
          </w:p>
        </w:tc>
        <w:tc>
          <w:tcPr>
            <w:tcW w:w="1152" w:type="dxa"/>
            <w:tcBorders>
              <w:top w:val="single" w:sz="4" w:space="0" w:color="auto"/>
              <w:left w:val="single" w:sz="4" w:space="0" w:color="auto"/>
            </w:tcBorders>
            <w:shd w:val="clear" w:color="auto" w:fill="FFFFFF"/>
          </w:tcPr>
          <w:p w:rsidR="00C91EB0" w:rsidRDefault="00C91EB0">
            <w:pPr>
              <w:rPr>
                <w:sz w:val="10"/>
                <w:szCs w:val="10"/>
              </w:rPr>
            </w:pPr>
          </w:p>
        </w:tc>
        <w:tc>
          <w:tcPr>
            <w:tcW w:w="864" w:type="dxa"/>
            <w:tcBorders>
              <w:top w:val="single" w:sz="4" w:space="0" w:color="auto"/>
              <w:left w:val="single" w:sz="4" w:space="0" w:color="auto"/>
            </w:tcBorders>
            <w:shd w:val="clear" w:color="auto" w:fill="FFFFFF"/>
          </w:tcPr>
          <w:p w:rsidR="00C91EB0" w:rsidRDefault="00C91EB0">
            <w:pPr>
              <w:rPr>
                <w:sz w:val="10"/>
                <w:szCs w:val="10"/>
              </w:rPr>
            </w:pPr>
          </w:p>
        </w:tc>
        <w:tc>
          <w:tcPr>
            <w:tcW w:w="1046" w:type="dxa"/>
            <w:tcBorders>
              <w:top w:val="single" w:sz="4" w:space="0" w:color="auto"/>
              <w:left w:val="single" w:sz="4" w:space="0" w:color="auto"/>
            </w:tcBorders>
            <w:shd w:val="clear" w:color="auto" w:fill="FFFFFF"/>
          </w:tcPr>
          <w:p w:rsidR="00C91EB0" w:rsidRDefault="00C91EB0">
            <w:pPr>
              <w:rPr>
                <w:sz w:val="10"/>
                <w:szCs w:val="10"/>
              </w:rPr>
            </w:pPr>
          </w:p>
        </w:tc>
        <w:tc>
          <w:tcPr>
            <w:tcW w:w="854" w:type="dxa"/>
            <w:tcBorders>
              <w:top w:val="single" w:sz="4" w:space="0" w:color="auto"/>
              <w:left w:val="single" w:sz="4" w:space="0" w:color="auto"/>
            </w:tcBorders>
            <w:shd w:val="clear" w:color="auto" w:fill="FFFFFF"/>
          </w:tcPr>
          <w:p w:rsidR="00C91EB0" w:rsidRDefault="00C91EB0">
            <w:pPr>
              <w:rPr>
                <w:sz w:val="10"/>
                <w:szCs w:val="10"/>
              </w:rPr>
            </w:pPr>
          </w:p>
        </w:tc>
        <w:tc>
          <w:tcPr>
            <w:tcW w:w="960" w:type="dxa"/>
            <w:tcBorders>
              <w:top w:val="single" w:sz="4" w:space="0" w:color="auto"/>
              <w:left w:val="single" w:sz="4" w:space="0" w:color="auto"/>
            </w:tcBorders>
            <w:shd w:val="clear" w:color="auto" w:fill="FFFFFF"/>
          </w:tcPr>
          <w:p w:rsidR="00C91EB0" w:rsidRDefault="00C91EB0">
            <w:pPr>
              <w:rPr>
                <w:sz w:val="10"/>
                <w:szCs w:val="10"/>
              </w:rPr>
            </w:pPr>
          </w:p>
        </w:tc>
        <w:tc>
          <w:tcPr>
            <w:tcW w:w="941" w:type="dxa"/>
            <w:tcBorders>
              <w:top w:val="single" w:sz="4" w:space="0" w:color="auto"/>
              <w:left w:val="single" w:sz="4" w:space="0" w:color="auto"/>
            </w:tcBorders>
            <w:shd w:val="clear" w:color="auto" w:fill="FFFFFF"/>
          </w:tcPr>
          <w:p w:rsidR="00C91EB0" w:rsidRDefault="00C91EB0">
            <w:pPr>
              <w:rPr>
                <w:sz w:val="10"/>
                <w:szCs w:val="10"/>
              </w:rPr>
            </w:pPr>
          </w:p>
        </w:tc>
        <w:tc>
          <w:tcPr>
            <w:tcW w:w="883" w:type="dxa"/>
            <w:tcBorders>
              <w:top w:val="single" w:sz="4" w:space="0" w:color="auto"/>
              <w:left w:val="single" w:sz="4" w:space="0" w:color="auto"/>
            </w:tcBorders>
            <w:shd w:val="clear" w:color="auto" w:fill="FFFFFF"/>
          </w:tcPr>
          <w:p w:rsidR="00C91EB0" w:rsidRDefault="00C91EB0">
            <w:pPr>
              <w:rPr>
                <w:sz w:val="10"/>
                <w:szCs w:val="10"/>
              </w:rPr>
            </w:pPr>
          </w:p>
        </w:tc>
        <w:tc>
          <w:tcPr>
            <w:tcW w:w="898" w:type="dxa"/>
            <w:tcBorders>
              <w:top w:val="single" w:sz="4" w:space="0" w:color="auto"/>
              <w:left w:val="single" w:sz="4" w:space="0" w:color="auto"/>
            </w:tcBorders>
            <w:shd w:val="clear" w:color="auto" w:fill="FFFFFF"/>
          </w:tcPr>
          <w:p w:rsidR="00C91EB0" w:rsidRDefault="00C91EB0">
            <w:pPr>
              <w:rPr>
                <w:sz w:val="10"/>
                <w:szCs w:val="10"/>
              </w:rPr>
            </w:pPr>
          </w:p>
        </w:tc>
        <w:tc>
          <w:tcPr>
            <w:tcW w:w="974" w:type="dxa"/>
            <w:tcBorders>
              <w:top w:val="single" w:sz="4" w:space="0" w:color="auto"/>
              <w:left w:val="single" w:sz="4" w:space="0" w:color="auto"/>
            </w:tcBorders>
            <w:shd w:val="clear" w:color="auto" w:fill="FFFFFF"/>
          </w:tcPr>
          <w:p w:rsidR="00C91EB0" w:rsidRDefault="00C91EB0">
            <w:pPr>
              <w:rPr>
                <w:sz w:val="10"/>
                <w:szCs w:val="10"/>
              </w:rPr>
            </w:pPr>
          </w:p>
        </w:tc>
        <w:tc>
          <w:tcPr>
            <w:tcW w:w="1027" w:type="dxa"/>
            <w:tcBorders>
              <w:top w:val="single" w:sz="4" w:space="0" w:color="auto"/>
              <w:left w:val="single" w:sz="4" w:space="0" w:color="auto"/>
              <w:right w:val="single" w:sz="4" w:space="0" w:color="auto"/>
            </w:tcBorders>
            <w:shd w:val="clear" w:color="auto" w:fill="FFFFFF"/>
          </w:tcPr>
          <w:p w:rsidR="00C91EB0" w:rsidRDefault="00C91EB0">
            <w:pPr>
              <w:rPr>
                <w:sz w:val="10"/>
                <w:szCs w:val="10"/>
              </w:rPr>
            </w:pPr>
          </w:p>
        </w:tc>
      </w:tr>
      <w:tr w:rsidR="00C91EB0">
        <w:tblPrEx>
          <w:tblCellMar>
            <w:top w:w="0" w:type="dxa"/>
            <w:bottom w:w="0" w:type="dxa"/>
          </w:tblCellMar>
        </w:tblPrEx>
        <w:trPr>
          <w:trHeight w:val="240"/>
        </w:trPr>
        <w:tc>
          <w:tcPr>
            <w:tcW w:w="3245"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Associate Professor</w:t>
            </w:r>
          </w:p>
        </w:tc>
        <w:tc>
          <w:tcPr>
            <w:tcW w:w="1339" w:type="dxa"/>
            <w:tcBorders>
              <w:top w:val="single" w:sz="4" w:space="0" w:color="auto"/>
              <w:left w:val="single" w:sz="4" w:space="0" w:color="auto"/>
            </w:tcBorders>
            <w:shd w:val="clear" w:color="auto" w:fill="FFFFFF"/>
          </w:tcPr>
          <w:p w:rsidR="00C91EB0" w:rsidRDefault="00C91EB0">
            <w:pPr>
              <w:rPr>
                <w:sz w:val="10"/>
                <w:szCs w:val="10"/>
              </w:rPr>
            </w:pPr>
          </w:p>
        </w:tc>
        <w:tc>
          <w:tcPr>
            <w:tcW w:w="1152" w:type="dxa"/>
            <w:tcBorders>
              <w:top w:val="single" w:sz="4" w:space="0" w:color="auto"/>
              <w:left w:val="single" w:sz="4" w:space="0" w:color="auto"/>
            </w:tcBorders>
            <w:shd w:val="clear" w:color="auto" w:fill="FFFFFF"/>
          </w:tcPr>
          <w:p w:rsidR="00C91EB0" w:rsidRDefault="00C91EB0">
            <w:pPr>
              <w:rPr>
                <w:sz w:val="10"/>
                <w:szCs w:val="10"/>
              </w:rPr>
            </w:pPr>
          </w:p>
        </w:tc>
        <w:tc>
          <w:tcPr>
            <w:tcW w:w="864" w:type="dxa"/>
            <w:tcBorders>
              <w:top w:val="single" w:sz="4" w:space="0" w:color="auto"/>
              <w:left w:val="single" w:sz="4" w:space="0" w:color="auto"/>
            </w:tcBorders>
            <w:shd w:val="clear" w:color="auto" w:fill="FFFFFF"/>
          </w:tcPr>
          <w:p w:rsidR="00C91EB0" w:rsidRDefault="00C91EB0">
            <w:pPr>
              <w:rPr>
                <w:sz w:val="10"/>
                <w:szCs w:val="10"/>
              </w:rPr>
            </w:pPr>
          </w:p>
        </w:tc>
        <w:tc>
          <w:tcPr>
            <w:tcW w:w="1046" w:type="dxa"/>
            <w:tcBorders>
              <w:top w:val="single" w:sz="4" w:space="0" w:color="auto"/>
              <w:left w:val="single" w:sz="4" w:space="0" w:color="auto"/>
            </w:tcBorders>
            <w:shd w:val="clear" w:color="auto" w:fill="FFFFFF"/>
          </w:tcPr>
          <w:p w:rsidR="00C91EB0" w:rsidRDefault="00C91EB0">
            <w:pPr>
              <w:rPr>
                <w:sz w:val="10"/>
                <w:szCs w:val="10"/>
              </w:rPr>
            </w:pPr>
          </w:p>
        </w:tc>
        <w:tc>
          <w:tcPr>
            <w:tcW w:w="854" w:type="dxa"/>
            <w:tcBorders>
              <w:top w:val="single" w:sz="4" w:space="0" w:color="auto"/>
              <w:left w:val="single" w:sz="4" w:space="0" w:color="auto"/>
            </w:tcBorders>
            <w:shd w:val="clear" w:color="auto" w:fill="FFFFFF"/>
          </w:tcPr>
          <w:p w:rsidR="00C91EB0" w:rsidRDefault="00C91EB0">
            <w:pPr>
              <w:rPr>
                <w:sz w:val="10"/>
                <w:szCs w:val="10"/>
              </w:rPr>
            </w:pPr>
          </w:p>
        </w:tc>
        <w:tc>
          <w:tcPr>
            <w:tcW w:w="960" w:type="dxa"/>
            <w:tcBorders>
              <w:top w:val="single" w:sz="4" w:space="0" w:color="auto"/>
              <w:left w:val="single" w:sz="4" w:space="0" w:color="auto"/>
            </w:tcBorders>
            <w:shd w:val="clear" w:color="auto" w:fill="FFFFFF"/>
          </w:tcPr>
          <w:p w:rsidR="00C91EB0" w:rsidRDefault="00C91EB0">
            <w:pPr>
              <w:rPr>
                <w:sz w:val="10"/>
                <w:szCs w:val="10"/>
              </w:rPr>
            </w:pPr>
          </w:p>
        </w:tc>
        <w:tc>
          <w:tcPr>
            <w:tcW w:w="941" w:type="dxa"/>
            <w:tcBorders>
              <w:top w:val="single" w:sz="4" w:space="0" w:color="auto"/>
              <w:left w:val="single" w:sz="4" w:space="0" w:color="auto"/>
            </w:tcBorders>
            <w:shd w:val="clear" w:color="auto" w:fill="FFFFFF"/>
          </w:tcPr>
          <w:p w:rsidR="00C91EB0" w:rsidRDefault="00C91EB0">
            <w:pPr>
              <w:rPr>
                <w:sz w:val="10"/>
                <w:szCs w:val="10"/>
              </w:rPr>
            </w:pPr>
          </w:p>
        </w:tc>
        <w:tc>
          <w:tcPr>
            <w:tcW w:w="883" w:type="dxa"/>
            <w:tcBorders>
              <w:top w:val="single" w:sz="4" w:space="0" w:color="auto"/>
              <w:left w:val="single" w:sz="4" w:space="0" w:color="auto"/>
            </w:tcBorders>
            <w:shd w:val="clear" w:color="auto" w:fill="FFFFFF"/>
          </w:tcPr>
          <w:p w:rsidR="00C91EB0" w:rsidRDefault="00C91EB0">
            <w:pPr>
              <w:rPr>
                <w:sz w:val="10"/>
                <w:szCs w:val="10"/>
              </w:rPr>
            </w:pPr>
          </w:p>
        </w:tc>
        <w:tc>
          <w:tcPr>
            <w:tcW w:w="898" w:type="dxa"/>
            <w:tcBorders>
              <w:top w:val="single" w:sz="4" w:space="0" w:color="auto"/>
              <w:left w:val="single" w:sz="4" w:space="0" w:color="auto"/>
            </w:tcBorders>
            <w:shd w:val="clear" w:color="auto" w:fill="FFFFFF"/>
          </w:tcPr>
          <w:p w:rsidR="00C91EB0" w:rsidRDefault="00C91EB0">
            <w:pPr>
              <w:rPr>
                <w:sz w:val="10"/>
                <w:szCs w:val="10"/>
              </w:rPr>
            </w:pPr>
          </w:p>
        </w:tc>
        <w:tc>
          <w:tcPr>
            <w:tcW w:w="974" w:type="dxa"/>
            <w:tcBorders>
              <w:top w:val="single" w:sz="4" w:space="0" w:color="auto"/>
              <w:left w:val="single" w:sz="4" w:space="0" w:color="auto"/>
            </w:tcBorders>
            <w:shd w:val="clear" w:color="auto" w:fill="FFFFFF"/>
          </w:tcPr>
          <w:p w:rsidR="00C91EB0" w:rsidRDefault="00C91EB0">
            <w:pPr>
              <w:rPr>
                <w:sz w:val="10"/>
                <w:szCs w:val="10"/>
              </w:rPr>
            </w:pPr>
          </w:p>
        </w:tc>
        <w:tc>
          <w:tcPr>
            <w:tcW w:w="1027" w:type="dxa"/>
            <w:tcBorders>
              <w:top w:val="single" w:sz="4" w:space="0" w:color="auto"/>
              <w:left w:val="single" w:sz="4" w:space="0" w:color="auto"/>
              <w:right w:val="single" w:sz="4" w:space="0" w:color="auto"/>
            </w:tcBorders>
            <w:shd w:val="clear" w:color="auto" w:fill="FFFFFF"/>
          </w:tcPr>
          <w:p w:rsidR="00C91EB0" w:rsidRDefault="00C91EB0">
            <w:pPr>
              <w:rPr>
                <w:sz w:val="10"/>
                <w:szCs w:val="10"/>
              </w:rPr>
            </w:pPr>
          </w:p>
        </w:tc>
      </w:tr>
      <w:tr w:rsidR="00C91EB0">
        <w:tblPrEx>
          <w:tblCellMar>
            <w:top w:w="0" w:type="dxa"/>
            <w:bottom w:w="0" w:type="dxa"/>
          </w:tblCellMar>
        </w:tblPrEx>
        <w:trPr>
          <w:trHeight w:val="240"/>
        </w:trPr>
        <w:tc>
          <w:tcPr>
            <w:tcW w:w="3245"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Assistant Professor</w:t>
            </w:r>
          </w:p>
        </w:tc>
        <w:tc>
          <w:tcPr>
            <w:tcW w:w="1339" w:type="dxa"/>
            <w:tcBorders>
              <w:top w:val="single" w:sz="4" w:space="0" w:color="auto"/>
              <w:left w:val="single" w:sz="4" w:space="0" w:color="auto"/>
            </w:tcBorders>
            <w:shd w:val="clear" w:color="auto" w:fill="FFFFFF"/>
          </w:tcPr>
          <w:p w:rsidR="00C91EB0" w:rsidRDefault="00C91EB0">
            <w:pPr>
              <w:rPr>
                <w:sz w:val="10"/>
                <w:szCs w:val="10"/>
              </w:rPr>
            </w:pPr>
          </w:p>
        </w:tc>
        <w:tc>
          <w:tcPr>
            <w:tcW w:w="1152" w:type="dxa"/>
            <w:tcBorders>
              <w:top w:val="single" w:sz="4" w:space="0" w:color="auto"/>
              <w:left w:val="single" w:sz="4" w:space="0" w:color="auto"/>
            </w:tcBorders>
            <w:shd w:val="clear" w:color="auto" w:fill="FFFFFF"/>
          </w:tcPr>
          <w:p w:rsidR="00C91EB0" w:rsidRDefault="00C91EB0">
            <w:pPr>
              <w:rPr>
                <w:sz w:val="10"/>
                <w:szCs w:val="10"/>
              </w:rPr>
            </w:pPr>
          </w:p>
        </w:tc>
        <w:tc>
          <w:tcPr>
            <w:tcW w:w="864" w:type="dxa"/>
            <w:tcBorders>
              <w:top w:val="single" w:sz="4" w:space="0" w:color="auto"/>
              <w:left w:val="single" w:sz="4" w:space="0" w:color="auto"/>
            </w:tcBorders>
            <w:shd w:val="clear" w:color="auto" w:fill="FFFFFF"/>
          </w:tcPr>
          <w:p w:rsidR="00C91EB0" w:rsidRDefault="00C91EB0">
            <w:pPr>
              <w:rPr>
                <w:sz w:val="10"/>
                <w:szCs w:val="10"/>
              </w:rPr>
            </w:pPr>
          </w:p>
        </w:tc>
        <w:tc>
          <w:tcPr>
            <w:tcW w:w="1046" w:type="dxa"/>
            <w:tcBorders>
              <w:top w:val="single" w:sz="4" w:space="0" w:color="auto"/>
              <w:left w:val="single" w:sz="4" w:space="0" w:color="auto"/>
            </w:tcBorders>
            <w:shd w:val="clear" w:color="auto" w:fill="FFFFFF"/>
          </w:tcPr>
          <w:p w:rsidR="00C91EB0" w:rsidRDefault="00C91EB0">
            <w:pPr>
              <w:rPr>
                <w:sz w:val="10"/>
                <w:szCs w:val="10"/>
              </w:rPr>
            </w:pPr>
          </w:p>
        </w:tc>
        <w:tc>
          <w:tcPr>
            <w:tcW w:w="854" w:type="dxa"/>
            <w:tcBorders>
              <w:top w:val="single" w:sz="4" w:space="0" w:color="auto"/>
              <w:left w:val="single" w:sz="4" w:space="0" w:color="auto"/>
            </w:tcBorders>
            <w:shd w:val="clear" w:color="auto" w:fill="FFFFFF"/>
          </w:tcPr>
          <w:p w:rsidR="00C91EB0" w:rsidRDefault="00C91EB0">
            <w:pPr>
              <w:rPr>
                <w:sz w:val="10"/>
                <w:szCs w:val="10"/>
              </w:rPr>
            </w:pPr>
          </w:p>
        </w:tc>
        <w:tc>
          <w:tcPr>
            <w:tcW w:w="960" w:type="dxa"/>
            <w:tcBorders>
              <w:top w:val="single" w:sz="4" w:space="0" w:color="auto"/>
              <w:left w:val="single" w:sz="4" w:space="0" w:color="auto"/>
            </w:tcBorders>
            <w:shd w:val="clear" w:color="auto" w:fill="FFFFFF"/>
          </w:tcPr>
          <w:p w:rsidR="00C91EB0" w:rsidRDefault="00C91EB0">
            <w:pPr>
              <w:rPr>
                <w:sz w:val="10"/>
                <w:szCs w:val="10"/>
              </w:rPr>
            </w:pPr>
          </w:p>
        </w:tc>
        <w:tc>
          <w:tcPr>
            <w:tcW w:w="941" w:type="dxa"/>
            <w:tcBorders>
              <w:top w:val="single" w:sz="4" w:space="0" w:color="auto"/>
              <w:left w:val="single" w:sz="4" w:space="0" w:color="auto"/>
            </w:tcBorders>
            <w:shd w:val="clear" w:color="auto" w:fill="FFFFFF"/>
          </w:tcPr>
          <w:p w:rsidR="00C91EB0" w:rsidRDefault="00C91EB0">
            <w:pPr>
              <w:rPr>
                <w:sz w:val="10"/>
                <w:szCs w:val="10"/>
              </w:rPr>
            </w:pPr>
          </w:p>
        </w:tc>
        <w:tc>
          <w:tcPr>
            <w:tcW w:w="883" w:type="dxa"/>
            <w:tcBorders>
              <w:top w:val="single" w:sz="4" w:space="0" w:color="auto"/>
              <w:left w:val="single" w:sz="4" w:space="0" w:color="auto"/>
            </w:tcBorders>
            <w:shd w:val="clear" w:color="auto" w:fill="FFFFFF"/>
          </w:tcPr>
          <w:p w:rsidR="00C91EB0" w:rsidRDefault="00C91EB0">
            <w:pPr>
              <w:rPr>
                <w:sz w:val="10"/>
                <w:szCs w:val="10"/>
              </w:rPr>
            </w:pPr>
          </w:p>
        </w:tc>
        <w:tc>
          <w:tcPr>
            <w:tcW w:w="898"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5</w:t>
            </w:r>
          </w:p>
        </w:tc>
        <w:tc>
          <w:tcPr>
            <w:tcW w:w="974" w:type="dxa"/>
            <w:tcBorders>
              <w:top w:val="single" w:sz="4" w:space="0" w:color="auto"/>
              <w:left w:val="single" w:sz="4" w:space="0" w:color="auto"/>
            </w:tcBorders>
            <w:shd w:val="clear" w:color="auto" w:fill="FFFFFF"/>
          </w:tcPr>
          <w:p w:rsidR="00C91EB0" w:rsidRDefault="00C91EB0">
            <w:pPr>
              <w:rPr>
                <w:sz w:val="10"/>
                <w:szCs w:val="10"/>
              </w:rPr>
            </w:pPr>
          </w:p>
        </w:tc>
        <w:tc>
          <w:tcPr>
            <w:tcW w:w="1027" w:type="dxa"/>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5</w:t>
            </w:r>
          </w:p>
        </w:tc>
      </w:tr>
      <w:tr w:rsidR="00C91EB0">
        <w:tblPrEx>
          <w:tblCellMar>
            <w:top w:w="0" w:type="dxa"/>
            <w:bottom w:w="0" w:type="dxa"/>
          </w:tblCellMar>
        </w:tblPrEx>
        <w:trPr>
          <w:trHeight w:val="235"/>
        </w:trPr>
        <w:tc>
          <w:tcPr>
            <w:tcW w:w="3245"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Instructor</w:t>
            </w:r>
          </w:p>
        </w:tc>
        <w:tc>
          <w:tcPr>
            <w:tcW w:w="1339" w:type="dxa"/>
            <w:tcBorders>
              <w:top w:val="single" w:sz="4" w:space="0" w:color="auto"/>
              <w:left w:val="single" w:sz="4" w:space="0" w:color="auto"/>
            </w:tcBorders>
            <w:shd w:val="clear" w:color="auto" w:fill="FFFFFF"/>
          </w:tcPr>
          <w:p w:rsidR="00C91EB0" w:rsidRDefault="00C91EB0">
            <w:pPr>
              <w:rPr>
                <w:sz w:val="10"/>
                <w:szCs w:val="10"/>
              </w:rPr>
            </w:pPr>
          </w:p>
        </w:tc>
        <w:tc>
          <w:tcPr>
            <w:tcW w:w="1152" w:type="dxa"/>
            <w:tcBorders>
              <w:top w:val="single" w:sz="4" w:space="0" w:color="auto"/>
              <w:left w:val="single" w:sz="4" w:space="0" w:color="auto"/>
            </w:tcBorders>
            <w:shd w:val="clear" w:color="auto" w:fill="FFFFFF"/>
          </w:tcPr>
          <w:p w:rsidR="00C91EB0" w:rsidRDefault="00C91EB0">
            <w:pPr>
              <w:rPr>
                <w:sz w:val="10"/>
                <w:szCs w:val="10"/>
              </w:rPr>
            </w:pPr>
          </w:p>
        </w:tc>
        <w:tc>
          <w:tcPr>
            <w:tcW w:w="864" w:type="dxa"/>
            <w:tcBorders>
              <w:top w:val="single" w:sz="4" w:space="0" w:color="auto"/>
              <w:left w:val="single" w:sz="4" w:space="0" w:color="auto"/>
            </w:tcBorders>
            <w:shd w:val="clear" w:color="auto" w:fill="FFFFFF"/>
          </w:tcPr>
          <w:p w:rsidR="00C91EB0" w:rsidRDefault="00C91EB0">
            <w:pPr>
              <w:rPr>
                <w:sz w:val="10"/>
                <w:szCs w:val="10"/>
              </w:rPr>
            </w:pPr>
          </w:p>
        </w:tc>
        <w:tc>
          <w:tcPr>
            <w:tcW w:w="1046" w:type="dxa"/>
            <w:tcBorders>
              <w:top w:val="single" w:sz="4" w:space="0" w:color="auto"/>
              <w:left w:val="single" w:sz="4" w:space="0" w:color="auto"/>
            </w:tcBorders>
            <w:shd w:val="clear" w:color="auto" w:fill="FFFFFF"/>
          </w:tcPr>
          <w:p w:rsidR="00C91EB0" w:rsidRDefault="00C91EB0">
            <w:pPr>
              <w:rPr>
                <w:sz w:val="10"/>
                <w:szCs w:val="10"/>
              </w:rPr>
            </w:pPr>
          </w:p>
        </w:tc>
        <w:tc>
          <w:tcPr>
            <w:tcW w:w="854" w:type="dxa"/>
            <w:tcBorders>
              <w:top w:val="single" w:sz="4" w:space="0" w:color="auto"/>
              <w:left w:val="single" w:sz="4" w:space="0" w:color="auto"/>
            </w:tcBorders>
            <w:shd w:val="clear" w:color="auto" w:fill="FFFFFF"/>
          </w:tcPr>
          <w:p w:rsidR="00C91EB0" w:rsidRDefault="00C91EB0">
            <w:pPr>
              <w:rPr>
                <w:sz w:val="10"/>
                <w:szCs w:val="10"/>
              </w:rPr>
            </w:pPr>
          </w:p>
        </w:tc>
        <w:tc>
          <w:tcPr>
            <w:tcW w:w="960" w:type="dxa"/>
            <w:tcBorders>
              <w:top w:val="single" w:sz="4" w:space="0" w:color="auto"/>
              <w:left w:val="single" w:sz="4" w:space="0" w:color="auto"/>
            </w:tcBorders>
            <w:shd w:val="clear" w:color="auto" w:fill="FFFFFF"/>
          </w:tcPr>
          <w:p w:rsidR="00C91EB0" w:rsidRDefault="00C91EB0">
            <w:pPr>
              <w:rPr>
                <w:sz w:val="10"/>
                <w:szCs w:val="10"/>
              </w:rPr>
            </w:pPr>
          </w:p>
        </w:tc>
        <w:tc>
          <w:tcPr>
            <w:tcW w:w="941" w:type="dxa"/>
            <w:tcBorders>
              <w:top w:val="single" w:sz="4" w:space="0" w:color="auto"/>
              <w:left w:val="single" w:sz="4" w:space="0" w:color="auto"/>
            </w:tcBorders>
            <w:shd w:val="clear" w:color="auto" w:fill="FFFFFF"/>
          </w:tcPr>
          <w:p w:rsidR="00C91EB0" w:rsidRDefault="00C91EB0">
            <w:pPr>
              <w:rPr>
                <w:sz w:val="10"/>
                <w:szCs w:val="10"/>
              </w:rPr>
            </w:pPr>
          </w:p>
        </w:tc>
        <w:tc>
          <w:tcPr>
            <w:tcW w:w="883" w:type="dxa"/>
            <w:tcBorders>
              <w:top w:val="single" w:sz="4" w:space="0" w:color="auto"/>
              <w:left w:val="single" w:sz="4" w:space="0" w:color="auto"/>
            </w:tcBorders>
            <w:shd w:val="clear" w:color="auto" w:fill="FFFFFF"/>
          </w:tcPr>
          <w:p w:rsidR="00C91EB0" w:rsidRDefault="00C91EB0">
            <w:pPr>
              <w:rPr>
                <w:sz w:val="10"/>
                <w:szCs w:val="10"/>
              </w:rPr>
            </w:pPr>
          </w:p>
        </w:tc>
        <w:tc>
          <w:tcPr>
            <w:tcW w:w="898" w:type="dxa"/>
            <w:tcBorders>
              <w:top w:val="single" w:sz="4" w:space="0" w:color="auto"/>
              <w:left w:val="single" w:sz="4" w:space="0" w:color="auto"/>
            </w:tcBorders>
            <w:shd w:val="clear" w:color="auto" w:fill="FFFFFF"/>
          </w:tcPr>
          <w:p w:rsidR="00C91EB0" w:rsidRDefault="00C91EB0">
            <w:pPr>
              <w:rPr>
                <w:sz w:val="10"/>
                <w:szCs w:val="10"/>
              </w:rPr>
            </w:pPr>
          </w:p>
        </w:tc>
        <w:tc>
          <w:tcPr>
            <w:tcW w:w="974"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4</w:t>
            </w:r>
          </w:p>
        </w:tc>
        <w:tc>
          <w:tcPr>
            <w:tcW w:w="1027" w:type="dxa"/>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4</w:t>
            </w:r>
          </w:p>
        </w:tc>
      </w:tr>
      <w:tr w:rsidR="00C91EB0">
        <w:tblPrEx>
          <w:tblCellMar>
            <w:top w:w="0" w:type="dxa"/>
            <w:bottom w:w="0" w:type="dxa"/>
          </w:tblCellMar>
        </w:tblPrEx>
        <w:trPr>
          <w:trHeight w:val="293"/>
        </w:trPr>
        <w:tc>
          <w:tcPr>
            <w:tcW w:w="3245" w:type="dxa"/>
            <w:tcBorders>
              <w:top w:val="single" w:sz="4" w:space="0" w:color="auto"/>
              <w:left w:val="single" w:sz="4" w:space="0" w:color="auto"/>
              <w:bottom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Total</w:t>
            </w:r>
          </w:p>
        </w:tc>
        <w:tc>
          <w:tcPr>
            <w:tcW w:w="1339" w:type="dxa"/>
            <w:tcBorders>
              <w:top w:val="single" w:sz="4" w:space="0" w:color="auto"/>
              <w:left w:val="single" w:sz="4" w:space="0" w:color="auto"/>
              <w:bottom w:val="single" w:sz="4" w:space="0" w:color="auto"/>
            </w:tcBorders>
            <w:shd w:val="clear" w:color="auto" w:fill="FFFFFF"/>
          </w:tcPr>
          <w:p w:rsidR="00C91EB0" w:rsidRDefault="00C91EB0">
            <w:pPr>
              <w:rPr>
                <w:sz w:val="10"/>
                <w:szCs w:val="10"/>
              </w:rPr>
            </w:pPr>
          </w:p>
        </w:tc>
        <w:tc>
          <w:tcPr>
            <w:tcW w:w="1152" w:type="dxa"/>
            <w:tcBorders>
              <w:top w:val="single" w:sz="4" w:space="0" w:color="auto"/>
              <w:left w:val="single" w:sz="4" w:space="0" w:color="auto"/>
              <w:bottom w:val="single" w:sz="4" w:space="0" w:color="auto"/>
            </w:tcBorders>
            <w:shd w:val="clear" w:color="auto" w:fill="FFFFFF"/>
          </w:tcPr>
          <w:p w:rsidR="00C91EB0" w:rsidRDefault="00C91EB0">
            <w:pPr>
              <w:rPr>
                <w:sz w:val="10"/>
                <w:szCs w:val="10"/>
              </w:rPr>
            </w:pPr>
          </w:p>
        </w:tc>
        <w:tc>
          <w:tcPr>
            <w:tcW w:w="864" w:type="dxa"/>
            <w:tcBorders>
              <w:top w:val="single" w:sz="4" w:space="0" w:color="auto"/>
              <w:left w:val="single" w:sz="4" w:space="0" w:color="auto"/>
              <w:bottom w:val="single" w:sz="4" w:space="0" w:color="auto"/>
            </w:tcBorders>
            <w:shd w:val="clear" w:color="auto" w:fill="FFFFFF"/>
          </w:tcPr>
          <w:p w:rsidR="00C91EB0" w:rsidRDefault="00C91EB0">
            <w:pPr>
              <w:rPr>
                <w:sz w:val="10"/>
                <w:szCs w:val="10"/>
              </w:rPr>
            </w:pPr>
          </w:p>
        </w:tc>
        <w:tc>
          <w:tcPr>
            <w:tcW w:w="1046" w:type="dxa"/>
            <w:tcBorders>
              <w:top w:val="single" w:sz="4" w:space="0" w:color="auto"/>
              <w:left w:val="single" w:sz="4" w:space="0" w:color="auto"/>
              <w:bottom w:val="single" w:sz="4" w:space="0" w:color="auto"/>
            </w:tcBorders>
            <w:shd w:val="clear" w:color="auto" w:fill="FFFFFF"/>
          </w:tcPr>
          <w:p w:rsidR="00C91EB0" w:rsidRDefault="00C91EB0">
            <w:pPr>
              <w:rPr>
                <w:sz w:val="10"/>
                <w:szCs w:val="10"/>
              </w:rPr>
            </w:pPr>
          </w:p>
        </w:tc>
        <w:tc>
          <w:tcPr>
            <w:tcW w:w="854" w:type="dxa"/>
            <w:tcBorders>
              <w:top w:val="single" w:sz="4" w:space="0" w:color="auto"/>
              <w:left w:val="single" w:sz="4" w:space="0" w:color="auto"/>
              <w:bottom w:val="single" w:sz="4" w:space="0" w:color="auto"/>
            </w:tcBorders>
            <w:shd w:val="clear" w:color="auto" w:fill="FFFFFF"/>
          </w:tcPr>
          <w:p w:rsidR="00C91EB0" w:rsidRDefault="00C91EB0">
            <w:pPr>
              <w:rPr>
                <w:sz w:val="10"/>
                <w:szCs w:val="10"/>
              </w:rPr>
            </w:pPr>
          </w:p>
        </w:tc>
        <w:tc>
          <w:tcPr>
            <w:tcW w:w="960" w:type="dxa"/>
            <w:tcBorders>
              <w:top w:val="single" w:sz="4" w:space="0" w:color="auto"/>
              <w:left w:val="single" w:sz="4" w:space="0" w:color="auto"/>
              <w:bottom w:val="single" w:sz="4" w:space="0" w:color="auto"/>
            </w:tcBorders>
            <w:shd w:val="clear" w:color="auto" w:fill="FFFFFF"/>
          </w:tcPr>
          <w:p w:rsidR="00C91EB0" w:rsidRDefault="00C91EB0">
            <w:pPr>
              <w:rPr>
                <w:sz w:val="10"/>
                <w:szCs w:val="10"/>
              </w:rPr>
            </w:pPr>
          </w:p>
        </w:tc>
        <w:tc>
          <w:tcPr>
            <w:tcW w:w="941" w:type="dxa"/>
            <w:tcBorders>
              <w:top w:val="single" w:sz="4" w:space="0" w:color="auto"/>
              <w:left w:val="single" w:sz="4" w:space="0" w:color="auto"/>
              <w:bottom w:val="single" w:sz="4" w:space="0" w:color="auto"/>
            </w:tcBorders>
            <w:shd w:val="clear" w:color="auto" w:fill="FFFFFF"/>
          </w:tcPr>
          <w:p w:rsidR="00C91EB0" w:rsidRDefault="00C91EB0">
            <w:pPr>
              <w:rPr>
                <w:sz w:val="10"/>
                <w:szCs w:val="10"/>
              </w:rPr>
            </w:pPr>
          </w:p>
        </w:tc>
        <w:tc>
          <w:tcPr>
            <w:tcW w:w="883" w:type="dxa"/>
            <w:tcBorders>
              <w:top w:val="single" w:sz="4" w:space="0" w:color="auto"/>
              <w:left w:val="single" w:sz="4" w:space="0" w:color="auto"/>
              <w:bottom w:val="single" w:sz="4" w:space="0" w:color="auto"/>
            </w:tcBorders>
            <w:shd w:val="clear" w:color="auto" w:fill="FFFFFF"/>
          </w:tcPr>
          <w:p w:rsidR="00C91EB0" w:rsidRDefault="00C91EB0">
            <w:pPr>
              <w:rPr>
                <w:sz w:val="10"/>
                <w:szCs w:val="10"/>
              </w:rPr>
            </w:pPr>
          </w:p>
        </w:tc>
        <w:tc>
          <w:tcPr>
            <w:tcW w:w="898" w:type="dxa"/>
            <w:tcBorders>
              <w:top w:val="single" w:sz="4" w:space="0" w:color="auto"/>
              <w:left w:val="single" w:sz="4" w:space="0" w:color="auto"/>
              <w:bottom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5</w:t>
            </w:r>
          </w:p>
        </w:tc>
        <w:tc>
          <w:tcPr>
            <w:tcW w:w="974" w:type="dxa"/>
            <w:tcBorders>
              <w:top w:val="single" w:sz="4" w:space="0" w:color="auto"/>
              <w:left w:val="single" w:sz="4" w:space="0" w:color="auto"/>
              <w:bottom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4</w:t>
            </w:r>
          </w:p>
          <w:p w:rsidR="00C91EB0" w:rsidRDefault="00256481">
            <w:pPr>
              <w:pStyle w:val="BodyText12"/>
              <w:shd w:val="clear" w:color="auto" w:fill="auto"/>
              <w:tabs>
                <w:tab w:val="left" w:leader="dot" w:pos="173"/>
                <w:tab w:val="left" w:leader="dot" w:pos="326"/>
                <w:tab w:val="left" w:leader="dot" w:pos="667"/>
              </w:tabs>
              <w:spacing w:line="200" w:lineRule="exact"/>
              <w:ind w:firstLine="0"/>
              <w:jc w:val="left"/>
            </w:pPr>
            <w:r>
              <w:rPr>
                <w:rStyle w:val="BodytextBatang5"/>
              </w:rPr>
              <w:tab/>
            </w:r>
            <w:r>
              <w:rPr>
                <w:rStyle w:val="BodytextBatang5"/>
              </w:rPr>
              <w:tab/>
            </w:r>
            <w:r>
              <w:rPr>
                <w:rStyle w:val="BodytextBatang5"/>
              </w:rPr>
              <w:tab/>
              <w:t>_ _</w:t>
            </w:r>
          </w:p>
        </w:tc>
        <w:tc>
          <w:tcPr>
            <w:tcW w:w="1027" w:type="dxa"/>
            <w:tcBorders>
              <w:top w:val="single" w:sz="4" w:space="0" w:color="auto"/>
              <w:left w:val="single" w:sz="4" w:space="0" w:color="auto"/>
              <w:bottom w:val="single" w:sz="4" w:space="0" w:color="auto"/>
              <w:righ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0"/>
              </w:rPr>
              <w:t>9</w:t>
            </w:r>
          </w:p>
        </w:tc>
      </w:tr>
    </w:tbl>
    <w:p w:rsidR="00C91EB0" w:rsidRDefault="00C91EB0">
      <w:pPr>
        <w:rPr>
          <w:sz w:val="2"/>
          <w:szCs w:val="2"/>
        </w:rPr>
        <w:sectPr w:rsidR="00C91EB0">
          <w:type w:val="continuous"/>
          <w:pgSz w:w="12240" w:h="15840"/>
          <w:pgMar w:top="2543" w:right="0" w:bottom="2368" w:left="0" w:header="0" w:footer="3" w:gutter="0"/>
          <w:cols w:space="720"/>
          <w:noEndnote/>
          <w:docGrid w:linePitch="360"/>
        </w:sectPr>
      </w:pPr>
    </w:p>
    <w:tbl>
      <w:tblPr>
        <w:tblOverlap w:val="never"/>
        <w:tblW w:w="0" w:type="auto"/>
        <w:tblLayout w:type="fixed"/>
        <w:tblCellMar>
          <w:left w:w="10" w:type="dxa"/>
          <w:right w:w="10" w:type="dxa"/>
        </w:tblCellMar>
        <w:tblLook w:val="04A0" w:firstRow="1" w:lastRow="0" w:firstColumn="1" w:lastColumn="0" w:noHBand="0" w:noVBand="1"/>
      </w:tblPr>
      <w:tblGrid>
        <w:gridCol w:w="8914"/>
        <w:gridCol w:w="1219"/>
      </w:tblGrid>
      <w:tr w:rsidR="00C91EB0">
        <w:tblPrEx>
          <w:tblCellMar>
            <w:top w:w="0" w:type="dxa"/>
            <w:bottom w:w="0" w:type="dxa"/>
          </w:tblCellMar>
        </w:tblPrEx>
        <w:trPr>
          <w:trHeight w:val="1978"/>
        </w:trPr>
        <w:tc>
          <w:tcPr>
            <w:tcW w:w="10133" w:type="dxa"/>
            <w:gridSpan w:val="2"/>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220" w:lineRule="exact"/>
              <w:ind w:firstLine="0"/>
              <w:jc w:val="left"/>
            </w:pPr>
            <w:r>
              <w:rPr>
                <w:rStyle w:val="BodyText10"/>
              </w:rPr>
              <w:lastRenderedPageBreak/>
              <w:t>Valdosta Sate College</w:t>
            </w:r>
          </w:p>
          <w:p w:rsidR="00C91EB0" w:rsidRDefault="00256481">
            <w:pPr>
              <w:pStyle w:val="BodyText12"/>
              <w:shd w:val="clear" w:color="auto" w:fill="auto"/>
              <w:spacing w:line="140" w:lineRule="exact"/>
              <w:ind w:firstLine="0"/>
              <w:jc w:val="left"/>
            </w:pPr>
            <w:r>
              <w:rPr>
                <w:rStyle w:val="BodytextBatang4"/>
              </w:rPr>
              <w:t>I nstitution</w:t>
            </w:r>
          </w:p>
          <w:p w:rsidR="00C91EB0" w:rsidRDefault="00256481">
            <w:pPr>
              <w:pStyle w:val="BodyText12"/>
              <w:shd w:val="clear" w:color="auto" w:fill="auto"/>
              <w:spacing w:line="220" w:lineRule="exact"/>
              <w:ind w:firstLine="0"/>
              <w:jc w:val="left"/>
            </w:pPr>
            <w:r>
              <w:rPr>
                <w:rStyle w:val="BodyText10"/>
              </w:rPr>
              <w:t>Arthur L. Bostock, Jr.</w:t>
            </w:r>
          </w:p>
          <w:p w:rsidR="00C91EB0" w:rsidRDefault="00256481">
            <w:pPr>
              <w:pStyle w:val="BodyText12"/>
              <w:shd w:val="clear" w:color="auto" w:fill="auto"/>
              <w:spacing w:line="140" w:lineRule="exact"/>
              <w:ind w:firstLine="0"/>
              <w:jc w:val="left"/>
            </w:pPr>
            <w:r>
              <w:rPr>
                <w:rStyle w:val="BodytextBatang4"/>
              </w:rPr>
              <w:t>Person Preparing</w:t>
            </w:r>
          </w:p>
          <w:p w:rsidR="00C91EB0" w:rsidRDefault="00256481">
            <w:pPr>
              <w:pStyle w:val="BodyText12"/>
              <w:shd w:val="clear" w:color="auto" w:fill="auto"/>
              <w:spacing w:line="230" w:lineRule="exact"/>
              <w:ind w:firstLine="0"/>
              <w:jc w:val="left"/>
            </w:pPr>
            <w:r>
              <w:rPr>
                <w:rStyle w:val="BodytextBatang6"/>
              </w:rPr>
              <w:t>DEGREES AND CERTIFICATES CONFERRED Summer 1985 — Spring 1986</w:t>
            </w:r>
          </w:p>
        </w:tc>
      </w:tr>
      <w:tr w:rsidR="00C91EB0">
        <w:tblPrEx>
          <w:tblCellMar>
            <w:top w:w="0" w:type="dxa"/>
            <w:bottom w:w="0" w:type="dxa"/>
          </w:tblCellMar>
        </w:tblPrEx>
        <w:trPr>
          <w:trHeight w:val="725"/>
        </w:trPr>
        <w:tc>
          <w:tcPr>
            <w:tcW w:w="8914" w:type="dxa"/>
            <w:tcBorders>
              <w:top w:val="single" w:sz="4" w:space="0" w:color="auto"/>
              <w:left w:val="single" w:sz="4" w:space="0" w:color="auto"/>
            </w:tcBorders>
            <w:shd w:val="clear" w:color="auto" w:fill="FFFFFF"/>
          </w:tcPr>
          <w:p w:rsidR="00C91EB0" w:rsidRDefault="00256481">
            <w:pPr>
              <w:pStyle w:val="BodyText12"/>
              <w:shd w:val="clear" w:color="auto" w:fill="auto"/>
              <w:spacing w:line="252" w:lineRule="exact"/>
              <w:ind w:firstLine="0"/>
              <w:jc w:val="left"/>
            </w:pPr>
            <w:r>
              <w:rPr>
                <w:rStyle w:val="BodytextBatang7"/>
              </w:rPr>
              <w:t>DEGREE OR CERTIFICATE PROGRAM/ MAJOR</w:t>
            </w:r>
          </w:p>
        </w:tc>
        <w:tc>
          <w:tcPr>
            <w:tcW w:w="1219" w:type="dxa"/>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190" w:lineRule="exact"/>
              <w:ind w:firstLine="0"/>
              <w:jc w:val="left"/>
            </w:pPr>
            <w:r>
              <w:rPr>
                <w:rStyle w:val="BodytextBatang7"/>
              </w:rPr>
              <w:t>Number</w:t>
            </w:r>
          </w:p>
          <w:p w:rsidR="00C91EB0" w:rsidRDefault="00256481">
            <w:pPr>
              <w:pStyle w:val="BodyText12"/>
              <w:shd w:val="clear" w:color="auto" w:fill="auto"/>
              <w:spacing w:line="190" w:lineRule="exact"/>
              <w:ind w:firstLine="0"/>
              <w:jc w:val="left"/>
            </w:pPr>
            <w:r>
              <w:rPr>
                <w:rStyle w:val="BodytextBatang7"/>
              </w:rPr>
              <w:t>Conferred</w:t>
            </w:r>
          </w:p>
        </w:tc>
      </w:tr>
      <w:tr w:rsidR="00C91EB0">
        <w:tblPrEx>
          <w:tblCellMar>
            <w:top w:w="0" w:type="dxa"/>
            <w:bottom w:w="0" w:type="dxa"/>
          </w:tblCellMar>
        </w:tblPrEx>
        <w:trPr>
          <w:trHeight w:val="11683"/>
        </w:trPr>
        <w:tc>
          <w:tcPr>
            <w:tcW w:w="8914" w:type="dxa"/>
            <w:tcBorders>
              <w:top w:val="single" w:sz="4" w:space="0" w:color="auto"/>
              <w:left w:val="single" w:sz="4" w:space="0" w:color="auto"/>
              <w:bottom w:val="single" w:sz="4" w:space="0" w:color="auto"/>
            </w:tcBorders>
            <w:shd w:val="clear" w:color="auto" w:fill="FFFFFF"/>
          </w:tcPr>
          <w:p w:rsidR="00C91EB0" w:rsidRDefault="00256481">
            <w:pPr>
              <w:pStyle w:val="BodyText12"/>
              <w:shd w:val="clear" w:color="auto" w:fill="auto"/>
              <w:spacing w:line="220" w:lineRule="exact"/>
              <w:ind w:firstLine="0"/>
              <w:jc w:val="left"/>
            </w:pPr>
            <w:r>
              <w:rPr>
                <w:rStyle w:val="BodyText10"/>
              </w:rPr>
              <w:lastRenderedPageBreak/>
              <w:t>Information contained on following sheet</w:t>
            </w:r>
          </w:p>
        </w:tc>
        <w:tc>
          <w:tcPr>
            <w:tcW w:w="1219" w:type="dxa"/>
            <w:tcBorders>
              <w:top w:val="single" w:sz="4" w:space="0" w:color="auto"/>
              <w:left w:val="single" w:sz="4" w:space="0" w:color="auto"/>
              <w:bottom w:val="single" w:sz="4" w:space="0" w:color="auto"/>
              <w:right w:val="single" w:sz="4" w:space="0" w:color="auto"/>
            </w:tcBorders>
            <w:shd w:val="clear" w:color="auto" w:fill="FFFFFF"/>
          </w:tcPr>
          <w:p w:rsidR="00C91EB0" w:rsidRDefault="00C91EB0">
            <w:pPr>
              <w:rPr>
                <w:sz w:val="10"/>
                <w:szCs w:val="10"/>
              </w:rPr>
            </w:pPr>
          </w:p>
        </w:tc>
      </w:tr>
    </w:tbl>
    <w:p w:rsidR="00C91EB0" w:rsidRDefault="00C91EB0">
      <w:pPr>
        <w:rPr>
          <w:sz w:val="2"/>
          <w:szCs w:val="2"/>
        </w:rPr>
        <w:sectPr w:rsidR="00C91EB0">
          <w:footerReference w:type="even" r:id="rId13"/>
          <w:footerReference w:type="default" r:id="rId14"/>
          <w:headerReference w:type="first" r:id="rId15"/>
          <w:type w:val="continuous"/>
          <w:pgSz w:w="12240" w:h="15840"/>
          <w:pgMar w:top="593" w:right="1110" w:bottom="372" w:left="992" w:header="0" w:footer="3" w:gutter="0"/>
          <w:pgNumType w:start="38"/>
          <w:cols w:space="720"/>
          <w:noEndnote/>
          <w:titlePg/>
          <w:docGrid w:linePitch="360"/>
        </w:sectPr>
      </w:pPr>
    </w:p>
    <w:p w:rsidR="00C91EB0" w:rsidRDefault="00256481">
      <w:pPr>
        <w:pStyle w:val="Bodytext64"/>
        <w:shd w:val="clear" w:color="auto" w:fill="auto"/>
        <w:jc w:val="left"/>
      </w:pPr>
      <w:r>
        <w:rPr>
          <w:rStyle w:val="Bodytext61"/>
        </w:rPr>
        <w:lastRenderedPageBreak/>
        <w:t>VALDOSTA STATE COLLEGE DEGREES August 1985 - June 1986</w:t>
      </w:r>
    </w:p>
    <w:p w:rsidR="00C91EB0" w:rsidRDefault="00256481">
      <w:pPr>
        <w:pStyle w:val="Bodytext64"/>
        <w:shd w:val="clear" w:color="auto" w:fill="auto"/>
        <w:tabs>
          <w:tab w:val="left" w:pos="2018"/>
          <w:tab w:val="left" w:pos="3934"/>
          <w:tab w:val="left" w:pos="5623"/>
          <w:tab w:val="left" w:pos="7286"/>
          <w:tab w:val="left" w:pos="9324"/>
        </w:tabs>
        <w:spacing w:line="240" w:lineRule="exact"/>
        <w:jc w:val="left"/>
      </w:pPr>
      <w:r>
        <w:rPr>
          <w:rStyle w:val="Bodytext61"/>
        </w:rPr>
        <w:t>Black</w:t>
      </w:r>
      <w:r>
        <w:rPr>
          <w:rStyle w:val="Bodytext61"/>
        </w:rPr>
        <w:tab/>
        <w:t>Am Ind</w:t>
      </w:r>
      <w:r>
        <w:rPr>
          <w:rStyle w:val="Bodytext61"/>
        </w:rPr>
        <w:tab/>
        <w:t>Asian</w:t>
      </w:r>
      <w:r>
        <w:rPr>
          <w:rStyle w:val="Bodytext61"/>
        </w:rPr>
        <w:tab/>
        <w:t>Spanish</w:t>
      </w:r>
      <w:r>
        <w:rPr>
          <w:rStyle w:val="Bodytext61"/>
        </w:rPr>
        <w:tab/>
        <w:t>All Other</w:t>
      </w:r>
      <w:r>
        <w:rPr>
          <w:rStyle w:val="Bodytext61"/>
        </w:rPr>
        <w:tab/>
        <w:t>Total</w:t>
      </w:r>
    </w:p>
    <w:p w:rsidR="00C91EB0" w:rsidRDefault="00256481">
      <w:pPr>
        <w:pStyle w:val="Bodytext64"/>
        <w:shd w:val="clear" w:color="auto" w:fill="auto"/>
        <w:spacing w:line="240" w:lineRule="exact"/>
        <w:jc w:val="left"/>
      </w:pPr>
      <w:r>
        <w:rPr>
          <w:rStyle w:val="Bodytext61"/>
        </w:rPr>
        <w:t xml:space="preserve">Male Female Male Female Male Female </w:t>
      </w:r>
      <w:r>
        <w:rPr>
          <w:rStyle w:val="Bodytext63"/>
        </w:rPr>
        <w:t>Male Female Male Female Male Female Total</w:t>
      </w:r>
    </w:p>
    <w:p w:rsidR="00C91EB0" w:rsidRDefault="00256481">
      <w:pPr>
        <w:pStyle w:val="Bodytext64"/>
        <w:shd w:val="clear" w:color="auto" w:fill="auto"/>
        <w:spacing w:line="180" w:lineRule="exact"/>
        <w:jc w:val="left"/>
      </w:pPr>
      <w:r>
        <w:rPr>
          <w:rStyle w:val="Bodytext61"/>
        </w:rPr>
        <w:t>9</w:t>
      </w:r>
    </w:p>
    <w:p w:rsidR="00C91EB0" w:rsidRDefault="00256481">
      <w:pPr>
        <w:pStyle w:val="Bodytext71"/>
        <w:shd w:val="clear" w:color="auto" w:fill="auto"/>
        <w:spacing w:line="200" w:lineRule="exact"/>
      </w:pPr>
      <w:r>
        <w:rPr>
          <w:rStyle w:val="Bodytext72"/>
        </w:rPr>
        <w:t>6</w:t>
      </w:r>
    </w:p>
    <w:p w:rsidR="00C91EB0" w:rsidRDefault="00256481">
      <w:pPr>
        <w:pStyle w:val="Bodytext64"/>
        <w:shd w:val="clear" w:color="auto" w:fill="auto"/>
        <w:spacing w:line="180" w:lineRule="exact"/>
        <w:jc w:val="left"/>
      </w:pPr>
      <w:r>
        <w:rPr>
          <w:rStyle w:val="Bodytext61"/>
        </w:rPr>
        <w:t>15</w:t>
      </w:r>
    </w:p>
    <w:p w:rsidR="00C91EB0" w:rsidRDefault="00256481">
      <w:pPr>
        <w:pStyle w:val="Bodytext81"/>
        <w:shd w:val="clear" w:color="auto" w:fill="auto"/>
        <w:spacing w:line="170" w:lineRule="exact"/>
      </w:pPr>
      <w:r>
        <w:rPr>
          <w:rStyle w:val="Bodytext82"/>
        </w:rPr>
        <w:t>20</w:t>
      </w:r>
    </w:p>
    <w:p w:rsidR="00C91EB0" w:rsidRDefault="00256481">
      <w:pPr>
        <w:pStyle w:val="Bodytext91"/>
        <w:shd w:val="clear" w:color="auto" w:fill="auto"/>
        <w:spacing w:line="190" w:lineRule="exact"/>
      </w:pPr>
      <w:r>
        <w:rPr>
          <w:rStyle w:val="Bodytext92"/>
        </w:rPr>
        <w:t>10</w:t>
      </w:r>
    </w:p>
    <w:p w:rsidR="00C91EB0" w:rsidRDefault="00256481">
      <w:pPr>
        <w:pStyle w:val="Bodytext64"/>
        <w:shd w:val="clear" w:color="auto" w:fill="auto"/>
        <w:spacing w:line="180" w:lineRule="exact"/>
        <w:jc w:val="left"/>
      </w:pPr>
      <w:r>
        <w:rPr>
          <w:rStyle w:val="Bodytext60"/>
        </w:rPr>
        <w:t>4</w:t>
      </w:r>
    </w:p>
    <w:p w:rsidR="00C91EB0" w:rsidRDefault="00256481">
      <w:pPr>
        <w:pStyle w:val="Bodytext64"/>
        <w:shd w:val="clear" w:color="auto" w:fill="auto"/>
        <w:spacing w:line="180" w:lineRule="exact"/>
        <w:jc w:val="left"/>
      </w:pPr>
      <w:r>
        <w:rPr>
          <w:rStyle w:val="Bodytext60"/>
        </w:rPr>
        <w:t>4</w:t>
      </w:r>
    </w:p>
    <w:p w:rsidR="00C91EB0" w:rsidRDefault="00256481">
      <w:pPr>
        <w:pStyle w:val="Bodytext64"/>
        <w:shd w:val="clear" w:color="auto" w:fill="auto"/>
        <w:jc w:val="left"/>
      </w:pPr>
      <w:r>
        <w:rPr>
          <w:rStyle w:val="Bodytext61"/>
        </w:rPr>
        <w:t>4</w:t>
      </w:r>
    </w:p>
    <w:p w:rsidR="00C91EB0" w:rsidRDefault="00256481">
      <w:pPr>
        <w:pStyle w:val="BodyText12"/>
        <w:shd w:val="clear" w:color="auto" w:fill="auto"/>
        <w:spacing w:line="242" w:lineRule="exact"/>
        <w:ind w:firstLine="0"/>
        <w:jc w:val="left"/>
      </w:pPr>
      <w:r>
        <w:rPr>
          <w:rStyle w:val="BodyText4"/>
        </w:rPr>
        <w:t>1</w:t>
      </w:r>
    </w:p>
    <w:p w:rsidR="00C91EB0" w:rsidRDefault="00256481">
      <w:pPr>
        <w:pStyle w:val="Bodytext64"/>
        <w:shd w:val="clear" w:color="auto" w:fill="auto"/>
        <w:jc w:val="left"/>
      </w:pPr>
      <w:r>
        <w:rPr>
          <w:rStyle w:val="Bodytext61"/>
        </w:rPr>
        <w:t>16</w:t>
      </w:r>
    </w:p>
    <w:p w:rsidR="00C91EB0" w:rsidRDefault="00256481">
      <w:pPr>
        <w:pStyle w:val="Bodytext64"/>
        <w:shd w:val="clear" w:color="auto" w:fill="auto"/>
        <w:spacing w:line="240" w:lineRule="exact"/>
        <w:jc w:val="left"/>
      </w:pPr>
      <w:r>
        <w:rPr>
          <w:rStyle w:val="Bodytext61"/>
        </w:rPr>
        <w:t>3</w:t>
      </w:r>
    </w:p>
    <w:p w:rsidR="00C91EB0" w:rsidRDefault="00256481">
      <w:pPr>
        <w:pStyle w:val="Bodytext64"/>
        <w:shd w:val="clear" w:color="auto" w:fill="auto"/>
        <w:spacing w:line="240" w:lineRule="exact"/>
        <w:jc w:val="left"/>
      </w:pPr>
      <w:r>
        <w:rPr>
          <w:rStyle w:val="Bodytext61"/>
        </w:rPr>
        <w:lastRenderedPageBreak/>
        <w:t>9</w:t>
      </w:r>
    </w:p>
    <w:p w:rsidR="00C91EB0" w:rsidRDefault="00256481">
      <w:pPr>
        <w:pStyle w:val="Bodytext101"/>
        <w:shd w:val="clear" w:color="auto" w:fill="auto"/>
      </w:pPr>
      <w:r>
        <w:rPr>
          <w:rStyle w:val="Bodytext102"/>
        </w:rPr>
        <w:t>2</w:t>
      </w:r>
    </w:p>
    <w:p w:rsidR="00C91EB0" w:rsidRDefault="00256481">
      <w:pPr>
        <w:pStyle w:val="Bodytext64"/>
        <w:shd w:val="clear" w:color="auto" w:fill="auto"/>
        <w:spacing w:line="240" w:lineRule="exact"/>
        <w:jc w:val="left"/>
      </w:pPr>
      <w:r>
        <w:rPr>
          <w:rStyle w:val="Bodytext61"/>
        </w:rPr>
        <w:t>3</w:t>
      </w:r>
    </w:p>
    <w:p w:rsidR="00C91EB0" w:rsidRDefault="00256481">
      <w:pPr>
        <w:pStyle w:val="BodyText12"/>
        <w:shd w:val="clear" w:color="auto" w:fill="auto"/>
        <w:spacing w:line="240" w:lineRule="exact"/>
        <w:ind w:firstLine="0"/>
        <w:jc w:val="left"/>
      </w:pPr>
      <w:r>
        <w:rPr>
          <w:rStyle w:val="BodyText4"/>
        </w:rPr>
        <w:t>1</w:t>
      </w:r>
    </w:p>
    <w:p w:rsidR="00C91EB0" w:rsidRDefault="00256481">
      <w:pPr>
        <w:pStyle w:val="Bodytext64"/>
        <w:shd w:val="clear" w:color="auto" w:fill="auto"/>
        <w:spacing w:line="180" w:lineRule="exact"/>
        <w:jc w:val="left"/>
      </w:pPr>
      <w:r>
        <w:rPr>
          <w:rStyle w:val="Bodytext63"/>
        </w:rPr>
        <w:t>Degrees</w:t>
      </w:r>
    </w:p>
    <w:p w:rsidR="00C91EB0" w:rsidRDefault="00256481">
      <w:pPr>
        <w:pStyle w:val="Bodytext64"/>
        <w:shd w:val="clear" w:color="auto" w:fill="auto"/>
        <w:spacing w:line="180" w:lineRule="exact"/>
        <w:jc w:val="left"/>
      </w:pPr>
      <w:r>
        <w:rPr>
          <w:rStyle w:val="Bodytext61"/>
        </w:rPr>
        <w:t>AA</w:t>
      </w:r>
    </w:p>
    <w:p w:rsidR="00C91EB0" w:rsidRDefault="00256481">
      <w:pPr>
        <w:pStyle w:val="Bodytext64"/>
        <w:shd w:val="clear" w:color="auto" w:fill="auto"/>
        <w:spacing w:line="480" w:lineRule="exact"/>
        <w:jc w:val="left"/>
      </w:pPr>
      <w:r>
        <w:rPr>
          <w:rStyle w:val="Bodytext61"/>
        </w:rPr>
        <w:t>Total for AA AAA</w:t>
      </w:r>
    </w:p>
    <w:p w:rsidR="00C91EB0" w:rsidRDefault="00256481">
      <w:pPr>
        <w:pStyle w:val="Bodytext64"/>
        <w:shd w:val="clear" w:color="auto" w:fill="auto"/>
        <w:spacing w:line="485" w:lineRule="exact"/>
        <w:jc w:val="left"/>
      </w:pPr>
      <w:r>
        <w:rPr>
          <w:rStyle w:val="Bodytext61"/>
        </w:rPr>
        <w:t>Total for AAA AAS</w:t>
      </w:r>
    </w:p>
    <w:p w:rsidR="00C91EB0" w:rsidRDefault="00256481">
      <w:pPr>
        <w:pStyle w:val="Bodytext64"/>
        <w:shd w:val="clear" w:color="auto" w:fill="auto"/>
        <w:spacing w:line="475" w:lineRule="exact"/>
        <w:jc w:val="left"/>
      </w:pPr>
      <w:r>
        <w:rPr>
          <w:rStyle w:val="Bodytext61"/>
        </w:rPr>
        <w:t>Total for AAS LEVEL TOTALS</w:t>
      </w:r>
    </w:p>
    <w:p w:rsidR="00C91EB0" w:rsidRDefault="00256481">
      <w:pPr>
        <w:pStyle w:val="Bodytext64"/>
        <w:shd w:val="clear" w:color="auto" w:fill="auto"/>
        <w:spacing w:line="180" w:lineRule="exact"/>
        <w:jc w:val="left"/>
      </w:pPr>
      <w:r>
        <w:rPr>
          <w:rStyle w:val="Bodytext61"/>
        </w:rPr>
        <w:t>BA</w:t>
      </w:r>
    </w:p>
    <w:p w:rsidR="00C91EB0" w:rsidRDefault="00256481">
      <w:pPr>
        <w:pStyle w:val="Bodytext64"/>
        <w:shd w:val="clear" w:color="auto" w:fill="auto"/>
        <w:spacing w:line="180" w:lineRule="exact"/>
        <w:jc w:val="left"/>
      </w:pPr>
      <w:r>
        <w:rPr>
          <w:rStyle w:val="Bodytext60"/>
        </w:rPr>
        <w:t>AAA</w:t>
      </w:r>
    </w:p>
    <w:p w:rsidR="00C91EB0" w:rsidRDefault="00256481">
      <w:pPr>
        <w:pStyle w:val="Bodytext64"/>
        <w:shd w:val="clear" w:color="auto" w:fill="auto"/>
        <w:spacing w:line="180" w:lineRule="exact"/>
        <w:jc w:val="left"/>
      </w:pPr>
      <w:r>
        <w:rPr>
          <w:rStyle w:val="Bodytext60"/>
        </w:rPr>
        <w:t>CRM</w:t>
      </w:r>
    </w:p>
    <w:p w:rsidR="00C91EB0" w:rsidRDefault="00256481">
      <w:pPr>
        <w:pStyle w:val="Bodytext64"/>
        <w:shd w:val="clear" w:color="auto" w:fill="auto"/>
        <w:spacing w:line="180" w:lineRule="exact"/>
        <w:jc w:val="left"/>
      </w:pPr>
      <w:r>
        <w:rPr>
          <w:rStyle w:val="Bodytext60"/>
        </w:rPr>
        <w:t>AAA</w:t>
      </w:r>
    </w:p>
    <w:p w:rsidR="00C91EB0" w:rsidRDefault="00256481">
      <w:pPr>
        <w:pStyle w:val="BodyText12"/>
        <w:shd w:val="clear" w:color="auto" w:fill="auto"/>
        <w:spacing w:line="240" w:lineRule="exact"/>
        <w:ind w:firstLine="0"/>
        <w:jc w:val="left"/>
      </w:pPr>
      <w:r>
        <w:rPr>
          <w:rStyle w:val="BodyText4"/>
        </w:rPr>
        <w:t>1</w:t>
      </w:r>
    </w:p>
    <w:p w:rsidR="00C91EB0" w:rsidRDefault="00256481">
      <w:pPr>
        <w:pStyle w:val="BodyText12"/>
        <w:shd w:val="clear" w:color="auto" w:fill="auto"/>
        <w:spacing w:line="240" w:lineRule="exact"/>
        <w:ind w:firstLine="0"/>
        <w:jc w:val="left"/>
      </w:pPr>
      <w:r>
        <w:rPr>
          <w:rStyle w:val="BodyText4"/>
        </w:rPr>
        <w:t>1</w:t>
      </w:r>
    </w:p>
    <w:p w:rsidR="00C91EB0" w:rsidRDefault="00256481">
      <w:pPr>
        <w:pStyle w:val="Bodytext64"/>
        <w:shd w:val="clear" w:color="auto" w:fill="auto"/>
        <w:spacing w:line="240" w:lineRule="exact"/>
        <w:jc w:val="left"/>
      </w:pPr>
      <w:r>
        <w:rPr>
          <w:rStyle w:val="Bodytext61"/>
        </w:rPr>
        <w:t>13</w:t>
      </w:r>
    </w:p>
    <w:p w:rsidR="00C91EB0" w:rsidRDefault="00256481">
      <w:pPr>
        <w:pStyle w:val="Bodytext64"/>
        <w:shd w:val="clear" w:color="auto" w:fill="auto"/>
        <w:spacing w:line="240" w:lineRule="exact"/>
        <w:jc w:val="left"/>
      </w:pPr>
      <w:r>
        <w:rPr>
          <w:rStyle w:val="Bodytext61"/>
        </w:rPr>
        <w:t>7</w:t>
      </w:r>
    </w:p>
    <w:p w:rsidR="00C91EB0" w:rsidRDefault="00256481">
      <w:pPr>
        <w:pStyle w:val="Bodytext111"/>
        <w:shd w:val="clear" w:color="auto" w:fill="auto"/>
        <w:spacing w:line="270" w:lineRule="exact"/>
      </w:pPr>
      <w:r>
        <w:rPr>
          <w:rStyle w:val="Bodytext112"/>
          <w:b/>
          <w:bCs/>
        </w:rPr>
        <w:t>22</w:t>
      </w:r>
    </w:p>
    <w:p w:rsidR="00C91EB0" w:rsidRDefault="00256481">
      <w:pPr>
        <w:pStyle w:val="Bodytext64"/>
        <w:shd w:val="clear" w:color="auto" w:fill="auto"/>
        <w:spacing w:line="180" w:lineRule="exact"/>
        <w:jc w:val="left"/>
      </w:pPr>
      <w:r>
        <w:rPr>
          <w:rStyle w:val="Bodytext61"/>
        </w:rPr>
        <w:t>30</w:t>
      </w:r>
    </w:p>
    <w:p w:rsidR="00C91EB0" w:rsidRDefault="00256481">
      <w:pPr>
        <w:pStyle w:val="BodyText12"/>
        <w:shd w:val="clear" w:color="auto" w:fill="auto"/>
        <w:spacing w:line="240" w:lineRule="exact"/>
        <w:ind w:firstLine="0"/>
        <w:jc w:val="left"/>
      </w:pPr>
      <w:r>
        <w:rPr>
          <w:rStyle w:val="BodyText2"/>
        </w:rPr>
        <w:t>1</w:t>
      </w:r>
    </w:p>
    <w:p w:rsidR="00C91EB0" w:rsidRDefault="00256481">
      <w:pPr>
        <w:pStyle w:val="BodyText12"/>
        <w:shd w:val="clear" w:color="auto" w:fill="auto"/>
        <w:spacing w:line="240" w:lineRule="exact"/>
        <w:ind w:firstLine="0"/>
        <w:jc w:val="left"/>
      </w:pPr>
      <w:r>
        <w:rPr>
          <w:rStyle w:val="BodyText2"/>
        </w:rPr>
        <w:t>1</w:t>
      </w:r>
    </w:p>
    <w:p w:rsidR="00C91EB0" w:rsidRDefault="00256481">
      <w:pPr>
        <w:pStyle w:val="Bodytext64"/>
        <w:shd w:val="clear" w:color="auto" w:fill="auto"/>
        <w:spacing w:line="240" w:lineRule="exact"/>
        <w:jc w:val="left"/>
      </w:pPr>
      <w:r>
        <w:rPr>
          <w:rStyle w:val="Bodytext60"/>
        </w:rPr>
        <w:t>4</w:t>
      </w:r>
    </w:p>
    <w:p w:rsidR="00C91EB0" w:rsidRDefault="00256481">
      <w:pPr>
        <w:pStyle w:val="BodyText12"/>
        <w:shd w:val="clear" w:color="auto" w:fill="auto"/>
        <w:spacing w:line="240" w:lineRule="exact"/>
        <w:ind w:firstLine="0"/>
        <w:jc w:val="left"/>
      </w:pPr>
      <w:r>
        <w:rPr>
          <w:rStyle w:val="BodyText2"/>
        </w:rPr>
        <w:t>1</w:t>
      </w:r>
    </w:p>
    <w:p w:rsidR="00C91EB0" w:rsidRDefault="00256481">
      <w:pPr>
        <w:pStyle w:val="Bodytext64"/>
        <w:shd w:val="clear" w:color="auto" w:fill="auto"/>
        <w:spacing w:line="238" w:lineRule="exact"/>
        <w:jc w:val="left"/>
      </w:pPr>
      <w:r>
        <w:rPr>
          <w:rStyle w:val="Bodytext61"/>
        </w:rPr>
        <w:t>EMT</w:t>
      </w:r>
    </w:p>
    <w:p w:rsidR="00C91EB0" w:rsidRDefault="00256481">
      <w:pPr>
        <w:pStyle w:val="Bodytext64"/>
        <w:shd w:val="clear" w:color="auto" w:fill="auto"/>
        <w:spacing w:line="238" w:lineRule="exact"/>
        <w:jc w:val="left"/>
      </w:pPr>
      <w:r>
        <w:rPr>
          <w:rStyle w:val="Bodytext61"/>
        </w:rPr>
        <w:t>GDS</w:t>
      </w:r>
    </w:p>
    <w:p w:rsidR="00C91EB0" w:rsidRDefault="00256481">
      <w:pPr>
        <w:pStyle w:val="Bodytext64"/>
        <w:shd w:val="clear" w:color="auto" w:fill="auto"/>
        <w:spacing w:line="238" w:lineRule="exact"/>
        <w:jc w:val="left"/>
      </w:pPr>
      <w:r>
        <w:rPr>
          <w:rStyle w:val="Bodytext61"/>
        </w:rPr>
        <w:t>IFP</w:t>
      </w:r>
    </w:p>
    <w:p w:rsidR="00C91EB0" w:rsidRDefault="00256481">
      <w:pPr>
        <w:pStyle w:val="Bodytext64"/>
        <w:shd w:val="clear" w:color="auto" w:fill="auto"/>
        <w:spacing w:line="238" w:lineRule="exact"/>
        <w:jc w:val="left"/>
      </w:pPr>
      <w:r>
        <w:rPr>
          <w:rStyle w:val="Bodytext61"/>
        </w:rPr>
        <w:t>VTS</w:t>
      </w:r>
    </w:p>
    <w:p w:rsidR="00C91EB0" w:rsidRDefault="00256481">
      <w:pPr>
        <w:pStyle w:val="Bodytext64"/>
        <w:shd w:val="clear" w:color="auto" w:fill="auto"/>
        <w:spacing w:line="180" w:lineRule="exact"/>
        <w:jc w:val="left"/>
      </w:pPr>
      <w:r>
        <w:rPr>
          <w:rStyle w:val="Bodytext61"/>
        </w:rPr>
        <w:t>4</w:t>
      </w:r>
    </w:p>
    <w:p w:rsidR="00C91EB0" w:rsidRDefault="00256481">
      <w:pPr>
        <w:pStyle w:val="Bodytext64"/>
        <w:shd w:val="clear" w:color="auto" w:fill="auto"/>
        <w:spacing w:line="180" w:lineRule="exact"/>
        <w:jc w:val="left"/>
      </w:pPr>
      <w:r>
        <w:rPr>
          <w:rStyle w:val="Bodytext61"/>
        </w:rPr>
        <w:t>3</w:t>
      </w:r>
    </w:p>
    <w:p w:rsidR="00C91EB0" w:rsidRDefault="00256481">
      <w:pPr>
        <w:pStyle w:val="Bodytext64"/>
        <w:shd w:val="clear" w:color="auto" w:fill="auto"/>
        <w:spacing w:line="180" w:lineRule="exact"/>
        <w:jc w:val="left"/>
      </w:pPr>
      <w:r>
        <w:rPr>
          <w:rStyle w:val="Bodytext61"/>
        </w:rPr>
        <w:t>7</w:t>
      </w:r>
    </w:p>
    <w:p w:rsidR="00C91EB0" w:rsidRDefault="00256481">
      <w:pPr>
        <w:pStyle w:val="Bodytext64"/>
        <w:shd w:val="clear" w:color="auto" w:fill="auto"/>
        <w:spacing w:line="180" w:lineRule="exact"/>
        <w:jc w:val="left"/>
      </w:pPr>
      <w:r>
        <w:rPr>
          <w:rStyle w:val="Bodytext61"/>
        </w:rPr>
        <w:t>9</w:t>
      </w:r>
    </w:p>
    <w:p w:rsidR="00C91EB0" w:rsidRDefault="00256481">
      <w:pPr>
        <w:pStyle w:val="Bodytext121"/>
        <w:shd w:val="clear" w:color="auto" w:fill="auto"/>
        <w:spacing w:line="300" w:lineRule="exact"/>
      </w:pPr>
      <w:r>
        <w:t>10</w:t>
      </w:r>
    </w:p>
    <w:p w:rsidR="00C91EB0" w:rsidRDefault="00256481">
      <w:pPr>
        <w:pStyle w:val="Bodytext130"/>
        <w:shd w:val="clear" w:color="auto" w:fill="auto"/>
        <w:spacing w:line="180" w:lineRule="exact"/>
      </w:pPr>
      <w:r>
        <w:rPr>
          <w:rStyle w:val="Bodytext131"/>
        </w:rPr>
        <w:t>11</w:t>
      </w:r>
    </w:p>
    <w:p w:rsidR="00C91EB0" w:rsidRDefault="00256481">
      <w:pPr>
        <w:pStyle w:val="BodyText12"/>
        <w:shd w:val="clear" w:color="auto" w:fill="auto"/>
        <w:spacing w:line="240" w:lineRule="exact"/>
        <w:ind w:firstLine="0"/>
        <w:jc w:val="left"/>
      </w:pPr>
      <w:r>
        <w:rPr>
          <w:rStyle w:val="BodyText4"/>
        </w:rPr>
        <w:t>1</w:t>
      </w:r>
    </w:p>
    <w:p w:rsidR="00C91EB0" w:rsidRDefault="00256481">
      <w:pPr>
        <w:pStyle w:val="Bodytext140"/>
        <w:shd w:val="clear" w:color="auto" w:fill="auto"/>
        <w:jc w:val="left"/>
      </w:pPr>
      <w:r>
        <w:rPr>
          <w:rStyle w:val="Bodytext141"/>
          <w:b/>
          <w:bCs/>
        </w:rPr>
        <w:t>12</w:t>
      </w:r>
    </w:p>
    <w:p w:rsidR="00C91EB0" w:rsidRDefault="00256481">
      <w:pPr>
        <w:pStyle w:val="BodyText12"/>
        <w:shd w:val="clear" w:color="auto" w:fill="auto"/>
        <w:spacing w:line="240" w:lineRule="exact"/>
        <w:ind w:firstLine="0"/>
        <w:jc w:val="left"/>
      </w:pPr>
      <w:r>
        <w:rPr>
          <w:rStyle w:val="BodyText4"/>
        </w:rPr>
        <w:t>1</w:t>
      </w:r>
    </w:p>
    <w:p w:rsidR="00C91EB0" w:rsidRDefault="00256481">
      <w:pPr>
        <w:pStyle w:val="Bodytext64"/>
        <w:numPr>
          <w:ilvl w:val="0"/>
          <w:numId w:val="13"/>
        </w:numPr>
        <w:shd w:val="clear" w:color="auto" w:fill="auto"/>
        <w:spacing w:line="240" w:lineRule="exact"/>
        <w:jc w:val="left"/>
      </w:pPr>
      <w:r>
        <w:rPr>
          <w:rStyle w:val="Bodytext61"/>
        </w:rPr>
        <w:t xml:space="preserve"> </w:t>
      </w:r>
      <w:r>
        <w:rPr>
          <w:rStyle w:val="Bodytext611pt"/>
        </w:rPr>
        <w:t xml:space="preserve">1 </w:t>
      </w:r>
      <w:r>
        <w:rPr>
          <w:rStyle w:val="Bodytext61"/>
        </w:rPr>
        <w:t>4</w:t>
      </w:r>
    </w:p>
    <w:p w:rsidR="00C91EB0" w:rsidRDefault="00256481">
      <w:pPr>
        <w:pStyle w:val="Bodytext64"/>
        <w:shd w:val="clear" w:color="auto" w:fill="auto"/>
        <w:spacing w:line="240" w:lineRule="exact"/>
        <w:jc w:val="left"/>
      </w:pPr>
      <w:r>
        <w:rPr>
          <w:rStyle w:val="Bodytext61"/>
        </w:rPr>
        <w:t>14</w:t>
      </w:r>
    </w:p>
    <w:p w:rsidR="00C91EB0" w:rsidRDefault="00256481">
      <w:pPr>
        <w:pStyle w:val="Bodytext64"/>
        <w:shd w:val="clear" w:color="auto" w:fill="auto"/>
        <w:spacing w:line="240" w:lineRule="exact"/>
        <w:jc w:val="left"/>
      </w:pPr>
      <w:r>
        <w:rPr>
          <w:rStyle w:val="Bodytext61"/>
        </w:rPr>
        <w:t>7</w:t>
      </w:r>
    </w:p>
    <w:p w:rsidR="00C91EB0" w:rsidRDefault="00256481">
      <w:pPr>
        <w:pStyle w:val="Bodytext150"/>
        <w:numPr>
          <w:ilvl w:val="0"/>
          <w:numId w:val="13"/>
        </w:numPr>
        <w:shd w:val="clear" w:color="auto" w:fill="auto"/>
        <w:jc w:val="left"/>
      </w:pPr>
      <w:r>
        <w:rPr>
          <w:rStyle w:val="Bodytext151"/>
        </w:rPr>
        <w:lastRenderedPageBreak/>
        <w:t xml:space="preserve"> </w:t>
      </w:r>
      <w:r>
        <w:rPr>
          <w:rStyle w:val="Bodytext15ArialNarrow"/>
        </w:rPr>
        <w:t>2</w:t>
      </w:r>
    </w:p>
    <w:p w:rsidR="00C91EB0" w:rsidRDefault="00256481">
      <w:pPr>
        <w:pStyle w:val="Bodytext64"/>
        <w:shd w:val="clear" w:color="auto" w:fill="auto"/>
        <w:spacing w:line="240" w:lineRule="exact"/>
        <w:jc w:val="left"/>
      </w:pPr>
      <w:r>
        <w:rPr>
          <w:rStyle w:val="Bodytext60"/>
        </w:rPr>
        <w:t>ART</w:t>
      </w:r>
    </w:p>
    <w:p w:rsidR="00C91EB0" w:rsidRDefault="00256481">
      <w:pPr>
        <w:pStyle w:val="Bodytext64"/>
        <w:shd w:val="clear" w:color="auto" w:fill="auto"/>
        <w:spacing w:line="240" w:lineRule="exact"/>
        <w:jc w:val="left"/>
      </w:pPr>
      <w:r>
        <w:rPr>
          <w:rStyle w:val="Bodytext60"/>
        </w:rPr>
        <w:t>ENG</w:t>
      </w:r>
    </w:p>
    <w:p w:rsidR="00C91EB0" w:rsidRDefault="00256481">
      <w:pPr>
        <w:pStyle w:val="Bodytext64"/>
        <w:shd w:val="clear" w:color="auto" w:fill="auto"/>
        <w:spacing w:line="240" w:lineRule="exact"/>
        <w:jc w:val="left"/>
      </w:pPr>
      <w:r>
        <w:rPr>
          <w:rStyle w:val="Bodytext60"/>
        </w:rPr>
        <w:t>FR</w:t>
      </w:r>
    </w:p>
    <w:p w:rsidR="00C91EB0" w:rsidRDefault="00256481">
      <w:pPr>
        <w:pStyle w:val="Bodytext64"/>
        <w:shd w:val="clear" w:color="auto" w:fill="auto"/>
        <w:spacing w:line="240" w:lineRule="exact"/>
        <w:jc w:val="left"/>
      </w:pPr>
      <w:r>
        <w:rPr>
          <w:rStyle w:val="Bodytext60"/>
        </w:rPr>
        <w:t>HIS</w:t>
      </w:r>
    </w:p>
    <w:p w:rsidR="00C91EB0" w:rsidRDefault="00256481">
      <w:pPr>
        <w:pStyle w:val="Bodytext64"/>
        <w:shd w:val="clear" w:color="auto" w:fill="auto"/>
        <w:spacing w:line="240" w:lineRule="exact"/>
        <w:jc w:val="left"/>
      </w:pPr>
      <w:r>
        <w:rPr>
          <w:rStyle w:val="Bodytext60"/>
        </w:rPr>
        <w:t>MAT</w:t>
      </w:r>
    </w:p>
    <w:p w:rsidR="00C91EB0" w:rsidRDefault="00256481">
      <w:pPr>
        <w:pStyle w:val="Bodytext64"/>
        <w:shd w:val="clear" w:color="auto" w:fill="auto"/>
        <w:spacing w:line="240" w:lineRule="exact"/>
        <w:jc w:val="left"/>
      </w:pPr>
      <w:r>
        <w:rPr>
          <w:rStyle w:val="Bodytext60"/>
        </w:rPr>
        <w:t>PHI</w:t>
      </w:r>
    </w:p>
    <w:p w:rsidR="00C91EB0" w:rsidRDefault="00256481">
      <w:pPr>
        <w:pStyle w:val="Bodytext64"/>
        <w:shd w:val="clear" w:color="auto" w:fill="auto"/>
        <w:spacing w:line="240" w:lineRule="exact"/>
        <w:jc w:val="left"/>
      </w:pPr>
      <w:r>
        <w:rPr>
          <w:rStyle w:val="Bodytext60"/>
        </w:rPr>
        <w:t>POS</w:t>
      </w:r>
    </w:p>
    <w:p w:rsidR="00C91EB0" w:rsidRDefault="00256481">
      <w:pPr>
        <w:pStyle w:val="Bodytext64"/>
        <w:shd w:val="clear" w:color="auto" w:fill="auto"/>
        <w:spacing w:line="240" w:lineRule="exact"/>
        <w:jc w:val="left"/>
      </w:pPr>
      <w:r>
        <w:rPr>
          <w:rStyle w:val="Bodytext60"/>
        </w:rPr>
        <w:t>PSY</w:t>
      </w:r>
    </w:p>
    <w:p w:rsidR="00C91EB0" w:rsidRDefault="00256481">
      <w:pPr>
        <w:pStyle w:val="Bodytext64"/>
        <w:shd w:val="clear" w:color="auto" w:fill="auto"/>
        <w:spacing w:line="240" w:lineRule="exact"/>
        <w:jc w:val="left"/>
      </w:pPr>
      <w:r>
        <w:rPr>
          <w:rStyle w:val="Bodytext60"/>
        </w:rPr>
        <w:t>SOC</w:t>
      </w:r>
    </w:p>
    <w:p w:rsidR="00C91EB0" w:rsidRDefault="00256481">
      <w:pPr>
        <w:pStyle w:val="Bodytext64"/>
        <w:shd w:val="clear" w:color="auto" w:fill="auto"/>
        <w:spacing w:line="240" w:lineRule="exact"/>
        <w:jc w:val="left"/>
      </w:pPr>
      <w:r>
        <w:rPr>
          <w:rStyle w:val="Bodytext60"/>
        </w:rPr>
        <w:t>SPA</w:t>
      </w:r>
    </w:p>
    <w:p w:rsidR="00C91EB0" w:rsidRDefault="00256481">
      <w:pPr>
        <w:pStyle w:val="Bodytext64"/>
        <w:shd w:val="clear" w:color="auto" w:fill="auto"/>
        <w:spacing w:line="240" w:lineRule="exact"/>
        <w:jc w:val="left"/>
      </w:pPr>
      <w:r>
        <w:rPr>
          <w:rStyle w:val="Bodytext61"/>
        </w:rPr>
        <w:t>4</w:t>
      </w:r>
    </w:p>
    <w:p w:rsidR="00C91EB0" w:rsidRDefault="00256481">
      <w:pPr>
        <w:pStyle w:val="BodyText12"/>
        <w:shd w:val="clear" w:color="auto" w:fill="auto"/>
        <w:spacing w:line="240" w:lineRule="exact"/>
        <w:ind w:firstLine="0"/>
        <w:jc w:val="left"/>
      </w:pPr>
      <w:r>
        <w:rPr>
          <w:rStyle w:val="BodyText4"/>
        </w:rPr>
        <w:t>1</w:t>
      </w:r>
    </w:p>
    <w:p w:rsidR="00C91EB0" w:rsidRDefault="00256481">
      <w:pPr>
        <w:pStyle w:val="Bodytext64"/>
        <w:shd w:val="clear" w:color="auto" w:fill="auto"/>
        <w:spacing w:line="240" w:lineRule="exact"/>
        <w:jc w:val="left"/>
      </w:pPr>
      <w:r>
        <w:rPr>
          <w:rStyle w:val="Bodytext61"/>
        </w:rPr>
        <w:t>16</w:t>
      </w:r>
    </w:p>
    <w:p w:rsidR="00C91EB0" w:rsidRDefault="00256481">
      <w:pPr>
        <w:pStyle w:val="Bodytext64"/>
        <w:shd w:val="clear" w:color="auto" w:fill="auto"/>
        <w:spacing w:line="240" w:lineRule="exact"/>
        <w:jc w:val="left"/>
      </w:pPr>
      <w:r>
        <w:rPr>
          <w:rStyle w:val="Bodytext61"/>
        </w:rPr>
        <w:t>3</w:t>
      </w:r>
    </w:p>
    <w:p w:rsidR="00C91EB0" w:rsidRDefault="00256481">
      <w:pPr>
        <w:pStyle w:val="BodyText12"/>
        <w:shd w:val="clear" w:color="auto" w:fill="auto"/>
        <w:spacing w:line="240" w:lineRule="exact"/>
        <w:ind w:firstLine="0"/>
        <w:jc w:val="left"/>
      </w:pPr>
      <w:r>
        <w:rPr>
          <w:rStyle w:val="BodyText4"/>
        </w:rPr>
        <w:t>1</w:t>
      </w:r>
    </w:p>
    <w:p w:rsidR="00C91EB0" w:rsidRDefault="00256481">
      <w:pPr>
        <w:pStyle w:val="BodyText12"/>
        <w:shd w:val="clear" w:color="auto" w:fill="auto"/>
        <w:spacing w:line="240" w:lineRule="exact"/>
        <w:ind w:firstLine="0"/>
        <w:jc w:val="left"/>
      </w:pPr>
      <w:r>
        <w:rPr>
          <w:rStyle w:val="BodyText4"/>
        </w:rPr>
        <w:t>1</w:t>
      </w:r>
    </w:p>
    <w:p w:rsidR="00C91EB0" w:rsidRDefault="00256481">
      <w:pPr>
        <w:pStyle w:val="Bodytext64"/>
        <w:shd w:val="clear" w:color="auto" w:fill="auto"/>
        <w:spacing w:line="240" w:lineRule="exact"/>
        <w:jc w:val="left"/>
      </w:pPr>
      <w:r>
        <w:rPr>
          <w:rStyle w:val="Bodytext61"/>
        </w:rPr>
        <w:t>5</w:t>
      </w:r>
    </w:p>
    <w:p w:rsidR="00C91EB0" w:rsidRDefault="00256481">
      <w:pPr>
        <w:pStyle w:val="Bodytext64"/>
        <w:shd w:val="clear" w:color="auto" w:fill="auto"/>
        <w:spacing w:line="240" w:lineRule="exact"/>
        <w:jc w:val="left"/>
      </w:pPr>
      <w:r>
        <w:rPr>
          <w:rStyle w:val="Bodytext61"/>
        </w:rPr>
        <w:t>5</w:t>
      </w:r>
    </w:p>
    <w:p w:rsidR="00C91EB0" w:rsidRDefault="00256481">
      <w:pPr>
        <w:pStyle w:val="Bodytext64"/>
        <w:shd w:val="clear" w:color="auto" w:fill="auto"/>
        <w:spacing w:line="240" w:lineRule="exact"/>
        <w:jc w:val="left"/>
      </w:pPr>
      <w:r>
        <w:rPr>
          <w:rStyle w:val="Bodytext61"/>
        </w:rPr>
        <w:t>17</w:t>
      </w:r>
    </w:p>
    <w:p w:rsidR="00C91EB0" w:rsidRDefault="00256481">
      <w:pPr>
        <w:pStyle w:val="BodyText12"/>
        <w:shd w:val="clear" w:color="auto" w:fill="auto"/>
        <w:spacing w:line="240" w:lineRule="exact"/>
        <w:ind w:firstLine="0"/>
        <w:jc w:val="left"/>
      </w:pPr>
      <w:r>
        <w:rPr>
          <w:rStyle w:val="BodyText4"/>
        </w:rPr>
        <w:t>1</w:t>
      </w:r>
    </w:p>
    <w:p w:rsidR="00C91EB0" w:rsidRDefault="00256481">
      <w:pPr>
        <w:pStyle w:val="Bodytext160"/>
        <w:shd w:val="clear" w:color="auto" w:fill="auto"/>
        <w:jc w:val="left"/>
      </w:pPr>
      <w:r>
        <w:t>2</w:t>
      </w:r>
    </w:p>
    <w:p w:rsidR="00C91EB0" w:rsidRDefault="00256481">
      <w:pPr>
        <w:pStyle w:val="BodyText12"/>
        <w:shd w:val="clear" w:color="auto" w:fill="auto"/>
        <w:spacing w:line="240" w:lineRule="exact"/>
        <w:ind w:firstLine="0"/>
        <w:jc w:val="left"/>
      </w:pPr>
      <w:r>
        <w:rPr>
          <w:rStyle w:val="BodyText2"/>
        </w:rPr>
        <w:t>1</w:t>
      </w:r>
    </w:p>
    <w:p w:rsidR="00C91EB0" w:rsidRDefault="00256481">
      <w:pPr>
        <w:pStyle w:val="BodyText12"/>
        <w:shd w:val="clear" w:color="auto" w:fill="auto"/>
        <w:spacing w:line="240" w:lineRule="exact"/>
        <w:ind w:firstLine="0"/>
        <w:jc w:val="left"/>
      </w:pPr>
      <w:r>
        <w:rPr>
          <w:rStyle w:val="BodyText2"/>
        </w:rPr>
        <w:t>1</w:t>
      </w:r>
    </w:p>
    <w:p w:rsidR="00C91EB0" w:rsidRDefault="00256481">
      <w:pPr>
        <w:pStyle w:val="Bodytext64"/>
        <w:shd w:val="clear" w:color="auto" w:fill="auto"/>
        <w:spacing w:line="240" w:lineRule="exact"/>
        <w:jc w:val="left"/>
      </w:pPr>
      <w:r>
        <w:rPr>
          <w:rStyle w:val="Bodytext60"/>
        </w:rPr>
        <w:t>3</w:t>
      </w:r>
    </w:p>
    <w:p w:rsidR="00C91EB0" w:rsidRDefault="00256481">
      <w:pPr>
        <w:pStyle w:val="Bodytext170"/>
        <w:numPr>
          <w:ilvl w:val="0"/>
          <w:numId w:val="14"/>
        </w:numPr>
        <w:shd w:val="clear" w:color="auto" w:fill="auto"/>
        <w:jc w:val="left"/>
      </w:pPr>
      <w:r>
        <w:rPr>
          <w:rStyle w:val="Bodytext17CourierNew"/>
        </w:rPr>
        <w:t xml:space="preserve"> </w:t>
      </w:r>
      <w:r>
        <w:t>11</w:t>
      </w:r>
    </w:p>
    <w:p w:rsidR="00C91EB0" w:rsidRDefault="00256481">
      <w:pPr>
        <w:pStyle w:val="BodyText12"/>
        <w:shd w:val="clear" w:color="auto" w:fill="auto"/>
        <w:spacing w:line="240" w:lineRule="exact"/>
        <w:ind w:firstLine="0"/>
        <w:jc w:val="left"/>
      </w:pPr>
      <w:r>
        <w:rPr>
          <w:rStyle w:val="BodyText2"/>
        </w:rPr>
        <w:t>1</w:t>
      </w:r>
    </w:p>
    <w:p w:rsidR="00C91EB0" w:rsidRDefault="00256481">
      <w:pPr>
        <w:pStyle w:val="Bodytext180"/>
        <w:shd w:val="clear" w:color="auto" w:fill="auto"/>
      </w:pPr>
      <w:r>
        <w:t>2</w:t>
      </w:r>
    </w:p>
    <w:p w:rsidR="00C91EB0" w:rsidRDefault="00256481">
      <w:pPr>
        <w:pStyle w:val="BodyText12"/>
        <w:shd w:val="clear" w:color="auto" w:fill="auto"/>
        <w:spacing w:line="240" w:lineRule="exact"/>
        <w:ind w:firstLine="0"/>
        <w:jc w:val="left"/>
      </w:pPr>
      <w:r>
        <w:rPr>
          <w:rStyle w:val="BodyText2"/>
        </w:rPr>
        <w:t>1</w:t>
      </w:r>
    </w:p>
    <w:p w:rsidR="00C91EB0" w:rsidRDefault="00256481">
      <w:pPr>
        <w:pStyle w:val="Bodytext190"/>
        <w:shd w:val="clear" w:color="auto" w:fill="auto"/>
      </w:pPr>
      <w:r>
        <w:t>6</w:t>
      </w:r>
    </w:p>
    <w:p w:rsidR="00C91EB0" w:rsidRDefault="00256481">
      <w:pPr>
        <w:pStyle w:val="Bodytext201"/>
        <w:shd w:val="clear" w:color="auto" w:fill="auto"/>
      </w:pPr>
      <w:r>
        <w:t>2</w:t>
      </w:r>
    </w:p>
    <w:p w:rsidR="00C91EB0" w:rsidRDefault="00256481">
      <w:pPr>
        <w:pStyle w:val="Bodytext64"/>
        <w:shd w:val="clear" w:color="auto" w:fill="auto"/>
        <w:jc w:val="left"/>
      </w:pPr>
      <w:r>
        <w:rPr>
          <w:rStyle w:val="Bodytext60"/>
        </w:rPr>
        <w:t>3</w:t>
      </w:r>
    </w:p>
    <w:p w:rsidR="00C91EB0" w:rsidRDefault="00256481">
      <w:pPr>
        <w:pStyle w:val="BodyText12"/>
        <w:shd w:val="clear" w:color="auto" w:fill="auto"/>
        <w:spacing w:line="242" w:lineRule="exact"/>
        <w:ind w:firstLine="0"/>
        <w:jc w:val="left"/>
      </w:pPr>
      <w:r>
        <w:rPr>
          <w:rStyle w:val="BodyText2"/>
        </w:rPr>
        <w:t>1</w:t>
      </w:r>
    </w:p>
    <w:p w:rsidR="00C91EB0" w:rsidRDefault="00C91EB0">
      <w:pPr>
        <w:rPr>
          <w:sz w:val="2"/>
          <w:szCs w:val="2"/>
        </w:rPr>
        <w:sectPr w:rsidR="00C91EB0">
          <w:type w:val="continuous"/>
          <w:pgSz w:w="12240" w:h="15840"/>
          <w:pgMar w:top="2970" w:right="0" w:bottom="3315" w:left="0" w:header="0" w:footer="3" w:gutter="0"/>
          <w:cols w:space="720"/>
          <w:noEndnote/>
          <w:docGrid w:linePitch="360"/>
        </w:sectPr>
      </w:pPr>
    </w:p>
    <w:p w:rsidR="00C91EB0" w:rsidRDefault="00256481">
      <w:pPr>
        <w:pStyle w:val="Bodytext64"/>
        <w:shd w:val="clear" w:color="auto" w:fill="auto"/>
        <w:spacing w:line="180" w:lineRule="exact"/>
        <w:jc w:val="left"/>
      </w:pPr>
      <w:r>
        <w:rPr>
          <w:rStyle w:val="Bodytext65"/>
        </w:rPr>
        <w:lastRenderedPageBreak/>
        <w:t>Degrees</w:t>
      </w:r>
    </w:p>
    <w:p w:rsidR="00C91EB0" w:rsidRDefault="00256481">
      <w:pPr>
        <w:pStyle w:val="Bodytext64"/>
        <w:shd w:val="clear" w:color="auto" w:fill="auto"/>
        <w:spacing w:line="180" w:lineRule="exact"/>
        <w:jc w:val="left"/>
        <w:sectPr w:rsidR="00C91EB0">
          <w:headerReference w:type="even" r:id="rId16"/>
          <w:headerReference w:type="default" r:id="rId17"/>
          <w:footerReference w:type="even" r:id="rId18"/>
          <w:footerReference w:type="default" r:id="rId19"/>
          <w:headerReference w:type="first" r:id="rId20"/>
          <w:footerReference w:type="first" r:id="rId21"/>
          <w:type w:val="continuous"/>
          <w:pgSz w:w="12240" w:h="15840"/>
          <w:pgMar w:top="3782" w:right="8827" w:bottom="3393" w:left="2366" w:header="0" w:footer="3" w:gutter="0"/>
          <w:pgNumType w:start="43"/>
          <w:cols w:space="720"/>
          <w:noEndnote/>
          <w:titlePg/>
          <w:docGrid w:linePitch="360"/>
        </w:sectPr>
      </w:pPr>
      <w:r>
        <w:rPr>
          <w:rStyle w:val="Bodytext66"/>
        </w:rPr>
        <w:t>BBA</w:t>
      </w:r>
    </w:p>
    <w:p w:rsidR="00C91EB0" w:rsidRDefault="00256481">
      <w:pPr>
        <w:pStyle w:val="Tableofcontents0"/>
        <w:shd w:val="clear" w:color="auto" w:fill="auto"/>
        <w:tabs>
          <w:tab w:val="right" w:pos="1881"/>
        </w:tabs>
      </w:pPr>
      <w:r>
        <w:lastRenderedPageBreak/>
        <w:fldChar w:fldCharType="begin"/>
      </w:r>
      <w:r>
        <w:instrText xml:space="preserve"> TOC \o "1-5" \h \z </w:instrText>
      </w:r>
      <w:r>
        <w:fldChar w:fldCharType="separate"/>
      </w:r>
      <w:r>
        <w:rPr>
          <w:rStyle w:val="Tableofcontents1"/>
        </w:rPr>
        <w:t>ACC</w:t>
      </w:r>
      <w:r>
        <w:rPr>
          <w:rStyle w:val="Tableofcontents1"/>
        </w:rPr>
        <w:tab/>
        <w:t>2</w:t>
      </w:r>
    </w:p>
    <w:p w:rsidR="00C91EB0" w:rsidRDefault="00256481">
      <w:pPr>
        <w:pStyle w:val="Tableofcontents0"/>
        <w:shd w:val="clear" w:color="auto" w:fill="auto"/>
      </w:pPr>
      <w:r>
        <w:rPr>
          <w:rStyle w:val="Tableofcontents1"/>
        </w:rPr>
        <w:t>ECO</w:t>
      </w:r>
    </w:p>
    <w:p w:rsidR="00C91EB0" w:rsidRDefault="00256481">
      <w:pPr>
        <w:pStyle w:val="Tableofcontents0"/>
        <w:shd w:val="clear" w:color="auto" w:fill="auto"/>
      </w:pPr>
      <w:r>
        <w:rPr>
          <w:rStyle w:val="Tableofcontents1"/>
        </w:rPr>
        <w:t>FIN</w:t>
      </w:r>
    </w:p>
    <w:p w:rsidR="00C91EB0" w:rsidRDefault="00256481">
      <w:pPr>
        <w:pStyle w:val="Tableofcontents0"/>
        <w:shd w:val="clear" w:color="auto" w:fill="auto"/>
        <w:tabs>
          <w:tab w:val="right" w:pos="1881"/>
        </w:tabs>
      </w:pPr>
      <w:r>
        <w:rPr>
          <w:rStyle w:val="Tableofcontents1"/>
        </w:rPr>
        <w:t>MGT</w:t>
      </w:r>
      <w:r>
        <w:rPr>
          <w:rStyle w:val="Tableofcontents1"/>
        </w:rPr>
        <w:tab/>
        <w:t>10</w:t>
      </w:r>
    </w:p>
    <w:p w:rsidR="00C91EB0" w:rsidRDefault="00256481">
      <w:pPr>
        <w:pStyle w:val="Tableofcontents0"/>
        <w:shd w:val="clear" w:color="auto" w:fill="auto"/>
      </w:pPr>
      <w:r>
        <w:rPr>
          <w:rStyle w:val="Tableofcontents1"/>
        </w:rPr>
        <w:t>MIS</w:t>
      </w:r>
    </w:p>
    <w:p w:rsidR="00C91EB0" w:rsidRDefault="00256481">
      <w:pPr>
        <w:pStyle w:val="Tableofcontents0"/>
        <w:shd w:val="clear" w:color="auto" w:fill="auto"/>
        <w:tabs>
          <w:tab w:val="right" w:pos="1881"/>
        </w:tabs>
      </w:pPr>
      <w:r>
        <w:rPr>
          <w:rStyle w:val="Tableofcontents1"/>
        </w:rPr>
        <w:lastRenderedPageBreak/>
        <w:t>MKT</w:t>
      </w:r>
      <w:r>
        <w:rPr>
          <w:rStyle w:val="Tableofcontents1"/>
        </w:rPr>
        <w:tab/>
        <w:t>2</w:t>
      </w:r>
    </w:p>
    <w:p w:rsidR="00C91EB0" w:rsidRDefault="00256481">
      <w:pPr>
        <w:pStyle w:val="Tableofcontents0"/>
        <w:shd w:val="clear" w:color="auto" w:fill="auto"/>
      </w:pPr>
      <w:r>
        <w:rPr>
          <w:rStyle w:val="Tableofcontents1"/>
        </w:rPr>
        <w:t>SA</w:t>
      </w:r>
    </w:p>
    <w:p w:rsidR="00C91EB0" w:rsidRDefault="00256481">
      <w:pPr>
        <w:pStyle w:val="Bodytext64"/>
        <w:shd w:val="clear" w:color="auto" w:fill="auto"/>
        <w:spacing w:line="478" w:lineRule="exact"/>
        <w:jc w:val="left"/>
      </w:pPr>
      <w:r>
        <w:rPr>
          <w:rStyle w:val="Bodytext61"/>
        </w:rPr>
        <w:t>Total for BFA</w:t>
      </w:r>
    </w:p>
    <w:p w:rsidR="00C91EB0" w:rsidRDefault="00256481">
      <w:pPr>
        <w:pStyle w:val="Bodytext64"/>
        <w:shd w:val="clear" w:color="auto" w:fill="auto"/>
        <w:spacing w:line="485" w:lineRule="exact"/>
        <w:jc w:val="left"/>
      </w:pPr>
      <w:r>
        <w:rPr>
          <w:rStyle w:val="Bodytext61"/>
        </w:rPr>
        <w:t xml:space="preserve">Total </w:t>
      </w:r>
      <w:r>
        <w:rPr>
          <w:rStyle w:val="Bodytext61"/>
        </w:rPr>
        <w:t>for BM</w:t>
      </w:r>
    </w:p>
    <w:p w:rsidR="00C91EB0" w:rsidRDefault="00256481">
      <w:pPr>
        <w:pStyle w:val="Bodytext64"/>
        <w:shd w:val="clear" w:color="auto" w:fill="auto"/>
        <w:spacing w:line="487" w:lineRule="exact"/>
        <w:jc w:val="left"/>
      </w:pPr>
      <w:r>
        <w:rPr>
          <w:rStyle w:val="Bodytext61"/>
        </w:rPr>
        <w:t>Total for BS</w:t>
      </w:r>
    </w:p>
    <w:p w:rsidR="00C91EB0" w:rsidRDefault="00256481">
      <w:pPr>
        <w:pStyle w:val="Tableofcontents0"/>
        <w:shd w:val="clear" w:color="auto" w:fill="auto"/>
        <w:tabs>
          <w:tab w:val="right" w:pos="1874"/>
        </w:tabs>
        <w:spacing w:line="180" w:lineRule="exact"/>
      </w:pPr>
      <w:r>
        <w:rPr>
          <w:rStyle w:val="Tableofcontents1"/>
        </w:rPr>
        <w:t>BBA</w:t>
      </w:r>
      <w:r>
        <w:rPr>
          <w:rStyle w:val="Tableofcontents1"/>
        </w:rPr>
        <w:tab/>
        <w:t>14</w:t>
      </w:r>
    </w:p>
    <w:p w:rsidR="00C91EB0" w:rsidRDefault="00256481">
      <w:pPr>
        <w:pStyle w:val="Tableofcontents0"/>
        <w:shd w:val="clear" w:color="auto" w:fill="auto"/>
      </w:pPr>
      <w:r>
        <w:rPr>
          <w:rStyle w:val="Tableofcontents1"/>
        </w:rPr>
        <w:t>ARE</w:t>
      </w:r>
    </w:p>
    <w:p w:rsidR="00C91EB0" w:rsidRDefault="00256481">
      <w:pPr>
        <w:pStyle w:val="Tableofcontents0"/>
        <w:shd w:val="clear" w:color="auto" w:fill="auto"/>
        <w:tabs>
          <w:tab w:val="right" w:pos="1881"/>
        </w:tabs>
      </w:pPr>
      <w:r>
        <w:rPr>
          <w:rStyle w:val="Tableofcontents1"/>
        </w:rPr>
        <w:t>ART</w:t>
      </w:r>
      <w:r>
        <w:rPr>
          <w:rStyle w:val="Tableofcontents1"/>
        </w:rPr>
        <w:tab/>
        <w:t>1</w:t>
      </w:r>
    </w:p>
    <w:p w:rsidR="00C91EB0" w:rsidRDefault="00256481">
      <w:pPr>
        <w:pStyle w:val="Tableofcontents0"/>
        <w:shd w:val="clear" w:color="auto" w:fill="auto"/>
      </w:pPr>
      <w:r>
        <w:rPr>
          <w:rStyle w:val="Tableofcontents1"/>
        </w:rPr>
        <w:t>MUS</w:t>
      </w:r>
    </w:p>
    <w:p w:rsidR="00C91EB0" w:rsidRDefault="00256481">
      <w:pPr>
        <w:pStyle w:val="Tableofcontents0"/>
        <w:shd w:val="clear" w:color="auto" w:fill="auto"/>
        <w:tabs>
          <w:tab w:val="left" w:pos="1322"/>
          <w:tab w:val="left" w:pos="2035"/>
          <w:tab w:val="right" w:pos="4869"/>
        </w:tabs>
      </w:pPr>
      <w:r>
        <w:rPr>
          <w:rStyle w:val="Tableofcontents1"/>
        </w:rPr>
        <w:t>SPC</w:t>
      </w:r>
      <w:r>
        <w:rPr>
          <w:rStyle w:val="Tableofcontents1"/>
        </w:rPr>
        <w:tab/>
        <w:t>1</w:t>
      </w:r>
      <w:r>
        <w:rPr>
          <w:rStyle w:val="Tableofcontents1"/>
        </w:rPr>
        <w:tab/>
        <w:t>1</w:t>
      </w:r>
      <w:r>
        <w:rPr>
          <w:rStyle w:val="Tableofcontents1"/>
        </w:rPr>
        <w:tab/>
        <w:t>1</w:t>
      </w:r>
    </w:p>
    <w:p w:rsidR="00C91EB0" w:rsidRDefault="00256481">
      <w:pPr>
        <w:pStyle w:val="Tableofcontents0"/>
        <w:shd w:val="clear" w:color="auto" w:fill="auto"/>
        <w:tabs>
          <w:tab w:val="left" w:pos="1805"/>
          <w:tab w:val="right" w:pos="2604"/>
        </w:tabs>
      </w:pPr>
      <w:r>
        <w:rPr>
          <w:rStyle w:val="Tableofcontents1"/>
        </w:rPr>
        <w:t>THA</w:t>
      </w:r>
      <w:r>
        <w:rPr>
          <w:rStyle w:val="Tableofcontents1"/>
        </w:rPr>
        <w:tab/>
        <w:t>2</w:t>
      </w:r>
      <w:r>
        <w:rPr>
          <w:rStyle w:val="Tableofcontents1"/>
        </w:rPr>
        <w:tab/>
        <w:t>1</w:t>
      </w:r>
    </w:p>
    <w:p w:rsidR="00C91EB0" w:rsidRDefault="00256481">
      <w:pPr>
        <w:pStyle w:val="Tableofcontents0"/>
        <w:shd w:val="clear" w:color="auto" w:fill="auto"/>
        <w:tabs>
          <w:tab w:val="left" w:pos="1788"/>
          <w:tab w:val="right" w:pos="5341"/>
        </w:tabs>
        <w:spacing w:line="730" w:lineRule="exact"/>
      </w:pPr>
      <w:r>
        <w:rPr>
          <w:rStyle w:val="Tableofcontents1"/>
        </w:rPr>
        <w:t>BFA</w:t>
      </w:r>
      <w:r>
        <w:rPr>
          <w:rStyle w:val="Tableofcontents1"/>
        </w:rPr>
        <w:tab/>
        <w:t>4 2</w:t>
      </w:r>
      <w:r>
        <w:rPr>
          <w:rStyle w:val="Tableofcontents1"/>
        </w:rPr>
        <w:tab/>
        <w:t>1</w:t>
      </w:r>
    </w:p>
    <w:p w:rsidR="00C91EB0" w:rsidRDefault="00256481">
      <w:pPr>
        <w:pStyle w:val="Tableofcontents0"/>
        <w:shd w:val="clear" w:color="auto" w:fill="auto"/>
        <w:spacing w:line="730" w:lineRule="exact"/>
      </w:pPr>
      <w:r>
        <w:rPr>
          <w:rStyle w:val="Tableofcontents1"/>
        </w:rPr>
        <w:t>MUE</w:t>
      </w:r>
    </w:p>
    <w:p w:rsidR="00C91EB0" w:rsidRDefault="00256481">
      <w:pPr>
        <w:pStyle w:val="Tableofcontents0"/>
        <w:shd w:val="clear" w:color="auto" w:fill="auto"/>
        <w:spacing w:line="180" w:lineRule="exact"/>
      </w:pPr>
      <w:r>
        <w:rPr>
          <w:rStyle w:val="Tableofcontents1"/>
        </w:rPr>
        <w:t>BM</w:t>
      </w:r>
    </w:p>
    <w:p w:rsidR="00C91EB0" w:rsidRDefault="00256481">
      <w:pPr>
        <w:pStyle w:val="Tableofcontents0"/>
        <w:shd w:val="clear" w:color="auto" w:fill="auto"/>
      </w:pPr>
      <w:r>
        <w:rPr>
          <w:rStyle w:val="Tableofcontents1"/>
        </w:rPr>
        <w:t>AST</w:t>
      </w:r>
    </w:p>
    <w:p w:rsidR="00C91EB0" w:rsidRDefault="00256481">
      <w:pPr>
        <w:pStyle w:val="Tableofcontents0"/>
        <w:shd w:val="clear" w:color="auto" w:fill="auto"/>
        <w:tabs>
          <w:tab w:val="left" w:pos="1807"/>
        </w:tabs>
      </w:pPr>
      <w:r>
        <w:rPr>
          <w:rStyle w:val="Tableofcontents1"/>
        </w:rPr>
        <w:t>BIO</w:t>
      </w:r>
      <w:r>
        <w:rPr>
          <w:rStyle w:val="Tableofcontents1"/>
        </w:rPr>
        <w:tab/>
        <w:t>1 2</w:t>
      </w:r>
    </w:p>
    <w:p w:rsidR="00C91EB0" w:rsidRDefault="00256481">
      <w:pPr>
        <w:pStyle w:val="Tableofcontents0"/>
        <w:shd w:val="clear" w:color="auto" w:fill="auto"/>
      </w:pPr>
      <w:r>
        <w:rPr>
          <w:rStyle w:val="Tableofcontents1"/>
        </w:rPr>
        <w:t>CHM</w:t>
      </w:r>
    </w:p>
    <w:p w:rsidR="00C91EB0" w:rsidRDefault="00256481">
      <w:pPr>
        <w:pStyle w:val="Tableofcontents0"/>
        <w:shd w:val="clear" w:color="auto" w:fill="auto"/>
      </w:pPr>
      <w:r>
        <w:rPr>
          <w:rStyle w:val="Tableofcontents1"/>
        </w:rPr>
        <w:t>CRM</w:t>
      </w:r>
    </w:p>
    <w:p w:rsidR="00C91EB0" w:rsidRDefault="00256481">
      <w:pPr>
        <w:pStyle w:val="Tableofcontents0"/>
        <w:shd w:val="clear" w:color="auto" w:fill="auto"/>
        <w:tabs>
          <w:tab w:val="right" w:pos="2604"/>
        </w:tabs>
      </w:pPr>
      <w:r>
        <w:rPr>
          <w:rStyle w:val="Tableofcontents1"/>
        </w:rPr>
        <w:t>CS</w:t>
      </w:r>
      <w:r>
        <w:rPr>
          <w:rStyle w:val="Tableofcontents1"/>
        </w:rPr>
        <w:tab/>
        <w:t>1</w:t>
      </w:r>
    </w:p>
    <w:p w:rsidR="00C91EB0" w:rsidRDefault="00256481">
      <w:pPr>
        <w:pStyle w:val="Tableofcontents0"/>
        <w:shd w:val="clear" w:color="auto" w:fill="auto"/>
        <w:tabs>
          <w:tab w:val="right" w:pos="2604"/>
        </w:tabs>
      </w:pPr>
      <w:r>
        <w:rPr>
          <w:rStyle w:val="Tableofcontents1"/>
        </w:rPr>
        <w:t>MAT</w:t>
      </w:r>
      <w:r>
        <w:rPr>
          <w:rStyle w:val="Tableofcontents1"/>
        </w:rPr>
        <w:tab/>
        <w:t>2</w:t>
      </w:r>
    </w:p>
    <w:p w:rsidR="00C91EB0" w:rsidRDefault="00256481">
      <w:pPr>
        <w:pStyle w:val="Tableofcontents0"/>
        <w:shd w:val="clear" w:color="auto" w:fill="auto"/>
      </w:pPr>
      <w:r>
        <w:rPr>
          <w:rStyle w:val="Tableofcontents1"/>
        </w:rPr>
        <w:t>PHY</w:t>
      </w:r>
    </w:p>
    <w:p w:rsidR="00C91EB0" w:rsidRDefault="00256481">
      <w:pPr>
        <w:pStyle w:val="Tableofcontents0"/>
        <w:shd w:val="clear" w:color="auto" w:fill="auto"/>
        <w:tabs>
          <w:tab w:val="right" w:pos="1881"/>
        </w:tabs>
      </w:pPr>
      <w:r>
        <w:rPr>
          <w:rStyle w:val="Tableofcontents1"/>
        </w:rPr>
        <w:t>POS</w:t>
      </w:r>
      <w:r>
        <w:rPr>
          <w:rStyle w:val="Tableofcontents1"/>
        </w:rPr>
        <w:tab/>
        <w:t>1</w:t>
      </w:r>
    </w:p>
    <w:p w:rsidR="00C91EB0" w:rsidRDefault="00256481">
      <w:pPr>
        <w:pStyle w:val="Tableofcontents0"/>
        <w:shd w:val="clear" w:color="auto" w:fill="auto"/>
        <w:tabs>
          <w:tab w:val="right" w:pos="2604"/>
        </w:tabs>
      </w:pPr>
      <w:r>
        <w:rPr>
          <w:rStyle w:val="Tableofcontents1"/>
        </w:rPr>
        <w:t>PSY</w:t>
      </w:r>
      <w:r>
        <w:rPr>
          <w:rStyle w:val="Tableofcontents1"/>
        </w:rPr>
        <w:tab/>
        <w:t>8</w:t>
      </w:r>
    </w:p>
    <w:p w:rsidR="00C91EB0" w:rsidRDefault="00256481">
      <w:pPr>
        <w:pStyle w:val="Tableofcontents0"/>
        <w:shd w:val="clear" w:color="auto" w:fill="auto"/>
        <w:tabs>
          <w:tab w:val="right" w:pos="2604"/>
        </w:tabs>
        <w:sectPr w:rsidR="00C91EB0">
          <w:type w:val="continuous"/>
          <w:pgSz w:w="12240" w:h="15840"/>
          <w:pgMar w:top="3782" w:right="3180" w:bottom="3393" w:left="3557" w:header="0" w:footer="3" w:gutter="0"/>
          <w:cols w:space="720"/>
          <w:noEndnote/>
          <w:docGrid w:linePitch="360"/>
        </w:sectPr>
      </w:pPr>
      <w:r>
        <w:rPr>
          <w:rStyle w:val="Tableofcontents1"/>
        </w:rPr>
        <w:t>SA</w:t>
      </w:r>
      <w:r>
        <w:rPr>
          <w:rStyle w:val="Tableofcontents1"/>
        </w:rPr>
        <w:tab/>
        <w:t>2</w:t>
      </w:r>
      <w:r>
        <w:fldChar w:fldCharType="end"/>
      </w:r>
    </w:p>
    <w:p w:rsidR="00C91EB0" w:rsidRDefault="00256481">
      <w:pPr>
        <w:pStyle w:val="Bodytext51"/>
        <w:shd w:val="clear" w:color="auto" w:fill="auto"/>
        <w:spacing w:line="238" w:lineRule="exact"/>
      </w:pPr>
      <w:r>
        <w:rPr>
          <w:rStyle w:val="Bodytext54"/>
        </w:rPr>
        <w:lastRenderedPageBreak/>
        <w:t>23</w:t>
      </w:r>
    </w:p>
    <w:p w:rsidR="00C91EB0" w:rsidRDefault="00256481">
      <w:pPr>
        <w:pStyle w:val="BodyText12"/>
        <w:shd w:val="clear" w:color="auto" w:fill="auto"/>
        <w:spacing w:line="238" w:lineRule="exact"/>
        <w:ind w:firstLine="0"/>
        <w:jc w:val="left"/>
      </w:pPr>
      <w:r>
        <w:rPr>
          <w:rStyle w:val="BodyText4"/>
        </w:rPr>
        <w:t>1</w:t>
      </w:r>
    </w:p>
    <w:p w:rsidR="00C91EB0" w:rsidRDefault="00256481">
      <w:pPr>
        <w:pStyle w:val="Bodytext211"/>
        <w:shd w:val="clear" w:color="auto" w:fill="auto"/>
        <w:jc w:val="left"/>
      </w:pPr>
      <w:r>
        <w:rPr>
          <w:rStyle w:val="Bodytext212"/>
        </w:rPr>
        <w:t>10</w:t>
      </w:r>
    </w:p>
    <w:p w:rsidR="00C91EB0" w:rsidRDefault="00256481">
      <w:pPr>
        <w:pStyle w:val="Bodytext51"/>
        <w:shd w:val="clear" w:color="auto" w:fill="auto"/>
        <w:spacing w:line="238" w:lineRule="exact"/>
      </w:pPr>
      <w:r>
        <w:rPr>
          <w:rStyle w:val="Bodytext54"/>
        </w:rPr>
        <w:t>70</w:t>
      </w:r>
    </w:p>
    <w:p w:rsidR="00C91EB0" w:rsidRDefault="00256481">
      <w:pPr>
        <w:pStyle w:val="Bodytext51"/>
        <w:shd w:val="clear" w:color="auto" w:fill="auto"/>
        <w:spacing w:line="238" w:lineRule="exact"/>
      </w:pPr>
      <w:r>
        <w:rPr>
          <w:rStyle w:val="Bodytext54"/>
        </w:rPr>
        <w:t>17</w:t>
      </w:r>
    </w:p>
    <w:p w:rsidR="00C91EB0" w:rsidRDefault="00256481">
      <w:pPr>
        <w:pStyle w:val="Bodytext221"/>
        <w:shd w:val="clear" w:color="auto" w:fill="auto"/>
        <w:jc w:val="left"/>
      </w:pPr>
      <w:r>
        <w:rPr>
          <w:rStyle w:val="Bodytext222"/>
          <w:b/>
          <w:bCs/>
        </w:rPr>
        <w:lastRenderedPageBreak/>
        <w:t>21</w:t>
      </w:r>
    </w:p>
    <w:p w:rsidR="00C91EB0" w:rsidRDefault="00256481">
      <w:pPr>
        <w:pStyle w:val="Bodytext51"/>
        <w:shd w:val="clear" w:color="auto" w:fill="auto"/>
        <w:spacing w:line="150" w:lineRule="exact"/>
      </w:pPr>
      <w:r>
        <w:rPr>
          <w:rStyle w:val="Bodytext54"/>
        </w:rPr>
        <w:t>142</w:t>
      </w:r>
    </w:p>
    <w:p w:rsidR="00C91EB0" w:rsidRDefault="00256481">
      <w:pPr>
        <w:pStyle w:val="Bodytext51"/>
        <w:shd w:val="clear" w:color="auto" w:fill="auto"/>
        <w:spacing w:line="238" w:lineRule="exact"/>
      </w:pPr>
      <w:r>
        <w:rPr>
          <w:rStyle w:val="Bodytext54"/>
        </w:rPr>
        <w:t>34</w:t>
      </w:r>
    </w:p>
    <w:p w:rsidR="00C91EB0" w:rsidRDefault="00256481">
      <w:pPr>
        <w:pStyle w:val="BodyText12"/>
        <w:shd w:val="clear" w:color="auto" w:fill="auto"/>
        <w:spacing w:line="238" w:lineRule="exact"/>
        <w:ind w:firstLine="0"/>
        <w:jc w:val="left"/>
      </w:pPr>
      <w:r>
        <w:rPr>
          <w:rStyle w:val="BodyText4"/>
        </w:rPr>
        <w:t>1</w:t>
      </w:r>
    </w:p>
    <w:p w:rsidR="00C91EB0" w:rsidRDefault="00256481">
      <w:pPr>
        <w:pStyle w:val="Bodytext231"/>
        <w:shd w:val="clear" w:color="auto" w:fill="auto"/>
        <w:jc w:val="left"/>
      </w:pPr>
      <w:r>
        <w:rPr>
          <w:rStyle w:val="Bodytext232"/>
        </w:rPr>
        <w:t>6</w:t>
      </w:r>
    </w:p>
    <w:p w:rsidR="00C91EB0" w:rsidRDefault="00256481">
      <w:pPr>
        <w:pStyle w:val="Bodytext51"/>
        <w:shd w:val="clear" w:color="auto" w:fill="auto"/>
        <w:spacing w:line="238" w:lineRule="exact"/>
      </w:pPr>
      <w:r>
        <w:rPr>
          <w:rStyle w:val="Bodytext54"/>
        </w:rPr>
        <w:t>39</w:t>
      </w:r>
    </w:p>
    <w:p w:rsidR="00C91EB0" w:rsidRDefault="00256481">
      <w:pPr>
        <w:pStyle w:val="Bodytext51"/>
        <w:shd w:val="clear" w:color="auto" w:fill="auto"/>
        <w:spacing w:line="238" w:lineRule="exact"/>
      </w:pPr>
      <w:r>
        <w:rPr>
          <w:rStyle w:val="Bodytext54"/>
        </w:rPr>
        <w:t>19</w:t>
      </w:r>
    </w:p>
    <w:p w:rsidR="00C91EB0" w:rsidRDefault="00256481">
      <w:pPr>
        <w:pStyle w:val="Bodytext240"/>
        <w:shd w:val="clear" w:color="auto" w:fill="auto"/>
        <w:jc w:val="left"/>
      </w:pPr>
      <w:r>
        <w:rPr>
          <w:rStyle w:val="Bodytext241"/>
          <w:b/>
          <w:bCs/>
        </w:rPr>
        <w:t>12</w:t>
      </w:r>
    </w:p>
    <w:p w:rsidR="00C91EB0" w:rsidRDefault="00256481">
      <w:pPr>
        <w:pStyle w:val="Bodytext250"/>
        <w:shd w:val="clear" w:color="auto" w:fill="auto"/>
        <w:jc w:val="left"/>
      </w:pPr>
      <w:r>
        <w:rPr>
          <w:rStyle w:val="Bodytext251"/>
          <w:b/>
          <w:bCs/>
        </w:rPr>
        <w:t>2</w:t>
      </w:r>
    </w:p>
    <w:p w:rsidR="00C91EB0" w:rsidRDefault="00256481">
      <w:pPr>
        <w:pStyle w:val="Bodytext51"/>
        <w:shd w:val="clear" w:color="auto" w:fill="auto"/>
        <w:spacing w:line="150" w:lineRule="exact"/>
      </w:pPr>
      <w:r>
        <w:rPr>
          <w:rStyle w:val="Bodytext54"/>
        </w:rPr>
        <w:t>113</w:t>
      </w:r>
    </w:p>
    <w:p w:rsidR="00C91EB0" w:rsidRDefault="00256481">
      <w:pPr>
        <w:pStyle w:val="Bodytext51"/>
        <w:shd w:val="clear" w:color="auto" w:fill="auto"/>
        <w:spacing w:line="238" w:lineRule="exact"/>
      </w:pPr>
      <w:r>
        <w:rPr>
          <w:rStyle w:val="Bodytext54"/>
        </w:rPr>
        <w:t>34</w:t>
      </w:r>
    </w:p>
    <w:p w:rsidR="00C91EB0" w:rsidRDefault="00256481">
      <w:pPr>
        <w:pStyle w:val="BodyText12"/>
        <w:shd w:val="clear" w:color="auto" w:fill="auto"/>
        <w:spacing w:line="238" w:lineRule="exact"/>
        <w:ind w:firstLine="0"/>
        <w:jc w:val="left"/>
      </w:pPr>
      <w:r>
        <w:rPr>
          <w:rStyle w:val="BodyText4"/>
        </w:rPr>
        <w:t>1</w:t>
      </w:r>
    </w:p>
    <w:p w:rsidR="00C91EB0" w:rsidRDefault="00256481">
      <w:pPr>
        <w:pStyle w:val="Bodytext260"/>
        <w:shd w:val="clear" w:color="auto" w:fill="auto"/>
      </w:pPr>
      <w:r>
        <w:rPr>
          <w:rStyle w:val="Bodytext261"/>
        </w:rPr>
        <w:t>6</w:t>
      </w:r>
    </w:p>
    <w:p w:rsidR="00C91EB0" w:rsidRDefault="00256481">
      <w:pPr>
        <w:pStyle w:val="Bodytext51"/>
        <w:shd w:val="clear" w:color="auto" w:fill="auto"/>
        <w:spacing w:line="238" w:lineRule="exact"/>
      </w:pPr>
      <w:r>
        <w:rPr>
          <w:rStyle w:val="Bodytext54"/>
        </w:rPr>
        <w:t>43</w:t>
      </w:r>
    </w:p>
    <w:p w:rsidR="00C91EB0" w:rsidRDefault="00256481">
      <w:pPr>
        <w:pStyle w:val="Bodytext51"/>
        <w:shd w:val="clear" w:color="auto" w:fill="auto"/>
        <w:spacing w:line="238" w:lineRule="exact"/>
      </w:pPr>
      <w:r>
        <w:rPr>
          <w:rStyle w:val="Bodytext54"/>
        </w:rPr>
        <w:t>19</w:t>
      </w:r>
    </w:p>
    <w:p w:rsidR="00C91EB0" w:rsidRDefault="00256481">
      <w:pPr>
        <w:pStyle w:val="Bodytext51"/>
        <w:shd w:val="clear" w:color="auto" w:fill="auto"/>
        <w:spacing w:line="238" w:lineRule="exact"/>
      </w:pPr>
      <w:r>
        <w:rPr>
          <w:rStyle w:val="Bodytext54"/>
        </w:rPr>
        <w:t>14</w:t>
      </w:r>
    </w:p>
    <w:p w:rsidR="00C91EB0" w:rsidRDefault="00256481">
      <w:pPr>
        <w:pStyle w:val="Bodytext270"/>
        <w:shd w:val="clear" w:color="auto" w:fill="auto"/>
      </w:pPr>
      <w:r>
        <w:rPr>
          <w:rStyle w:val="Bodytext271"/>
        </w:rPr>
        <w:t>2</w:t>
      </w:r>
    </w:p>
    <w:p w:rsidR="00C91EB0" w:rsidRDefault="00256481">
      <w:pPr>
        <w:pStyle w:val="Bodytext51"/>
        <w:shd w:val="clear" w:color="auto" w:fill="auto"/>
        <w:spacing w:line="238" w:lineRule="exact"/>
      </w:pPr>
      <w:r>
        <w:rPr>
          <w:rStyle w:val="Bodytext54"/>
        </w:rPr>
        <w:t>59</w:t>
      </w:r>
    </w:p>
    <w:p w:rsidR="00C91EB0" w:rsidRDefault="00256481">
      <w:pPr>
        <w:pStyle w:val="Bodytext280"/>
        <w:shd w:val="clear" w:color="auto" w:fill="auto"/>
        <w:jc w:val="left"/>
      </w:pPr>
      <w:r>
        <w:rPr>
          <w:rStyle w:val="Bodytext281"/>
        </w:rPr>
        <w:t>2</w:t>
      </w:r>
    </w:p>
    <w:p w:rsidR="00C91EB0" w:rsidRDefault="00256481">
      <w:pPr>
        <w:pStyle w:val="Bodytext51"/>
        <w:shd w:val="clear" w:color="auto" w:fill="auto"/>
        <w:spacing w:line="238" w:lineRule="exact"/>
      </w:pPr>
      <w:r>
        <w:rPr>
          <w:rStyle w:val="Bodytext54"/>
        </w:rPr>
        <w:t>16</w:t>
      </w:r>
    </w:p>
    <w:p w:rsidR="00C91EB0" w:rsidRDefault="00256481">
      <w:pPr>
        <w:pStyle w:val="Bodytext51"/>
        <w:shd w:val="clear" w:color="auto" w:fill="auto"/>
        <w:spacing w:line="238" w:lineRule="exact"/>
      </w:pPr>
      <w:r>
        <w:rPr>
          <w:rStyle w:val="Bodytext54"/>
        </w:rPr>
        <w:t>125</w:t>
      </w:r>
    </w:p>
    <w:p w:rsidR="00C91EB0" w:rsidRDefault="00256481">
      <w:pPr>
        <w:pStyle w:val="Bodytext51"/>
        <w:shd w:val="clear" w:color="auto" w:fill="auto"/>
        <w:spacing w:line="238" w:lineRule="exact"/>
      </w:pPr>
      <w:r>
        <w:rPr>
          <w:rStyle w:val="Bodytext54"/>
        </w:rPr>
        <w:t>36</w:t>
      </w:r>
    </w:p>
    <w:p w:rsidR="00C91EB0" w:rsidRDefault="00256481">
      <w:pPr>
        <w:pStyle w:val="Bodytext51"/>
        <w:shd w:val="clear" w:color="auto" w:fill="auto"/>
        <w:spacing w:line="238" w:lineRule="exact"/>
      </w:pPr>
      <w:r>
        <w:rPr>
          <w:rStyle w:val="Bodytext54"/>
        </w:rPr>
        <w:t>38</w:t>
      </w:r>
    </w:p>
    <w:p w:rsidR="00C91EB0" w:rsidRDefault="00256481">
      <w:pPr>
        <w:pStyle w:val="Bodytext290"/>
        <w:shd w:val="clear" w:color="auto" w:fill="auto"/>
        <w:jc w:val="left"/>
      </w:pPr>
      <w:r>
        <w:rPr>
          <w:rStyle w:val="Bodytext291"/>
          <w:b/>
          <w:bCs/>
        </w:rPr>
        <w:t>2</w:t>
      </w:r>
    </w:p>
    <w:p w:rsidR="00C91EB0" w:rsidRDefault="00256481">
      <w:pPr>
        <w:pStyle w:val="Bodytext51"/>
        <w:shd w:val="clear" w:color="auto" w:fill="auto"/>
        <w:spacing w:line="150" w:lineRule="exact"/>
      </w:pPr>
      <w:r>
        <w:rPr>
          <w:rStyle w:val="Bodytext54"/>
        </w:rPr>
        <w:t>278</w:t>
      </w:r>
    </w:p>
    <w:p w:rsidR="00C91EB0" w:rsidRDefault="00256481">
      <w:pPr>
        <w:pStyle w:val="Bodytext51"/>
        <w:shd w:val="clear" w:color="auto" w:fill="auto"/>
        <w:spacing w:line="235" w:lineRule="exact"/>
      </w:pPr>
      <w:r>
        <w:rPr>
          <w:rStyle w:val="Bodytext54"/>
        </w:rPr>
        <w:t>25</w:t>
      </w:r>
    </w:p>
    <w:p w:rsidR="00C91EB0" w:rsidRDefault="00256481">
      <w:pPr>
        <w:pStyle w:val="BodyText12"/>
        <w:shd w:val="clear" w:color="auto" w:fill="auto"/>
        <w:spacing w:line="235" w:lineRule="exact"/>
        <w:ind w:firstLine="0"/>
        <w:jc w:val="left"/>
      </w:pPr>
      <w:r>
        <w:rPr>
          <w:rStyle w:val="BodyText4"/>
        </w:rPr>
        <w:t>1</w:t>
      </w:r>
    </w:p>
    <w:p w:rsidR="00C91EB0" w:rsidRDefault="00256481">
      <w:pPr>
        <w:pStyle w:val="Bodytext301"/>
        <w:shd w:val="clear" w:color="auto" w:fill="auto"/>
      </w:pPr>
      <w:r>
        <w:rPr>
          <w:rStyle w:val="Bodytext302"/>
        </w:rPr>
        <w:t>10</w:t>
      </w:r>
    </w:p>
    <w:p w:rsidR="00C91EB0" w:rsidRDefault="00256481">
      <w:pPr>
        <w:pStyle w:val="Bodytext51"/>
        <w:shd w:val="clear" w:color="auto" w:fill="auto"/>
        <w:spacing w:line="235" w:lineRule="exact"/>
      </w:pPr>
      <w:r>
        <w:rPr>
          <w:rStyle w:val="Bodytext54"/>
        </w:rPr>
        <w:t>82</w:t>
      </w:r>
    </w:p>
    <w:p w:rsidR="00C91EB0" w:rsidRDefault="00256481">
      <w:pPr>
        <w:pStyle w:val="Bodytext51"/>
        <w:shd w:val="clear" w:color="auto" w:fill="auto"/>
        <w:spacing w:line="235" w:lineRule="exact"/>
      </w:pPr>
      <w:r>
        <w:rPr>
          <w:rStyle w:val="Bodytext54"/>
        </w:rPr>
        <w:t>17</w:t>
      </w:r>
    </w:p>
    <w:p w:rsidR="00C91EB0" w:rsidRDefault="00256481">
      <w:pPr>
        <w:pStyle w:val="Bodytext51"/>
        <w:shd w:val="clear" w:color="auto" w:fill="auto"/>
        <w:spacing w:line="235" w:lineRule="exact"/>
      </w:pPr>
      <w:r>
        <w:rPr>
          <w:rStyle w:val="Bodytext54"/>
        </w:rPr>
        <w:t>24</w:t>
      </w:r>
    </w:p>
    <w:p w:rsidR="00C91EB0" w:rsidRDefault="00256481">
      <w:pPr>
        <w:pStyle w:val="Bodytext51"/>
        <w:shd w:val="clear" w:color="auto" w:fill="auto"/>
        <w:spacing w:line="150" w:lineRule="exact"/>
      </w:pPr>
      <w:r>
        <w:rPr>
          <w:rStyle w:val="Bodytext54"/>
        </w:rPr>
        <w:t xml:space="preserve">159 </w:t>
      </w:r>
      <w:r>
        <w:rPr>
          <w:rStyle w:val="Bodytext54"/>
        </w:rPr>
        <w:t>119</w:t>
      </w:r>
    </w:p>
    <w:p w:rsidR="00C91EB0" w:rsidRDefault="00256481">
      <w:pPr>
        <w:pStyle w:val="BodyText12"/>
        <w:shd w:val="clear" w:color="auto" w:fill="auto"/>
        <w:spacing w:line="220" w:lineRule="exact"/>
        <w:ind w:firstLine="0"/>
        <w:jc w:val="left"/>
      </w:pPr>
      <w:r>
        <w:rPr>
          <w:rStyle w:val="BodyText4"/>
        </w:rPr>
        <w:t>1</w:t>
      </w:r>
    </w:p>
    <w:p w:rsidR="00C91EB0" w:rsidRDefault="00256481">
      <w:pPr>
        <w:pStyle w:val="Bodytext311"/>
        <w:shd w:val="clear" w:color="auto" w:fill="auto"/>
        <w:spacing w:line="280" w:lineRule="exact"/>
      </w:pPr>
      <w:r>
        <w:rPr>
          <w:rStyle w:val="Bodytext312"/>
        </w:rPr>
        <w:t>6</w:t>
      </w:r>
    </w:p>
    <w:p w:rsidR="00C91EB0" w:rsidRDefault="00256481">
      <w:pPr>
        <w:pStyle w:val="Bodytext51"/>
        <w:shd w:val="clear" w:color="auto" w:fill="auto"/>
        <w:spacing w:line="150" w:lineRule="exact"/>
      </w:pPr>
      <w:r>
        <w:rPr>
          <w:rStyle w:val="Bodytext54"/>
        </w:rPr>
        <w:t>17</w:t>
      </w:r>
    </w:p>
    <w:p w:rsidR="00C91EB0" w:rsidRDefault="00256481">
      <w:pPr>
        <w:pStyle w:val="Bodytext321"/>
        <w:shd w:val="clear" w:color="auto" w:fill="auto"/>
        <w:spacing w:line="190" w:lineRule="exact"/>
      </w:pPr>
      <w:r>
        <w:rPr>
          <w:rStyle w:val="Bodytext322"/>
          <w:b/>
          <w:bCs/>
        </w:rPr>
        <w:t>11</w:t>
      </w:r>
    </w:p>
    <w:p w:rsidR="00C91EB0" w:rsidRDefault="00256481">
      <w:pPr>
        <w:pStyle w:val="Bodytext51"/>
        <w:shd w:val="clear" w:color="auto" w:fill="auto"/>
        <w:spacing w:line="150" w:lineRule="exact"/>
      </w:pPr>
      <w:r>
        <w:rPr>
          <w:rStyle w:val="Bodytext54"/>
        </w:rPr>
        <w:t>35</w:t>
      </w:r>
    </w:p>
    <w:p w:rsidR="00C91EB0" w:rsidRDefault="00256481">
      <w:pPr>
        <w:pStyle w:val="BodyText12"/>
        <w:shd w:val="clear" w:color="auto" w:fill="auto"/>
        <w:spacing w:line="240" w:lineRule="exact"/>
        <w:ind w:firstLine="0"/>
        <w:jc w:val="left"/>
      </w:pPr>
      <w:r>
        <w:rPr>
          <w:rStyle w:val="BodyText4"/>
        </w:rPr>
        <w:t>1</w:t>
      </w:r>
    </w:p>
    <w:p w:rsidR="00C91EB0" w:rsidRDefault="00256481">
      <w:pPr>
        <w:pStyle w:val="Bodytext330"/>
        <w:shd w:val="clear" w:color="auto" w:fill="auto"/>
      </w:pPr>
      <w:r>
        <w:rPr>
          <w:rStyle w:val="Bodytext331"/>
        </w:rPr>
        <w:t>10</w:t>
      </w:r>
    </w:p>
    <w:p w:rsidR="00C91EB0" w:rsidRDefault="00256481">
      <w:pPr>
        <w:pStyle w:val="BodyText12"/>
        <w:shd w:val="clear" w:color="auto" w:fill="auto"/>
        <w:spacing w:line="240" w:lineRule="exact"/>
        <w:ind w:firstLine="0"/>
        <w:jc w:val="left"/>
      </w:pPr>
      <w:r>
        <w:rPr>
          <w:rStyle w:val="BodyText4"/>
        </w:rPr>
        <w:t>1</w:t>
      </w:r>
    </w:p>
    <w:p w:rsidR="00C91EB0" w:rsidRDefault="00256481">
      <w:pPr>
        <w:pStyle w:val="Bodytext51"/>
        <w:shd w:val="clear" w:color="auto" w:fill="auto"/>
        <w:spacing w:line="240" w:lineRule="exact"/>
      </w:pPr>
      <w:r>
        <w:rPr>
          <w:rStyle w:val="Bodytext54"/>
        </w:rPr>
        <w:lastRenderedPageBreak/>
        <w:t>41</w:t>
      </w:r>
    </w:p>
    <w:p w:rsidR="00C91EB0" w:rsidRDefault="00256481">
      <w:pPr>
        <w:pStyle w:val="Bodytext51"/>
        <w:shd w:val="clear" w:color="auto" w:fill="auto"/>
        <w:spacing w:line="240" w:lineRule="exact"/>
      </w:pPr>
      <w:r>
        <w:rPr>
          <w:rStyle w:val="Bodytext54"/>
        </w:rPr>
        <w:t>26</w:t>
      </w:r>
    </w:p>
    <w:p w:rsidR="00C91EB0" w:rsidRDefault="00256481">
      <w:pPr>
        <w:pStyle w:val="Bodytext51"/>
        <w:shd w:val="clear" w:color="auto" w:fill="auto"/>
        <w:spacing w:line="150" w:lineRule="exact"/>
      </w:pPr>
      <w:r>
        <w:rPr>
          <w:rStyle w:val="Bodytext54"/>
        </w:rPr>
        <w:t>79</w:t>
      </w:r>
    </w:p>
    <w:p w:rsidR="00C91EB0" w:rsidRDefault="00256481">
      <w:pPr>
        <w:pStyle w:val="BodyText12"/>
        <w:shd w:val="clear" w:color="auto" w:fill="auto"/>
        <w:spacing w:line="220" w:lineRule="exact"/>
        <w:ind w:firstLine="0"/>
        <w:jc w:val="left"/>
      </w:pPr>
      <w:r>
        <w:rPr>
          <w:rStyle w:val="BodyText4"/>
        </w:rPr>
        <w:t>1</w:t>
      </w:r>
    </w:p>
    <w:p w:rsidR="00C91EB0" w:rsidRDefault="00256481">
      <w:pPr>
        <w:pStyle w:val="Bodytext340"/>
        <w:shd w:val="clear" w:color="auto" w:fill="auto"/>
        <w:spacing w:line="280" w:lineRule="exact"/>
      </w:pPr>
      <w:r>
        <w:rPr>
          <w:rStyle w:val="Bodytext341"/>
        </w:rPr>
        <w:t>6</w:t>
      </w:r>
    </w:p>
    <w:p w:rsidR="00C91EB0" w:rsidRDefault="00256481">
      <w:pPr>
        <w:pStyle w:val="Bodytext51"/>
        <w:shd w:val="clear" w:color="auto" w:fill="auto"/>
        <w:spacing w:line="150" w:lineRule="exact"/>
      </w:pPr>
      <w:r>
        <w:rPr>
          <w:rStyle w:val="Bodytext54"/>
        </w:rPr>
        <w:t>16</w:t>
      </w:r>
    </w:p>
    <w:p w:rsidR="00C91EB0" w:rsidRDefault="00256481">
      <w:pPr>
        <w:pStyle w:val="Bodytext350"/>
        <w:shd w:val="clear" w:color="auto" w:fill="auto"/>
        <w:spacing w:line="190" w:lineRule="exact"/>
      </w:pPr>
      <w:r>
        <w:rPr>
          <w:rStyle w:val="Bodytext351"/>
          <w:b/>
          <w:bCs/>
        </w:rPr>
        <w:t>10</w:t>
      </w:r>
    </w:p>
    <w:p w:rsidR="00C91EB0" w:rsidRDefault="00256481">
      <w:pPr>
        <w:pStyle w:val="Bodytext51"/>
        <w:shd w:val="clear" w:color="auto" w:fill="auto"/>
        <w:spacing w:line="150" w:lineRule="exact"/>
      </w:pPr>
      <w:r>
        <w:rPr>
          <w:rStyle w:val="Bodytext54"/>
        </w:rPr>
        <w:t>33</w:t>
      </w:r>
    </w:p>
    <w:p w:rsidR="00C91EB0" w:rsidRDefault="00256481">
      <w:pPr>
        <w:pStyle w:val="Bodytext51"/>
        <w:shd w:val="clear" w:color="auto" w:fill="auto"/>
        <w:spacing w:line="240" w:lineRule="exact"/>
      </w:pPr>
      <w:r>
        <w:rPr>
          <w:rStyle w:val="Bodytext54"/>
        </w:rPr>
        <w:t>3</w:t>
      </w:r>
    </w:p>
    <w:p w:rsidR="00C91EB0" w:rsidRDefault="00256481">
      <w:pPr>
        <w:pStyle w:val="BodyText12"/>
        <w:shd w:val="clear" w:color="auto" w:fill="auto"/>
        <w:spacing w:line="240" w:lineRule="exact"/>
        <w:ind w:firstLine="0"/>
        <w:jc w:val="left"/>
      </w:pPr>
      <w:r>
        <w:rPr>
          <w:rStyle w:val="BodyText4"/>
        </w:rPr>
        <w:t>1</w:t>
      </w:r>
    </w:p>
    <w:p w:rsidR="00C91EB0" w:rsidRDefault="00256481">
      <w:pPr>
        <w:pStyle w:val="Bodytext360"/>
        <w:shd w:val="clear" w:color="auto" w:fill="auto"/>
      </w:pPr>
      <w:r>
        <w:rPr>
          <w:rStyle w:val="Bodytext361"/>
          <w:b/>
          <w:bCs/>
        </w:rPr>
        <w:t>22</w:t>
      </w:r>
    </w:p>
    <w:p w:rsidR="00C91EB0" w:rsidRDefault="00256481">
      <w:pPr>
        <w:pStyle w:val="Bodytext51"/>
        <w:shd w:val="clear" w:color="auto" w:fill="auto"/>
        <w:spacing w:line="240" w:lineRule="exact"/>
      </w:pPr>
      <w:r>
        <w:rPr>
          <w:rStyle w:val="Bodytext54"/>
        </w:rPr>
        <w:t>13</w:t>
      </w:r>
    </w:p>
    <w:p w:rsidR="00C91EB0" w:rsidRDefault="00256481">
      <w:pPr>
        <w:pStyle w:val="Bodytext51"/>
        <w:shd w:val="clear" w:color="auto" w:fill="auto"/>
        <w:spacing w:line="150" w:lineRule="exact"/>
      </w:pPr>
      <w:r>
        <w:rPr>
          <w:rStyle w:val="Bodytext54"/>
        </w:rPr>
        <w:t>39</w:t>
      </w:r>
    </w:p>
    <w:p w:rsidR="00C91EB0" w:rsidRDefault="00256481">
      <w:pPr>
        <w:pStyle w:val="Bodytext51"/>
        <w:shd w:val="clear" w:color="auto" w:fill="auto"/>
        <w:spacing w:line="240" w:lineRule="exact"/>
      </w:pPr>
      <w:r>
        <w:rPr>
          <w:rStyle w:val="Bodytext54"/>
        </w:rPr>
        <w:t>4</w:t>
      </w:r>
    </w:p>
    <w:p w:rsidR="00C91EB0" w:rsidRDefault="00256481">
      <w:pPr>
        <w:pStyle w:val="BodyText12"/>
        <w:shd w:val="clear" w:color="auto" w:fill="auto"/>
        <w:spacing w:line="240" w:lineRule="exact"/>
        <w:ind w:firstLine="0"/>
        <w:jc w:val="left"/>
      </w:pPr>
      <w:r>
        <w:rPr>
          <w:rStyle w:val="BodyText4"/>
        </w:rPr>
        <w:t>1</w:t>
      </w:r>
    </w:p>
    <w:p w:rsidR="00C91EB0" w:rsidRDefault="00256481">
      <w:pPr>
        <w:pStyle w:val="Bodytext51"/>
        <w:shd w:val="clear" w:color="auto" w:fill="auto"/>
        <w:spacing w:line="240" w:lineRule="exact"/>
      </w:pPr>
      <w:r>
        <w:rPr>
          <w:rStyle w:val="Bodytext54"/>
        </w:rPr>
        <w:t>24</w:t>
      </w:r>
    </w:p>
    <w:p w:rsidR="00C91EB0" w:rsidRDefault="00256481">
      <w:pPr>
        <w:pStyle w:val="Bodytext51"/>
        <w:shd w:val="clear" w:color="auto" w:fill="auto"/>
        <w:spacing w:line="240" w:lineRule="exact"/>
      </w:pPr>
      <w:r>
        <w:rPr>
          <w:rStyle w:val="Bodytext54"/>
        </w:rPr>
        <w:t>15</w:t>
      </w:r>
    </w:p>
    <w:p w:rsidR="00C91EB0" w:rsidRDefault="00256481">
      <w:pPr>
        <w:pStyle w:val="Bodytext51"/>
        <w:shd w:val="clear" w:color="auto" w:fill="auto"/>
        <w:spacing w:line="150" w:lineRule="exact"/>
      </w:pPr>
      <w:r>
        <w:rPr>
          <w:rStyle w:val="Bodytext54"/>
        </w:rPr>
        <w:t>44</w:t>
      </w:r>
    </w:p>
    <w:p w:rsidR="00C91EB0" w:rsidRDefault="00256481">
      <w:pPr>
        <w:pStyle w:val="Bodytext51"/>
        <w:shd w:val="clear" w:color="auto" w:fill="auto"/>
        <w:spacing w:line="150" w:lineRule="exact"/>
      </w:pPr>
      <w:r>
        <w:rPr>
          <w:rStyle w:val="Bodytext53"/>
        </w:rPr>
        <w:t>18</w:t>
      </w:r>
    </w:p>
    <w:p w:rsidR="00C91EB0" w:rsidRDefault="00256481">
      <w:pPr>
        <w:pStyle w:val="Bodytext51"/>
        <w:shd w:val="clear" w:color="auto" w:fill="auto"/>
        <w:spacing w:line="150" w:lineRule="exact"/>
      </w:pPr>
      <w:r>
        <w:rPr>
          <w:rStyle w:val="Bodytext53"/>
        </w:rPr>
        <w:t>18</w:t>
      </w:r>
    </w:p>
    <w:p w:rsidR="00C91EB0" w:rsidRDefault="00256481">
      <w:pPr>
        <w:pStyle w:val="Bodytext370"/>
        <w:shd w:val="clear" w:color="auto" w:fill="auto"/>
        <w:spacing w:line="190" w:lineRule="exact"/>
      </w:pPr>
      <w:r>
        <w:rPr>
          <w:rStyle w:val="Bodytext371"/>
        </w:rPr>
        <w:t>11</w:t>
      </w:r>
    </w:p>
    <w:p w:rsidR="00C91EB0" w:rsidRDefault="00256481">
      <w:pPr>
        <w:pStyle w:val="Bodytext380"/>
        <w:shd w:val="clear" w:color="auto" w:fill="auto"/>
        <w:spacing w:line="180" w:lineRule="exact"/>
      </w:pPr>
      <w:r>
        <w:rPr>
          <w:rStyle w:val="Bodytext381"/>
        </w:rPr>
        <w:t>11</w:t>
      </w:r>
    </w:p>
    <w:p w:rsidR="00C91EB0" w:rsidRDefault="00256481">
      <w:pPr>
        <w:pStyle w:val="Bodytext390"/>
        <w:shd w:val="clear" w:color="auto" w:fill="auto"/>
        <w:spacing w:line="190" w:lineRule="exact"/>
      </w:pPr>
      <w:r>
        <w:rPr>
          <w:rStyle w:val="Bodytext391"/>
        </w:rPr>
        <w:t>11</w:t>
      </w:r>
    </w:p>
    <w:p w:rsidR="00C91EB0" w:rsidRDefault="00256481">
      <w:pPr>
        <w:pStyle w:val="Bodytext401"/>
        <w:shd w:val="clear" w:color="auto" w:fill="auto"/>
        <w:spacing w:line="190" w:lineRule="exact"/>
      </w:pPr>
      <w:r>
        <w:rPr>
          <w:rStyle w:val="Bodytext402"/>
          <w:b/>
          <w:bCs/>
        </w:rPr>
        <w:t>11</w:t>
      </w:r>
    </w:p>
    <w:p w:rsidR="00C91EB0" w:rsidRDefault="00256481">
      <w:pPr>
        <w:pStyle w:val="Bodytext411"/>
        <w:shd w:val="clear" w:color="auto" w:fill="auto"/>
        <w:jc w:val="left"/>
      </w:pPr>
      <w:r>
        <w:rPr>
          <w:rStyle w:val="Bodytext412"/>
        </w:rPr>
        <w:t>2</w:t>
      </w:r>
    </w:p>
    <w:p w:rsidR="00C91EB0" w:rsidRDefault="00256481">
      <w:pPr>
        <w:pStyle w:val="Bodytext51"/>
        <w:shd w:val="clear" w:color="auto" w:fill="auto"/>
        <w:spacing w:line="238" w:lineRule="exact"/>
      </w:pPr>
      <w:r>
        <w:rPr>
          <w:rStyle w:val="Bodytext54"/>
        </w:rPr>
        <w:t>25</w:t>
      </w:r>
    </w:p>
    <w:p w:rsidR="00C91EB0" w:rsidRDefault="00256481">
      <w:pPr>
        <w:pStyle w:val="Bodytext51"/>
        <w:shd w:val="clear" w:color="auto" w:fill="auto"/>
        <w:spacing w:line="238" w:lineRule="exact"/>
      </w:pPr>
      <w:r>
        <w:rPr>
          <w:rStyle w:val="Bodytext54"/>
        </w:rPr>
        <w:t>5</w:t>
      </w:r>
    </w:p>
    <w:p w:rsidR="00C91EB0" w:rsidRDefault="00256481">
      <w:pPr>
        <w:pStyle w:val="BodyText12"/>
        <w:shd w:val="clear" w:color="auto" w:fill="auto"/>
        <w:spacing w:line="238" w:lineRule="exact"/>
        <w:ind w:firstLine="0"/>
        <w:jc w:val="left"/>
      </w:pPr>
      <w:r>
        <w:rPr>
          <w:rStyle w:val="BodyText4"/>
        </w:rPr>
        <w:t>1</w:t>
      </w:r>
    </w:p>
    <w:p w:rsidR="00C91EB0" w:rsidRDefault="00256481">
      <w:pPr>
        <w:pStyle w:val="Bodytext51"/>
        <w:shd w:val="clear" w:color="auto" w:fill="auto"/>
        <w:spacing w:line="238" w:lineRule="exact"/>
      </w:pPr>
      <w:r>
        <w:rPr>
          <w:rStyle w:val="Bodytext54"/>
        </w:rPr>
        <w:t>24</w:t>
      </w:r>
    </w:p>
    <w:p w:rsidR="00C91EB0" w:rsidRDefault="00256481">
      <w:pPr>
        <w:pStyle w:val="Bodytext421"/>
        <w:shd w:val="clear" w:color="auto" w:fill="auto"/>
        <w:jc w:val="left"/>
      </w:pPr>
      <w:r>
        <w:rPr>
          <w:rStyle w:val="Bodytext422"/>
        </w:rPr>
        <w:t>12</w:t>
      </w:r>
    </w:p>
    <w:p w:rsidR="00C91EB0" w:rsidRDefault="00256481">
      <w:pPr>
        <w:pStyle w:val="Bodytext51"/>
        <w:shd w:val="clear" w:color="auto" w:fill="auto"/>
        <w:spacing w:line="238" w:lineRule="exact"/>
      </w:pPr>
      <w:r>
        <w:rPr>
          <w:rStyle w:val="Bodytext54"/>
        </w:rPr>
        <w:t>3</w:t>
      </w:r>
    </w:p>
    <w:p w:rsidR="00C91EB0" w:rsidRDefault="00256481">
      <w:pPr>
        <w:pStyle w:val="BodyText12"/>
        <w:shd w:val="clear" w:color="auto" w:fill="auto"/>
        <w:spacing w:line="238" w:lineRule="exact"/>
        <w:ind w:firstLine="0"/>
        <w:jc w:val="left"/>
      </w:pPr>
      <w:r>
        <w:rPr>
          <w:rStyle w:val="BodyText4"/>
        </w:rPr>
        <w:t>1</w:t>
      </w:r>
    </w:p>
    <w:p w:rsidR="00C91EB0" w:rsidRDefault="00256481">
      <w:pPr>
        <w:pStyle w:val="Bodytext51"/>
        <w:shd w:val="clear" w:color="auto" w:fill="auto"/>
        <w:spacing w:line="238" w:lineRule="exact"/>
      </w:pPr>
      <w:r>
        <w:rPr>
          <w:rStyle w:val="Bodytext54"/>
        </w:rPr>
        <w:t>28</w:t>
      </w:r>
    </w:p>
    <w:p w:rsidR="00C91EB0" w:rsidRDefault="00256481">
      <w:pPr>
        <w:pStyle w:val="Bodytext430"/>
        <w:shd w:val="clear" w:color="auto" w:fill="auto"/>
        <w:jc w:val="left"/>
      </w:pPr>
      <w:r>
        <w:rPr>
          <w:rStyle w:val="Bodytext431"/>
        </w:rPr>
        <w:t>2</w:t>
      </w:r>
    </w:p>
    <w:p w:rsidR="00C91EB0" w:rsidRDefault="00256481">
      <w:pPr>
        <w:pStyle w:val="Bodytext51"/>
        <w:shd w:val="clear" w:color="auto" w:fill="auto"/>
        <w:spacing w:line="150" w:lineRule="exact"/>
      </w:pPr>
      <w:r>
        <w:rPr>
          <w:rStyle w:val="Bodytext54"/>
        </w:rPr>
        <w:t>103</w:t>
      </w:r>
    </w:p>
    <w:p w:rsidR="00C91EB0" w:rsidRDefault="00256481">
      <w:pPr>
        <w:pStyle w:val="Bodytext440"/>
        <w:shd w:val="clear" w:color="auto" w:fill="auto"/>
      </w:pPr>
      <w:r>
        <w:rPr>
          <w:rStyle w:val="Bodytext441"/>
        </w:rPr>
        <w:t>2</w:t>
      </w:r>
    </w:p>
    <w:p w:rsidR="00C91EB0" w:rsidRDefault="00256481">
      <w:pPr>
        <w:pStyle w:val="Bodytext450"/>
        <w:shd w:val="clear" w:color="auto" w:fill="auto"/>
      </w:pPr>
      <w:r>
        <w:rPr>
          <w:rStyle w:val="Bodytext451"/>
          <w:b/>
          <w:bCs/>
        </w:rPr>
        <w:t>12</w:t>
      </w:r>
    </w:p>
    <w:p w:rsidR="00C91EB0" w:rsidRDefault="00256481">
      <w:pPr>
        <w:pStyle w:val="Bodytext51"/>
        <w:shd w:val="clear" w:color="auto" w:fill="auto"/>
        <w:spacing w:line="240" w:lineRule="exact"/>
      </w:pPr>
      <w:r>
        <w:rPr>
          <w:rStyle w:val="Bodytext54"/>
        </w:rPr>
        <w:t>4</w:t>
      </w:r>
    </w:p>
    <w:p w:rsidR="00C91EB0" w:rsidRDefault="00256481">
      <w:pPr>
        <w:pStyle w:val="Bodytext51"/>
        <w:shd w:val="clear" w:color="auto" w:fill="auto"/>
        <w:spacing w:line="238" w:lineRule="exact"/>
      </w:pPr>
      <w:r>
        <w:rPr>
          <w:rStyle w:val="Bodytext54"/>
        </w:rPr>
        <w:t>16</w:t>
      </w:r>
    </w:p>
    <w:p w:rsidR="00C91EB0" w:rsidRDefault="00256481">
      <w:pPr>
        <w:pStyle w:val="Bodytext51"/>
        <w:shd w:val="clear" w:color="auto" w:fill="auto"/>
        <w:spacing w:line="238" w:lineRule="exact"/>
      </w:pPr>
      <w:r>
        <w:rPr>
          <w:rStyle w:val="Bodytext54"/>
        </w:rPr>
        <w:t>4</w:t>
      </w:r>
    </w:p>
    <w:p w:rsidR="00C91EB0" w:rsidRDefault="00256481">
      <w:pPr>
        <w:pStyle w:val="Bodytext51"/>
        <w:shd w:val="clear" w:color="auto" w:fill="auto"/>
        <w:spacing w:line="238" w:lineRule="exact"/>
      </w:pPr>
      <w:r>
        <w:rPr>
          <w:rStyle w:val="Bodytext54"/>
        </w:rPr>
        <w:t>3</w:t>
      </w:r>
    </w:p>
    <w:p w:rsidR="00C91EB0" w:rsidRDefault="00256481">
      <w:pPr>
        <w:pStyle w:val="BodyText12"/>
        <w:shd w:val="clear" w:color="auto" w:fill="auto"/>
        <w:spacing w:line="238" w:lineRule="exact"/>
        <w:ind w:firstLine="0"/>
        <w:jc w:val="left"/>
      </w:pPr>
      <w:r>
        <w:rPr>
          <w:rStyle w:val="BodyText4"/>
        </w:rPr>
        <w:t>1</w:t>
      </w:r>
    </w:p>
    <w:p w:rsidR="00C91EB0" w:rsidRDefault="00256481">
      <w:pPr>
        <w:pStyle w:val="Bodytext460"/>
        <w:shd w:val="clear" w:color="auto" w:fill="auto"/>
      </w:pPr>
      <w:r>
        <w:rPr>
          <w:rStyle w:val="Bodytext461"/>
        </w:rPr>
        <w:lastRenderedPageBreak/>
        <w:t>6</w:t>
      </w:r>
    </w:p>
    <w:p w:rsidR="00C91EB0" w:rsidRDefault="00256481">
      <w:pPr>
        <w:pStyle w:val="Bodytext51"/>
        <w:shd w:val="clear" w:color="auto" w:fill="auto"/>
        <w:spacing w:line="150" w:lineRule="exact"/>
      </w:pPr>
      <w:r>
        <w:rPr>
          <w:rStyle w:val="Bodytext54"/>
        </w:rPr>
        <w:t>48</w:t>
      </w:r>
    </w:p>
    <w:p w:rsidR="00C91EB0" w:rsidRDefault="00256481">
      <w:pPr>
        <w:pStyle w:val="Bodytext470"/>
        <w:shd w:val="clear" w:color="auto" w:fill="auto"/>
      </w:pPr>
      <w:r>
        <w:rPr>
          <w:rStyle w:val="Bodytext471"/>
        </w:rPr>
        <w:t>2</w:t>
      </w:r>
    </w:p>
    <w:p w:rsidR="00C91EB0" w:rsidRDefault="00256481">
      <w:pPr>
        <w:pStyle w:val="Bodytext480"/>
        <w:shd w:val="clear" w:color="auto" w:fill="auto"/>
      </w:pPr>
      <w:r>
        <w:rPr>
          <w:rStyle w:val="Bodytext481"/>
        </w:rPr>
        <w:t>11</w:t>
      </w:r>
    </w:p>
    <w:p w:rsidR="00C91EB0" w:rsidRDefault="00256481">
      <w:pPr>
        <w:pStyle w:val="Bodytext51"/>
        <w:shd w:val="clear" w:color="auto" w:fill="auto"/>
        <w:spacing w:line="240" w:lineRule="exact"/>
      </w:pPr>
      <w:r>
        <w:rPr>
          <w:rStyle w:val="Bodytext54"/>
        </w:rPr>
        <w:t>4</w:t>
      </w:r>
    </w:p>
    <w:p w:rsidR="00C91EB0" w:rsidRDefault="00256481">
      <w:pPr>
        <w:pStyle w:val="Bodytext51"/>
        <w:shd w:val="clear" w:color="auto" w:fill="auto"/>
        <w:spacing w:line="238" w:lineRule="exact"/>
      </w:pPr>
      <w:r>
        <w:rPr>
          <w:rStyle w:val="Bodytext54"/>
        </w:rPr>
        <w:t>15</w:t>
      </w:r>
    </w:p>
    <w:p w:rsidR="00C91EB0" w:rsidRDefault="00256481">
      <w:pPr>
        <w:pStyle w:val="Bodytext51"/>
        <w:shd w:val="clear" w:color="auto" w:fill="auto"/>
        <w:spacing w:line="238" w:lineRule="exact"/>
      </w:pPr>
      <w:r>
        <w:rPr>
          <w:rStyle w:val="Bodytext54"/>
        </w:rPr>
        <w:t>4</w:t>
      </w:r>
    </w:p>
    <w:p w:rsidR="00C91EB0" w:rsidRDefault="00256481">
      <w:pPr>
        <w:pStyle w:val="Bodytext51"/>
        <w:shd w:val="clear" w:color="auto" w:fill="auto"/>
        <w:spacing w:line="238" w:lineRule="exact"/>
      </w:pPr>
      <w:r>
        <w:rPr>
          <w:rStyle w:val="Bodytext54"/>
        </w:rPr>
        <w:t>3</w:t>
      </w:r>
    </w:p>
    <w:p w:rsidR="00C91EB0" w:rsidRDefault="00256481">
      <w:pPr>
        <w:pStyle w:val="Bodytext51"/>
        <w:shd w:val="clear" w:color="auto" w:fill="auto"/>
        <w:spacing w:line="240" w:lineRule="exact"/>
      </w:pPr>
      <w:r>
        <w:rPr>
          <w:rStyle w:val="Bodytext54"/>
        </w:rPr>
        <w:t>13</w:t>
      </w:r>
    </w:p>
    <w:p w:rsidR="00C91EB0" w:rsidRDefault="00256481">
      <w:pPr>
        <w:pStyle w:val="BodyText12"/>
        <w:shd w:val="clear" w:color="auto" w:fill="auto"/>
        <w:spacing w:line="240" w:lineRule="exact"/>
        <w:ind w:firstLine="0"/>
        <w:jc w:val="left"/>
      </w:pPr>
      <w:r>
        <w:rPr>
          <w:rStyle w:val="BodyText4"/>
        </w:rPr>
        <w:t>1</w:t>
      </w:r>
    </w:p>
    <w:p w:rsidR="00C91EB0" w:rsidRDefault="00256481">
      <w:pPr>
        <w:pStyle w:val="BodyText12"/>
        <w:shd w:val="clear" w:color="auto" w:fill="auto"/>
        <w:spacing w:line="240" w:lineRule="exact"/>
        <w:ind w:firstLine="0"/>
        <w:jc w:val="left"/>
      </w:pPr>
      <w:r>
        <w:rPr>
          <w:rStyle w:val="BodyText4"/>
        </w:rPr>
        <w:t>1</w:t>
      </w:r>
    </w:p>
    <w:p w:rsidR="00C91EB0" w:rsidRDefault="00256481">
      <w:pPr>
        <w:pStyle w:val="Bodytext490"/>
        <w:shd w:val="clear" w:color="auto" w:fill="auto"/>
      </w:pPr>
      <w:r>
        <w:rPr>
          <w:rStyle w:val="Bodytext491"/>
        </w:rPr>
        <w:t>11</w:t>
      </w:r>
    </w:p>
    <w:p w:rsidR="00C91EB0" w:rsidRDefault="00256481">
      <w:pPr>
        <w:pStyle w:val="BodyText12"/>
        <w:shd w:val="clear" w:color="auto" w:fill="auto"/>
        <w:spacing w:line="240" w:lineRule="exact"/>
        <w:ind w:firstLine="0"/>
        <w:jc w:val="left"/>
      </w:pPr>
      <w:r>
        <w:rPr>
          <w:rStyle w:val="BodyText4"/>
        </w:rPr>
        <w:t>1</w:t>
      </w:r>
    </w:p>
    <w:p w:rsidR="00C91EB0" w:rsidRDefault="00256481">
      <w:pPr>
        <w:pStyle w:val="BodyText12"/>
        <w:shd w:val="clear" w:color="auto" w:fill="auto"/>
        <w:spacing w:line="240" w:lineRule="exact"/>
        <w:ind w:firstLine="0"/>
        <w:jc w:val="left"/>
      </w:pPr>
      <w:r>
        <w:rPr>
          <w:rStyle w:val="BodyText4"/>
        </w:rPr>
        <w:t>1</w:t>
      </w:r>
    </w:p>
    <w:p w:rsidR="00C91EB0" w:rsidRDefault="00256481">
      <w:pPr>
        <w:pStyle w:val="Bodytext51"/>
        <w:shd w:val="clear" w:color="auto" w:fill="auto"/>
        <w:spacing w:line="240" w:lineRule="exact"/>
      </w:pPr>
      <w:r>
        <w:rPr>
          <w:rStyle w:val="Bodytext54"/>
        </w:rPr>
        <w:t>7</w:t>
      </w:r>
    </w:p>
    <w:p w:rsidR="00C91EB0" w:rsidRDefault="00256481">
      <w:pPr>
        <w:pStyle w:val="Bodytext501"/>
        <w:shd w:val="clear" w:color="auto" w:fill="auto"/>
      </w:pPr>
      <w:r>
        <w:rPr>
          <w:rStyle w:val="Bodytext502"/>
        </w:rPr>
        <w:t>6</w:t>
      </w:r>
    </w:p>
    <w:p w:rsidR="00C91EB0" w:rsidRDefault="00256481">
      <w:pPr>
        <w:pStyle w:val="Bodytext51"/>
        <w:shd w:val="clear" w:color="auto" w:fill="auto"/>
        <w:spacing w:line="150" w:lineRule="exact"/>
      </w:pPr>
      <w:r>
        <w:rPr>
          <w:rStyle w:val="Bodytext54"/>
        </w:rPr>
        <w:t>13</w:t>
      </w:r>
    </w:p>
    <w:p w:rsidR="00C91EB0" w:rsidRDefault="00256481">
      <w:pPr>
        <w:pStyle w:val="Bodytext511"/>
        <w:shd w:val="clear" w:color="auto" w:fill="auto"/>
        <w:spacing w:line="270" w:lineRule="exact"/>
      </w:pPr>
      <w:r>
        <w:rPr>
          <w:rStyle w:val="Bodytext512"/>
        </w:rPr>
        <w:t>22</w:t>
      </w:r>
    </w:p>
    <w:p w:rsidR="00C91EB0" w:rsidRDefault="00256481">
      <w:pPr>
        <w:pStyle w:val="Bodytext521"/>
        <w:shd w:val="clear" w:color="auto" w:fill="auto"/>
        <w:spacing w:line="180" w:lineRule="exact"/>
      </w:pPr>
      <w:r>
        <w:rPr>
          <w:rStyle w:val="Bodytext522"/>
        </w:rPr>
        <w:t>2</w:t>
      </w:r>
    </w:p>
    <w:p w:rsidR="00C91EB0" w:rsidRDefault="00256481">
      <w:pPr>
        <w:pStyle w:val="Bodytext51"/>
        <w:shd w:val="clear" w:color="auto" w:fill="auto"/>
        <w:spacing w:line="150" w:lineRule="exact"/>
      </w:pPr>
      <w:r>
        <w:rPr>
          <w:rStyle w:val="Bodytext54"/>
        </w:rPr>
        <w:t>55</w:t>
      </w:r>
    </w:p>
    <w:p w:rsidR="00C91EB0" w:rsidRDefault="00256481">
      <w:pPr>
        <w:pStyle w:val="Bodytext51"/>
        <w:shd w:val="clear" w:color="auto" w:fill="auto"/>
        <w:spacing w:line="150" w:lineRule="exact"/>
      </w:pPr>
      <w:r>
        <w:rPr>
          <w:rStyle w:val="Bodytext53"/>
        </w:rPr>
        <w:t>45</w:t>
      </w:r>
    </w:p>
    <w:p w:rsidR="00C91EB0" w:rsidRDefault="00256481">
      <w:pPr>
        <w:pStyle w:val="Bodytext51"/>
        <w:shd w:val="clear" w:color="auto" w:fill="auto"/>
        <w:spacing w:line="150" w:lineRule="exact"/>
      </w:pPr>
      <w:r>
        <w:rPr>
          <w:rStyle w:val="Bodytext53"/>
        </w:rPr>
        <w:t>39</w:t>
      </w:r>
    </w:p>
    <w:p w:rsidR="00C91EB0" w:rsidRDefault="00256481">
      <w:pPr>
        <w:pStyle w:val="BodyText12"/>
        <w:shd w:val="clear" w:color="auto" w:fill="auto"/>
        <w:spacing w:line="220" w:lineRule="exact"/>
        <w:ind w:firstLine="0"/>
        <w:jc w:val="left"/>
      </w:pPr>
      <w:r>
        <w:rPr>
          <w:rStyle w:val="BodyText2"/>
        </w:rPr>
        <w:t>■t*</w:t>
      </w:r>
    </w:p>
    <w:p w:rsidR="00C91EB0" w:rsidRDefault="00256481">
      <w:pPr>
        <w:pStyle w:val="BodyText12"/>
        <w:shd w:val="clear" w:color="auto" w:fill="auto"/>
        <w:spacing w:line="220" w:lineRule="exact"/>
        <w:ind w:firstLine="0"/>
        <w:jc w:val="left"/>
      </w:pPr>
      <w:r>
        <w:rPr>
          <w:rStyle w:val="BodyText2"/>
        </w:rPr>
        <w:t>O</w:t>
      </w:r>
    </w:p>
    <w:p w:rsidR="00C91EB0" w:rsidRDefault="00C91EB0">
      <w:pPr>
        <w:rPr>
          <w:sz w:val="2"/>
          <w:szCs w:val="2"/>
        </w:rPr>
        <w:sectPr w:rsidR="00C91EB0">
          <w:type w:val="continuous"/>
          <w:pgSz w:w="12240" w:h="15840"/>
          <w:pgMar w:top="3574" w:right="2863" w:bottom="3085" w:left="2863" w:header="0" w:footer="3" w:gutter="0"/>
          <w:cols w:space="720"/>
          <w:noEndnote/>
          <w:docGrid w:linePitch="360"/>
        </w:sectPr>
      </w:pPr>
    </w:p>
    <w:p w:rsidR="00C91EB0" w:rsidRDefault="00256481">
      <w:pPr>
        <w:pStyle w:val="Bodytext64"/>
        <w:shd w:val="clear" w:color="auto" w:fill="auto"/>
        <w:spacing w:line="180" w:lineRule="exact"/>
        <w:jc w:val="left"/>
      </w:pPr>
      <w:r>
        <w:rPr>
          <w:rStyle w:val="Bodytext66"/>
        </w:rPr>
        <w:lastRenderedPageBreak/>
        <w:t>BSCJ</w:t>
      </w:r>
    </w:p>
    <w:p w:rsidR="00C91EB0" w:rsidRDefault="00256481">
      <w:pPr>
        <w:pStyle w:val="Tableofcontents0"/>
        <w:shd w:val="clear" w:color="auto" w:fill="auto"/>
        <w:tabs>
          <w:tab w:val="left" w:pos="2990"/>
        </w:tabs>
        <w:spacing w:line="355" w:lineRule="exact"/>
      </w:pPr>
      <w:r>
        <w:fldChar w:fldCharType="begin"/>
      </w:r>
      <w:r>
        <w:instrText xml:space="preserve"> TOC \o "1-5" \h \z </w:instrText>
      </w:r>
      <w:r>
        <w:fldChar w:fldCharType="separate"/>
      </w:r>
      <w:r>
        <w:rPr>
          <w:rStyle w:val="Tableofcontents1"/>
        </w:rPr>
        <w:t>CRM</w:t>
      </w:r>
      <w:r>
        <w:rPr>
          <w:rStyle w:val="Tableofcontents1"/>
        </w:rPr>
        <w:tab/>
        <w:t>4 8</w:t>
      </w:r>
    </w:p>
    <w:p w:rsidR="00C91EB0" w:rsidRDefault="00256481">
      <w:pPr>
        <w:pStyle w:val="Tableofcontents0"/>
        <w:shd w:val="clear" w:color="auto" w:fill="auto"/>
        <w:tabs>
          <w:tab w:val="left" w:pos="3026"/>
          <w:tab w:val="right" w:pos="3799"/>
        </w:tabs>
        <w:spacing w:line="355" w:lineRule="exact"/>
      </w:pPr>
      <w:r>
        <w:rPr>
          <w:rStyle w:val="Tableofcontents1"/>
        </w:rPr>
        <w:t xml:space="preserve">Total for </w:t>
      </w:r>
      <w:r>
        <w:rPr>
          <w:rStyle w:val="Tableofcontents1"/>
        </w:rPr>
        <w:t>BSCJ</w:t>
      </w:r>
      <w:r>
        <w:rPr>
          <w:rStyle w:val="Tableofcontents1"/>
        </w:rPr>
        <w:tab/>
        <w:t>4</w:t>
      </w:r>
      <w:r>
        <w:rPr>
          <w:rStyle w:val="Tableofcontents1"/>
        </w:rPr>
        <w:tab/>
        <w:t>8</w:t>
      </w:r>
    </w:p>
    <w:p w:rsidR="00C91EB0" w:rsidRDefault="00256481">
      <w:pPr>
        <w:pStyle w:val="Tableofcontents0"/>
        <w:shd w:val="clear" w:color="auto" w:fill="auto"/>
      </w:pPr>
      <w:r>
        <w:rPr>
          <w:rStyle w:val="Tableofcontents1"/>
        </w:rPr>
        <w:t>BSED</w:t>
      </w:r>
    </w:p>
    <w:p w:rsidR="00C91EB0" w:rsidRDefault="00256481">
      <w:pPr>
        <w:pStyle w:val="Tableofcontents0"/>
        <w:shd w:val="clear" w:color="auto" w:fill="auto"/>
        <w:tabs>
          <w:tab w:val="right" w:pos="3797"/>
        </w:tabs>
      </w:pPr>
      <w:r>
        <w:rPr>
          <w:rStyle w:val="Tableofcontents1"/>
        </w:rPr>
        <w:t>BE</w:t>
      </w:r>
      <w:r>
        <w:rPr>
          <w:rStyle w:val="Tableofcontents1"/>
        </w:rPr>
        <w:tab/>
        <w:t>2</w:t>
      </w:r>
    </w:p>
    <w:p w:rsidR="00C91EB0" w:rsidRDefault="00256481">
      <w:pPr>
        <w:pStyle w:val="Tableofcontents0"/>
        <w:shd w:val="clear" w:color="auto" w:fill="auto"/>
        <w:tabs>
          <w:tab w:val="left" w:pos="2038"/>
          <w:tab w:val="right" w:pos="5583"/>
        </w:tabs>
      </w:pPr>
      <w:r>
        <w:rPr>
          <w:rStyle w:val="Tableofcontents1"/>
        </w:rPr>
        <w:t>ECE</w:t>
      </w:r>
      <w:r>
        <w:rPr>
          <w:rStyle w:val="Tableofcontents1"/>
        </w:rPr>
        <w:tab/>
        <w:t>6</w:t>
      </w:r>
      <w:r>
        <w:rPr>
          <w:rStyle w:val="Tableofcontents1"/>
        </w:rPr>
        <w:tab/>
        <w:t>1</w:t>
      </w:r>
    </w:p>
    <w:p w:rsidR="00C91EB0" w:rsidRDefault="00256481">
      <w:pPr>
        <w:pStyle w:val="Tableofcontents0"/>
        <w:shd w:val="clear" w:color="auto" w:fill="auto"/>
        <w:tabs>
          <w:tab w:val="right" w:pos="3797"/>
        </w:tabs>
      </w:pPr>
      <w:r>
        <w:rPr>
          <w:rStyle w:val="Tableofcontents1"/>
        </w:rPr>
        <w:t>MCE</w:t>
      </w:r>
      <w:r>
        <w:rPr>
          <w:rStyle w:val="Tableofcontents1"/>
        </w:rPr>
        <w:tab/>
        <w:t>1</w:t>
      </w:r>
    </w:p>
    <w:p w:rsidR="00C91EB0" w:rsidRDefault="00256481">
      <w:pPr>
        <w:pStyle w:val="Tableofcontents0"/>
        <w:shd w:val="clear" w:color="auto" w:fill="auto"/>
        <w:tabs>
          <w:tab w:val="right" w:pos="3077"/>
        </w:tabs>
      </w:pPr>
      <w:r>
        <w:rPr>
          <w:rStyle w:val="Tableofcontents1"/>
        </w:rPr>
        <w:t>PE</w:t>
      </w:r>
      <w:r>
        <w:rPr>
          <w:rStyle w:val="Tableofcontents1"/>
        </w:rPr>
        <w:tab/>
        <w:t>1</w:t>
      </w:r>
    </w:p>
    <w:p w:rsidR="00C91EB0" w:rsidRDefault="00256481">
      <w:pPr>
        <w:pStyle w:val="Tableofcontents0"/>
        <w:shd w:val="clear" w:color="auto" w:fill="auto"/>
        <w:tabs>
          <w:tab w:val="left" w:pos="2995"/>
        </w:tabs>
      </w:pPr>
      <w:r>
        <w:rPr>
          <w:rStyle w:val="Tableofcontents1"/>
        </w:rPr>
        <w:t>SED</w:t>
      </w:r>
      <w:r>
        <w:rPr>
          <w:rStyle w:val="Tableofcontents1"/>
        </w:rPr>
        <w:tab/>
        <w:t>2 2</w:t>
      </w:r>
    </w:p>
    <w:p w:rsidR="00C91EB0" w:rsidRDefault="00256481">
      <w:pPr>
        <w:pStyle w:val="Tableofcontents0"/>
        <w:shd w:val="clear" w:color="auto" w:fill="auto"/>
        <w:tabs>
          <w:tab w:val="right" w:pos="3797"/>
        </w:tabs>
      </w:pPr>
      <w:r>
        <w:rPr>
          <w:rStyle w:val="Tableofcontents1"/>
        </w:rPr>
        <w:t>SPE</w:t>
      </w:r>
      <w:r>
        <w:rPr>
          <w:rStyle w:val="Tableofcontents1"/>
        </w:rPr>
        <w:tab/>
        <w:t>2</w:t>
      </w:r>
    </w:p>
    <w:p w:rsidR="00C91EB0" w:rsidRDefault="00256481">
      <w:pPr>
        <w:pStyle w:val="Tableofcontents0"/>
        <w:shd w:val="clear" w:color="auto" w:fill="auto"/>
      </w:pPr>
      <w:r>
        <w:rPr>
          <w:rStyle w:val="Tableofcontents1"/>
        </w:rPr>
        <w:t>SPM</w:t>
      </w:r>
    </w:p>
    <w:p w:rsidR="00C91EB0" w:rsidRDefault="00256481">
      <w:pPr>
        <w:pStyle w:val="Tableofcontents0"/>
        <w:shd w:val="clear" w:color="auto" w:fill="auto"/>
        <w:tabs>
          <w:tab w:val="right" w:pos="3077"/>
        </w:tabs>
      </w:pPr>
      <w:r>
        <w:rPr>
          <w:rStyle w:val="Tableofcontents1"/>
        </w:rPr>
        <w:t>TIE</w:t>
      </w:r>
      <w:r>
        <w:rPr>
          <w:rStyle w:val="Tableofcontents1"/>
        </w:rPr>
        <w:tab/>
        <w:t>1</w:t>
      </w:r>
    </w:p>
    <w:p w:rsidR="00C91EB0" w:rsidRDefault="00256481">
      <w:pPr>
        <w:pStyle w:val="Tableofcontents0"/>
        <w:shd w:val="clear" w:color="auto" w:fill="auto"/>
        <w:tabs>
          <w:tab w:val="left" w:pos="3028"/>
          <w:tab w:val="right" w:pos="7266"/>
        </w:tabs>
        <w:spacing w:line="475" w:lineRule="exact"/>
      </w:pPr>
      <w:r>
        <w:rPr>
          <w:rStyle w:val="Tableofcontents1"/>
        </w:rPr>
        <w:t>Total for BSED</w:t>
      </w:r>
      <w:r>
        <w:rPr>
          <w:rStyle w:val="Tableofcontents1"/>
        </w:rPr>
        <w:tab/>
        <w:t>4 13</w:t>
      </w:r>
      <w:r>
        <w:rPr>
          <w:rStyle w:val="Tableofcontents1"/>
        </w:rPr>
        <w:tab/>
        <w:t>1</w:t>
      </w:r>
    </w:p>
    <w:p w:rsidR="00C91EB0" w:rsidRDefault="00256481">
      <w:pPr>
        <w:pStyle w:val="Tableofcontents0"/>
        <w:shd w:val="clear" w:color="auto" w:fill="auto"/>
        <w:spacing w:line="475" w:lineRule="exact"/>
      </w:pPr>
      <w:r>
        <w:rPr>
          <w:rStyle w:val="Tableofcontents1"/>
        </w:rPr>
        <w:lastRenderedPageBreak/>
        <w:t>BSN</w:t>
      </w:r>
    </w:p>
    <w:p w:rsidR="00C91EB0" w:rsidRDefault="00256481">
      <w:pPr>
        <w:pStyle w:val="Tableofcontents0"/>
        <w:shd w:val="clear" w:color="auto" w:fill="auto"/>
        <w:tabs>
          <w:tab w:val="right" w:pos="3797"/>
        </w:tabs>
        <w:spacing w:line="362" w:lineRule="exact"/>
      </w:pPr>
      <w:r>
        <w:rPr>
          <w:rStyle w:val="Tableofcontents1"/>
        </w:rPr>
        <w:t>NUR</w:t>
      </w:r>
      <w:r>
        <w:rPr>
          <w:rStyle w:val="Tableofcontents1"/>
        </w:rPr>
        <w:tab/>
        <w:t>5</w:t>
      </w:r>
    </w:p>
    <w:p w:rsidR="00C91EB0" w:rsidRDefault="00256481">
      <w:pPr>
        <w:pStyle w:val="Tableofcontents0"/>
        <w:shd w:val="clear" w:color="auto" w:fill="auto"/>
        <w:tabs>
          <w:tab w:val="right" w:pos="3799"/>
        </w:tabs>
        <w:spacing w:line="362" w:lineRule="exact"/>
      </w:pPr>
      <w:r>
        <w:rPr>
          <w:rStyle w:val="Tableofcontents1"/>
        </w:rPr>
        <w:t>Total for BSN</w:t>
      </w:r>
      <w:r>
        <w:rPr>
          <w:rStyle w:val="Tableofcontents1"/>
        </w:rPr>
        <w:tab/>
        <w:t>5</w:t>
      </w:r>
    </w:p>
    <w:p w:rsidR="00C91EB0" w:rsidRDefault="00256481">
      <w:pPr>
        <w:pStyle w:val="Tableofcontents0"/>
        <w:shd w:val="clear" w:color="auto" w:fill="auto"/>
        <w:tabs>
          <w:tab w:val="left" w:pos="2920"/>
          <w:tab w:val="left" w:pos="6503"/>
        </w:tabs>
        <w:spacing w:line="715" w:lineRule="exact"/>
      </w:pPr>
      <w:r>
        <w:rPr>
          <w:rStyle w:val="Tableofcontents1"/>
        </w:rPr>
        <w:t>LEVEL TOTALS</w:t>
      </w:r>
      <w:r>
        <w:rPr>
          <w:rStyle w:val="Tableofcontents1"/>
        </w:rPr>
        <w:tab/>
        <w:t>29 59</w:t>
      </w:r>
      <w:r>
        <w:rPr>
          <w:rStyle w:val="Tableofcontents1"/>
        </w:rPr>
        <w:tab/>
        <w:t>3 1</w:t>
      </w:r>
    </w:p>
    <w:p w:rsidR="00C91EB0" w:rsidRDefault="00256481">
      <w:pPr>
        <w:pStyle w:val="Tableofcontents0"/>
        <w:shd w:val="clear" w:color="auto" w:fill="auto"/>
        <w:spacing w:line="715" w:lineRule="exact"/>
      </w:pPr>
      <w:r>
        <w:rPr>
          <w:rStyle w:val="Tableofcontents1"/>
        </w:rPr>
        <w:t>CER2</w:t>
      </w:r>
    </w:p>
    <w:p w:rsidR="00C91EB0" w:rsidRDefault="00256481">
      <w:pPr>
        <w:pStyle w:val="Tableofcontents0"/>
        <w:shd w:val="clear" w:color="auto" w:fill="auto"/>
        <w:tabs>
          <w:tab w:val="right" w:pos="3797"/>
        </w:tabs>
        <w:spacing w:line="240" w:lineRule="exact"/>
      </w:pPr>
      <w:r>
        <w:rPr>
          <w:rStyle w:val="Tableofcontents1"/>
        </w:rPr>
        <w:t>TYR</w:t>
      </w:r>
      <w:r>
        <w:rPr>
          <w:rStyle w:val="Tableofcontents1"/>
        </w:rPr>
        <w:tab/>
        <w:t>1</w:t>
      </w:r>
    </w:p>
    <w:p w:rsidR="00C91EB0" w:rsidRDefault="00256481">
      <w:pPr>
        <w:pStyle w:val="Tableofcontents0"/>
        <w:shd w:val="clear" w:color="auto" w:fill="auto"/>
        <w:spacing w:line="240" w:lineRule="exact"/>
      </w:pPr>
      <w:r>
        <w:rPr>
          <w:rStyle w:val="Tableofcontents1"/>
        </w:rPr>
        <w:t>2YR</w:t>
      </w:r>
    </w:p>
    <w:p w:rsidR="00C91EB0" w:rsidRDefault="00256481">
      <w:pPr>
        <w:pStyle w:val="Tableofcontents0"/>
        <w:shd w:val="clear" w:color="auto" w:fill="auto"/>
        <w:tabs>
          <w:tab w:val="right" w:pos="3799"/>
        </w:tabs>
        <w:spacing w:line="478" w:lineRule="exact"/>
      </w:pPr>
      <w:r>
        <w:rPr>
          <w:rStyle w:val="Tableofcontents1"/>
        </w:rPr>
        <w:t>Total for CER2</w:t>
      </w:r>
      <w:r>
        <w:rPr>
          <w:rStyle w:val="Tableofcontents1"/>
        </w:rPr>
        <w:tab/>
        <w:t>1</w:t>
      </w:r>
    </w:p>
    <w:p w:rsidR="00C91EB0" w:rsidRDefault="00256481">
      <w:pPr>
        <w:pStyle w:val="Tableofcontents0"/>
        <w:shd w:val="clear" w:color="auto" w:fill="auto"/>
        <w:tabs>
          <w:tab w:val="right" w:pos="3799"/>
        </w:tabs>
        <w:spacing w:line="478" w:lineRule="exact"/>
      </w:pPr>
      <w:r>
        <w:rPr>
          <w:rStyle w:val="Tableofcontents1"/>
        </w:rPr>
        <w:t>LEVEL TOTALS</w:t>
      </w:r>
      <w:r>
        <w:rPr>
          <w:rStyle w:val="Tableofcontents1"/>
        </w:rPr>
        <w:tab/>
        <w:t>1</w:t>
      </w:r>
      <w:r>
        <w:fldChar w:fldCharType="end"/>
      </w:r>
    </w:p>
    <w:p w:rsidR="00C91EB0" w:rsidRDefault="00256481">
      <w:pPr>
        <w:pStyle w:val="Bodytext64"/>
        <w:shd w:val="clear" w:color="auto" w:fill="auto"/>
        <w:jc w:val="left"/>
      </w:pPr>
      <w:r>
        <w:t>EDS</w:t>
      </w:r>
    </w:p>
    <w:p w:rsidR="00C91EB0" w:rsidRDefault="00256481">
      <w:pPr>
        <w:pStyle w:val="Bodytext64"/>
        <w:shd w:val="clear" w:color="auto" w:fill="auto"/>
        <w:jc w:val="left"/>
      </w:pPr>
      <w:r>
        <w:t>EAS</w:t>
      </w:r>
    </w:p>
    <w:p w:rsidR="00C91EB0" w:rsidRDefault="00256481">
      <w:pPr>
        <w:pStyle w:val="Bodytext64"/>
        <w:shd w:val="clear" w:color="auto" w:fill="auto"/>
        <w:jc w:val="left"/>
        <w:sectPr w:rsidR="00C91EB0">
          <w:type w:val="continuous"/>
          <w:pgSz w:w="12240" w:h="15840"/>
          <w:pgMar w:top="4238" w:right="2474" w:bottom="3012" w:left="2349" w:header="0" w:footer="3" w:gutter="0"/>
          <w:cols w:space="720"/>
          <w:noEndnote/>
          <w:docGrid w:linePitch="360"/>
        </w:sectPr>
      </w:pPr>
      <w:r>
        <w:t>ECE</w:t>
      </w:r>
    </w:p>
    <w:p w:rsidR="00C91EB0" w:rsidRDefault="00256481">
      <w:pPr>
        <w:pStyle w:val="Bodytext51"/>
        <w:shd w:val="clear" w:color="auto" w:fill="auto"/>
        <w:spacing w:line="150" w:lineRule="exact"/>
      </w:pPr>
      <w:r>
        <w:rPr>
          <w:rStyle w:val="Bodytext53"/>
        </w:rPr>
        <w:lastRenderedPageBreak/>
        <w:t>14</w:t>
      </w:r>
    </w:p>
    <w:p w:rsidR="00C91EB0" w:rsidRDefault="00256481">
      <w:pPr>
        <w:pStyle w:val="Bodytext51"/>
        <w:shd w:val="clear" w:color="auto" w:fill="auto"/>
        <w:spacing w:line="150" w:lineRule="exact"/>
      </w:pPr>
      <w:r>
        <w:rPr>
          <w:rStyle w:val="Bodytext53"/>
        </w:rPr>
        <w:t>14</w:t>
      </w:r>
    </w:p>
    <w:p w:rsidR="00C91EB0" w:rsidRDefault="00256481">
      <w:pPr>
        <w:pStyle w:val="Bodytext51"/>
        <w:shd w:val="clear" w:color="auto" w:fill="auto"/>
        <w:spacing w:line="150" w:lineRule="exact"/>
      </w:pPr>
      <w:r>
        <w:rPr>
          <w:rStyle w:val="Bodytext54"/>
        </w:rPr>
        <w:t>26</w:t>
      </w:r>
    </w:p>
    <w:p w:rsidR="00C91EB0" w:rsidRDefault="00256481">
      <w:pPr>
        <w:pStyle w:val="Bodytext51"/>
        <w:shd w:val="clear" w:color="auto" w:fill="auto"/>
        <w:spacing w:line="150" w:lineRule="exact"/>
      </w:pPr>
      <w:r>
        <w:rPr>
          <w:rStyle w:val="Bodytext54"/>
        </w:rPr>
        <w:t>26</w:t>
      </w:r>
    </w:p>
    <w:p w:rsidR="00C91EB0" w:rsidRDefault="00256481">
      <w:pPr>
        <w:pStyle w:val="Bodytext531"/>
        <w:shd w:val="clear" w:color="auto" w:fill="auto"/>
        <w:spacing w:line="270" w:lineRule="exact"/>
      </w:pPr>
      <w:r>
        <w:t>22</w:t>
      </w:r>
    </w:p>
    <w:p w:rsidR="00C91EB0" w:rsidRDefault="00256481">
      <w:pPr>
        <w:pStyle w:val="Bodytext541"/>
        <w:shd w:val="clear" w:color="auto" w:fill="auto"/>
        <w:spacing w:line="270" w:lineRule="exact"/>
      </w:pPr>
      <w:r>
        <w:t>22</w:t>
      </w:r>
    </w:p>
    <w:p w:rsidR="00C91EB0" w:rsidRDefault="00256481">
      <w:pPr>
        <w:pStyle w:val="Bodytext51"/>
        <w:shd w:val="clear" w:color="auto" w:fill="auto"/>
        <w:spacing w:line="150" w:lineRule="exact"/>
      </w:pPr>
      <w:r>
        <w:rPr>
          <w:rStyle w:val="Bodytext54"/>
        </w:rPr>
        <w:t>23</w:t>
      </w:r>
    </w:p>
    <w:p w:rsidR="00C91EB0" w:rsidRDefault="00256481">
      <w:pPr>
        <w:pStyle w:val="Bodytext51"/>
        <w:shd w:val="clear" w:color="auto" w:fill="auto"/>
        <w:spacing w:line="150" w:lineRule="exact"/>
      </w:pPr>
      <w:r>
        <w:rPr>
          <w:rStyle w:val="Bodytext54"/>
        </w:rPr>
        <w:t>23</w:t>
      </w:r>
    </w:p>
    <w:p w:rsidR="00C91EB0" w:rsidRDefault="00256481">
      <w:pPr>
        <w:pStyle w:val="Bodytext51"/>
        <w:shd w:val="clear" w:color="auto" w:fill="auto"/>
        <w:spacing w:line="150" w:lineRule="exact"/>
      </w:pPr>
      <w:r>
        <w:rPr>
          <w:rStyle w:val="Bodytext54"/>
        </w:rPr>
        <w:t>49</w:t>
      </w:r>
    </w:p>
    <w:p w:rsidR="00C91EB0" w:rsidRDefault="00256481">
      <w:pPr>
        <w:pStyle w:val="Bodytext51"/>
        <w:shd w:val="clear" w:color="auto" w:fill="auto"/>
        <w:spacing w:line="150" w:lineRule="exact"/>
      </w:pPr>
      <w:r>
        <w:rPr>
          <w:rStyle w:val="Bodytext54"/>
        </w:rPr>
        <w:t>49</w:t>
      </w:r>
    </w:p>
    <w:p w:rsidR="00C91EB0" w:rsidRDefault="00256481">
      <w:pPr>
        <w:pStyle w:val="Bodytext64"/>
        <w:shd w:val="clear" w:color="auto" w:fill="auto"/>
        <w:spacing w:line="240" w:lineRule="exact"/>
        <w:jc w:val="left"/>
      </w:pPr>
      <w:r>
        <w:rPr>
          <w:rStyle w:val="Bodytext61"/>
        </w:rPr>
        <w:t xml:space="preserve">Spanish </w:t>
      </w:r>
      <w:r>
        <w:rPr>
          <w:rStyle w:val="Bodytext63"/>
        </w:rPr>
        <w:t xml:space="preserve">Male </w:t>
      </w:r>
      <w:r>
        <w:rPr>
          <w:rStyle w:val="Bodytext63"/>
        </w:rPr>
        <w:t>Female</w:t>
      </w:r>
    </w:p>
    <w:p w:rsidR="00C91EB0" w:rsidRDefault="00256481">
      <w:pPr>
        <w:pStyle w:val="BodyText12"/>
        <w:shd w:val="clear" w:color="auto" w:fill="auto"/>
        <w:spacing w:line="220" w:lineRule="exact"/>
        <w:ind w:firstLine="0"/>
        <w:jc w:val="left"/>
      </w:pPr>
      <w:r>
        <w:rPr>
          <w:rStyle w:val="BodyText4"/>
        </w:rPr>
        <w:t>1</w:t>
      </w:r>
    </w:p>
    <w:p w:rsidR="00C91EB0" w:rsidRDefault="00256481">
      <w:pPr>
        <w:pStyle w:val="BodyText12"/>
        <w:shd w:val="clear" w:color="auto" w:fill="auto"/>
        <w:spacing w:line="220" w:lineRule="exact"/>
        <w:ind w:firstLine="0"/>
        <w:jc w:val="left"/>
      </w:pPr>
      <w:r>
        <w:rPr>
          <w:rStyle w:val="BodyText4"/>
        </w:rPr>
        <w:t>1</w:t>
      </w:r>
    </w:p>
    <w:p w:rsidR="00C91EB0" w:rsidRDefault="00C91EB0">
      <w:pPr>
        <w:rPr>
          <w:sz w:val="2"/>
          <w:szCs w:val="2"/>
        </w:rPr>
        <w:sectPr w:rsidR="00C91EB0">
          <w:headerReference w:type="even" r:id="rId22"/>
          <w:headerReference w:type="default" r:id="rId23"/>
          <w:footerReference w:type="default" r:id="rId24"/>
          <w:headerReference w:type="first" r:id="rId25"/>
          <w:footerReference w:type="first" r:id="rId26"/>
          <w:type w:val="continuous"/>
          <w:pgSz w:w="12240" w:h="15840"/>
          <w:pgMar w:top="3656" w:right="2990" w:bottom="3167" w:left="2990" w:header="0" w:footer="3" w:gutter="0"/>
          <w:cols w:space="720"/>
          <w:noEndnote/>
          <w:titlePg/>
          <w:docGrid w:linePitch="360"/>
        </w:sectPr>
      </w:pPr>
    </w:p>
    <w:p w:rsidR="00C91EB0" w:rsidRDefault="00256481">
      <w:pPr>
        <w:pStyle w:val="BodyText12"/>
        <w:shd w:val="clear" w:color="auto" w:fill="auto"/>
        <w:spacing w:line="240" w:lineRule="exact"/>
        <w:ind w:firstLine="0"/>
        <w:jc w:val="left"/>
      </w:pPr>
      <w:r>
        <w:rPr>
          <w:rStyle w:val="BodyText4"/>
        </w:rPr>
        <w:lastRenderedPageBreak/>
        <w:t>1</w:t>
      </w:r>
    </w:p>
    <w:p w:rsidR="00C91EB0" w:rsidRDefault="00256481">
      <w:pPr>
        <w:pStyle w:val="Bodytext550"/>
        <w:shd w:val="clear" w:color="auto" w:fill="auto"/>
      </w:pPr>
      <w:r>
        <w:rPr>
          <w:rStyle w:val="Bodytext551"/>
          <w:b/>
          <w:bCs/>
        </w:rPr>
        <w:t>2</w:t>
      </w:r>
    </w:p>
    <w:p w:rsidR="00C91EB0" w:rsidRDefault="00256481">
      <w:pPr>
        <w:pStyle w:val="Bodytext51"/>
        <w:shd w:val="clear" w:color="auto" w:fill="auto"/>
        <w:spacing w:line="240" w:lineRule="exact"/>
      </w:pPr>
      <w:r>
        <w:rPr>
          <w:rStyle w:val="Bodytext54"/>
        </w:rPr>
        <w:t>4</w:t>
      </w:r>
    </w:p>
    <w:p w:rsidR="00C91EB0" w:rsidRDefault="00256481">
      <w:pPr>
        <w:pStyle w:val="Bodytext560"/>
        <w:shd w:val="clear" w:color="auto" w:fill="auto"/>
      </w:pPr>
      <w:r>
        <w:rPr>
          <w:rStyle w:val="Bodytext561"/>
        </w:rPr>
        <w:t>20</w:t>
      </w:r>
    </w:p>
    <w:p w:rsidR="00C91EB0" w:rsidRDefault="00256481">
      <w:pPr>
        <w:pStyle w:val="Bodytext51"/>
        <w:shd w:val="clear" w:color="auto" w:fill="auto"/>
        <w:spacing w:line="240" w:lineRule="exact"/>
      </w:pPr>
      <w:r>
        <w:rPr>
          <w:rStyle w:val="Bodytext54"/>
        </w:rPr>
        <w:t>4</w:t>
      </w:r>
    </w:p>
    <w:p w:rsidR="00C91EB0" w:rsidRDefault="00256481">
      <w:pPr>
        <w:pStyle w:val="Bodytext570"/>
        <w:shd w:val="clear" w:color="auto" w:fill="auto"/>
        <w:spacing w:line="190" w:lineRule="exact"/>
      </w:pPr>
      <w:r>
        <w:rPr>
          <w:rStyle w:val="Bodytext571"/>
        </w:rPr>
        <w:lastRenderedPageBreak/>
        <w:t>2</w:t>
      </w:r>
    </w:p>
    <w:p w:rsidR="00C91EB0" w:rsidRDefault="00256481">
      <w:pPr>
        <w:pStyle w:val="Bodytext580"/>
        <w:shd w:val="clear" w:color="auto" w:fill="auto"/>
        <w:spacing w:line="280" w:lineRule="exact"/>
      </w:pPr>
      <w:r>
        <w:rPr>
          <w:rStyle w:val="Bodytext581"/>
        </w:rPr>
        <w:t>6</w:t>
      </w:r>
    </w:p>
    <w:p w:rsidR="00C91EB0" w:rsidRDefault="00256481">
      <w:pPr>
        <w:pStyle w:val="Bodytext51"/>
        <w:shd w:val="clear" w:color="auto" w:fill="auto"/>
        <w:spacing w:line="150" w:lineRule="exact"/>
      </w:pPr>
      <w:r>
        <w:rPr>
          <w:rStyle w:val="Bodytext54"/>
        </w:rPr>
        <w:t>39</w:t>
      </w:r>
    </w:p>
    <w:p w:rsidR="00C91EB0" w:rsidRDefault="00256481">
      <w:pPr>
        <w:pStyle w:val="Bodytext51"/>
        <w:shd w:val="clear" w:color="auto" w:fill="auto"/>
        <w:spacing w:line="238" w:lineRule="exact"/>
      </w:pPr>
      <w:r>
        <w:rPr>
          <w:rStyle w:val="Bodytext54"/>
        </w:rPr>
        <w:t>9</w:t>
      </w:r>
    </w:p>
    <w:p w:rsidR="00C91EB0" w:rsidRDefault="00256481">
      <w:pPr>
        <w:pStyle w:val="Bodytext51"/>
        <w:shd w:val="clear" w:color="auto" w:fill="auto"/>
        <w:spacing w:line="238" w:lineRule="exact"/>
      </w:pPr>
      <w:r>
        <w:rPr>
          <w:rStyle w:val="Bodytext54"/>
        </w:rPr>
        <w:t>96</w:t>
      </w:r>
    </w:p>
    <w:p w:rsidR="00C91EB0" w:rsidRDefault="00256481">
      <w:pPr>
        <w:pStyle w:val="Bodytext51"/>
        <w:shd w:val="clear" w:color="auto" w:fill="auto"/>
        <w:spacing w:line="238" w:lineRule="exact"/>
      </w:pPr>
      <w:r>
        <w:rPr>
          <w:rStyle w:val="Bodytext54"/>
        </w:rPr>
        <w:t>18</w:t>
      </w:r>
    </w:p>
    <w:p w:rsidR="00C91EB0" w:rsidRDefault="00256481">
      <w:pPr>
        <w:pStyle w:val="Bodytext590"/>
        <w:shd w:val="clear" w:color="auto" w:fill="auto"/>
        <w:jc w:val="left"/>
      </w:pPr>
      <w:r>
        <w:rPr>
          <w:rStyle w:val="Bodytext591"/>
        </w:rPr>
        <w:t>11</w:t>
      </w:r>
    </w:p>
    <w:p w:rsidR="00C91EB0" w:rsidRDefault="00256481">
      <w:pPr>
        <w:pStyle w:val="Bodytext601"/>
        <w:shd w:val="clear" w:color="auto" w:fill="auto"/>
        <w:jc w:val="left"/>
      </w:pPr>
      <w:r>
        <w:rPr>
          <w:rStyle w:val="Bodytext602"/>
          <w:b/>
          <w:bCs/>
        </w:rPr>
        <w:t>20</w:t>
      </w:r>
    </w:p>
    <w:p w:rsidR="00C91EB0" w:rsidRDefault="00256481">
      <w:pPr>
        <w:pStyle w:val="Bodytext51"/>
        <w:shd w:val="clear" w:color="auto" w:fill="auto"/>
        <w:spacing w:line="238" w:lineRule="exact"/>
      </w:pPr>
      <w:r>
        <w:rPr>
          <w:rStyle w:val="Bodytext54"/>
        </w:rPr>
        <w:t>34</w:t>
      </w:r>
    </w:p>
    <w:p w:rsidR="00C91EB0" w:rsidRDefault="00256481">
      <w:pPr>
        <w:pStyle w:val="Bodytext51"/>
        <w:shd w:val="clear" w:color="auto" w:fill="auto"/>
        <w:spacing w:line="150" w:lineRule="exact"/>
      </w:pPr>
      <w:r>
        <w:rPr>
          <w:rStyle w:val="Bodytext54"/>
        </w:rPr>
        <w:t>3</w:t>
      </w:r>
    </w:p>
    <w:p w:rsidR="00C91EB0" w:rsidRDefault="00256481">
      <w:pPr>
        <w:pStyle w:val="Bodytext51"/>
        <w:shd w:val="clear" w:color="auto" w:fill="auto"/>
        <w:spacing w:line="150" w:lineRule="exact"/>
      </w:pPr>
      <w:r>
        <w:rPr>
          <w:rStyle w:val="Bodytext54"/>
        </w:rPr>
        <w:t>191</w:t>
      </w:r>
    </w:p>
    <w:p w:rsidR="00C91EB0" w:rsidRDefault="00256481">
      <w:pPr>
        <w:pStyle w:val="BodyText12"/>
        <w:shd w:val="clear" w:color="auto" w:fill="auto"/>
        <w:spacing w:line="240" w:lineRule="exact"/>
        <w:ind w:firstLine="0"/>
        <w:jc w:val="left"/>
      </w:pPr>
      <w:r>
        <w:rPr>
          <w:rStyle w:val="BodyText4"/>
        </w:rPr>
        <w:t>1</w:t>
      </w:r>
    </w:p>
    <w:p w:rsidR="00C91EB0" w:rsidRDefault="00256481">
      <w:pPr>
        <w:pStyle w:val="Bodytext611"/>
        <w:shd w:val="clear" w:color="auto" w:fill="auto"/>
      </w:pPr>
      <w:r>
        <w:rPr>
          <w:rStyle w:val="Bodytext612"/>
          <w:b/>
          <w:bCs/>
        </w:rPr>
        <w:t>2</w:t>
      </w:r>
    </w:p>
    <w:p w:rsidR="00C91EB0" w:rsidRDefault="00256481">
      <w:pPr>
        <w:pStyle w:val="Bodytext51"/>
        <w:shd w:val="clear" w:color="auto" w:fill="auto"/>
        <w:spacing w:line="240" w:lineRule="exact"/>
      </w:pPr>
      <w:r>
        <w:rPr>
          <w:rStyle w:val="Bodytext54"/>
        </w:rPr>
        <w:t>4</w:t>
      </w:r>
    </w:p>
    <w:p w:rsidR="00C91EB0" w:rsidRDefault="00256481">
      <w:pPr>
        <w:pStyle w:val="Bodytext621"/>
        <w:shd w:val="clear" w:color="auto" w:fill="auto"/>
      </w:pPr>
      <w:r>
        <w:rPr>
          <w:rStyle w:val="Bodytext622"/>
        </w:rPr>
        <w:t>21</w:t>
      </w:r>
    </w:p>
    <w:p w:rsidR="00C91EB0" w:rsidRDefault="00256481">
      <w:pPr>
        <w:pStyle w:val="Bodytext631"/>
        <w:shd w:val="clear" w:color="auto" w:fill="auto"/>
      </w:pPr>
      <w:r>
        <w:rPr>
          <w:rStyle w:val="Bodytext632"/>
        </w:rPr>
        <w:t>6</w:t>
      </w:r>
    </w:p>
    <w:p w:rsidR="00C91EB0" w:rsidRDefault="00256481">
      <w:pPr>
        <w:pStyle w:val="Bodytext641"/>
        <w:shd w:val="clear" w:color="auto" w:fill="auto"/>
        <w:spacing w:line="190" w:lineRule="exact"/>
      </w:pPr>
      <w:r>
        <w:rPr>
          <w:rStyle w:val="Bodytext642"/>
        </w:rPr>
        <w:t>2</w:t>
      </w:r>
    </w:p>
    <w:p w:rsidR="00C91EB0" w:rsidRDefault="00256481">
      <w:pPr>
        <w:pStyle w:val="Bodytext51"/>
        <w:shd w:val="clear" w:color="auto" w:fill="auto"/>
        <w:spacing w:line="150" w:lineRule="exact"/>
      </w:pPr>
      <w:r>
        <w:rPr>
          <w:rStyle w:val="Bodytext54"/>
        </w:rPr>
        <w:t>7</w:t>
      </w:r>
    </w:p>
    <w:p w:rsidR="00C91EB0" w:rsidRDefault="00256481">
      <w:pPr>
        <w:pStyle w:val="Bodytext51"/>
        <w:shd w:val="clear" w:color="auto" w:fill="auto"/>
        <w:spacing w:line="150" w:lineRule="exact"/>
      </w:pPr>
      <w:r>
        <w:rPr>
          <w:rStyle w:val="Bodytext54"/>
        </w:rPr>
        <w:t>43</w:t>
      </w:r>
    </w:p>
    <w:p w:rsidR="00C91EB0" w:rsidRDefault="00256481">
      <w:pPr>
        <w:pStyle w:val="Bodytext651"/>
        <w:shd w:val="clear" w:color="auto" w:fill="auto"/>
        <w:jc w:val="left"/>
      </w:pPr>
      <w:r>
        <w:rPr>
          <w:rStyle w:val="Bodytext652"/>
        </w:rPr>
        <w:t>11</w:t>
      </w:r>
    </w:p>
    <w:p w:rsidR="00C91EB0" w:rsidRDefault="00256481">
      <w:pPr>
        <w:pStyle w:val="Bodytext51"/>
        <w:shd w:val="clear" w:color="auto" w:fill="auto"/>
        <w:spacing w:line="240" w:lineRule="exact"/>
      </w:pPr>
      <w:r>
        <w:rPr>
          <w:rStyle w:val="Bodytext54"/>
        </w:rPr>
        <w:t>103</w:t>
      </w:r>
    </w:p>
    <w:p w:rsidR="00C91EB0" w:rsidRDefault="00256481">
      <w:pPr>
        <w:pStyle w:val="Bodytext51"/>
        <w:shd w:val="clear" w:color="auto" w:fill="auto"/>
        <w:spacing w:line="240" w:lineRule="exact"/>
      </w:pPr>
      <w:r>
        <w:rPr>
          <w:rStyle w:val="Bodytext54"/>
        </w:rPr>
        <w:t>19</w:t>
      </w:r>
    </w:p>
    <w:p w:rsidR="00C91EB0" w:rsidRDefault="00256481">
      <w:pPr>
        <w:pStyle w:val="Bodytext661"/>
        <w:shd w:val="clear" w:color="auto" w:fill="auto"/>
        <w:jc w:val="left"/>
      </w:pPr>
      <w:r>
        <w:rPr>
          <w:rStyle w:val="Bodytext662"/>
        </w:rPr>
        <w:t>11</w:t>
      </w:r>
    </w:p>
    <w:p w:rsidR="00C91EB0" w:rsidRDefault="00256481">
      <w:pPr>
        <w:pStyle w:val="Bodytext51"/>
        <w:shd w:val="clear" w:color="auto" w:fill="auto"/>
        <w:spacing w:line="240" w:lineRule="exact"/>
      </w:pPr>
      <w:r>
        <w:rPr>
          <w:rStyle w:val="Bodytext54"/>
        </w:rPr>
        <w:t>23</w:t>
      </w:r>
    </w:p>
    <w:p w:rsidR="00C91EB0" w:rsidRDefault="00256481">
      <w:pPr>
        <w:pStyle w:val="Bodytext51"/>
        <w:shd w:val="clear" w:color="auto" w:fill="auto"/>
        <w:spacing w:line="240" w:lineRule="exact"/>
      </w:pPr>
      <w:r>
        <w:rPr>
          <w:rStyle w:val="Bodytext54"/>
        </w:rPr>
        <w:t>36</w:t>
      </w:r>
    </w:p>
    <w:p w:rsidR="00C91EB0" w:rsidRDefault="00256481">
      <w:pPr>
        <w:pStyle w:val="Bodytext51"/>
        <w:shd w:val="clear" w:color="auto" w:fill="auto"/>
        <w:spacing w:line="150" w:lineRule="exact"/>
      </w:pPr>
      <w:r>
        <w:rPr>
          <w:rStyle w:val="Bodytext54"/>
        </w:rPr>
        <w:t>3</w:t>
      </w:r>
    </w:p>
    <w:p w:rsidR="00C91EB0" w:rsidRDefault="00256481">
      <w:pPr>
        <w:pStyle w:val="Bodytext51"/>
        <w:shd w:val="clear" w:color="auto" w:fill="auto"/>
        <w:spacing w:line="150" w:lineRule="exact"/>
      </w:pPr>
      <w:r>
        <w:rPr>
          <w:rStyle w:val="Bodytext54"/>
        </w:rPr>
        <w:t>206</w:t>
      </w:r>
    </w:p>
    <w:p w:rsidR="00C91EB0" w:rsidRDefault="00256481">
      <w:pPr>
        <w:pStyle w:val="Bodytext670"/>
        <w:shd w:val="clear" w:color="auto" w:fill="auto"/>
        <w:jc w:val="left"/>
      </w:pPr>
      <w:r>
        <w:rPr>
          <w:rStyle w:val="Bodytext671"/>
        </w:rPr>
        <w:t>12</w:t>
      </w:r>
    </w:p>
    <w:p w:rsidR="00C91EB0" w:rsidRDefault="00256481">
      <w:pPr>
        <w:pStyle w:val="Bodytext51"/>
        <w:shd w:val="clear" w:color="auto" w:fill="auto"/>
        <w:spacing w:line="240" w:lineRule="exact"/>
      </w:pPr>
      <w:r>
        <w:rPr>
          <w:rStyle w:val="Bodytext54"/>
        </w:rPr>
        <w:t>105</w:t>
      </w:r>
    </w:p>
    <w:p w:rsidR="00C91EB0" w:rsidRDefault="00256481">
      <w:pPr>
        <w:pStyle w:val="Bodytext51"/>
        <w:shd w:val="clear" w:color="auto" w:fill="auto"/>
        <w:spacing w:line="240" w:lineRule="exact"/>
      </w:pPr>
      <w:r>
        <w:rPr>
          <w:rStyle w:val="Bodytext54"/>
        </w:rPr>
        <w:t>23</w:t>
      </w:r>
    </w:p>
    <w:p w:rsidR="00C91EB0" w:rsidRDefault="00256481">
      <w:pPr>
        <w:pStyle w:val="Bodytext51"/>
        <w:shd w:val="clear" w:color="auto" w:fill="auto"/>
        <w:spacing w:line="240" w:lineRule="exact"/>
      </w:pPr>
      <w:r>
        <w:rPr>
          <w:rStyle w:val="Bodytext54"/>
        </w:rPr>
        <w:t>32</w:t>
      </w:r>
    </w:p>
    <w:p w:rsidR="00C91EB0" w:rsidRDefault="00256481">
      <w:pPr>
        <w:pStyle w:val="Bodytext51"/>
        <w:shd w:val="clear" w:color="auto" w:fill="auto"/>
        <w:spacing w:line="240" w:lineRule="exact"/>
      </w:pPr>
      <w:r>
        <w:rPr>
          <w:rStyle w:val="Bodytext54"/>
        </w:rPr>
        <w:t>29</w:t>
      </w:r>
    </w:p>
    <w:p w:rsidR="00C91EB0" w:rsidRDefault="00256481">
      <w:pPr>
        <w:pStyle w:val="Bodytext51"/>
        <w:shd w:val="clear" w:color="auto" w:fill="auto"/>
        <w:spacing w:line="240" w:lineRule="exact"/>
      </w:pPr>
      <w:r>
        <w:rPr>
          <w:rStyle w:val="Bodytext54"/>
        </w:rPr>
        <w:t>36</w:t>
      </w:r>
    </w:p>
    <w:p w:rsidR="00C91EB0" w:rsidRDefault="00256481">
      <w:pPr>
        <w:pStyle w:val="Bodytext680"/>
        <w:shd w:val="clear" w:color="auto" w:fill="auto"/>
        <w:jc w:val="left"/>
      </w:pPr>
      <w:r>
        <w:rPr>
          <w:rStyle w:val="Bodytext681"/>
        </w:rPr>
        <w:t>2</w:t>
      </w:r>
    </w:p>
    <w:p w:rsidR="00C91EB0" w:rsidRDefault="00256481">
      <w:pPr>
        <w:pStyle w:val="Bodytext690"/>
        <w:shd w:val="clear" w:color="auto" w:fill="auto"/>
        <w:jc w:val="left"/>
      </w:pPr>
      <w:r>
        <w:rPr>
          <w:rStyle w:val="Bodytext691"/>
        </w:rPr>
        <w:t>10</w:t>
      </w:r>
    </w:p>
    <w:p w:rsidR="00C91EB0" w:rsidRDefault="00256481">
      <w:pPr>
        <w:pStyle w:val="Bodytext51"/>
        <w:shd w:val="clear" w:color="auto" w:fill="auto"/>
        <w:spacing w:line="150" w:lineRule="exact"/>
      </w:pPr>
      <w:r>
        <w:rPr>
          <w:rStyle w:val="Bodytext54"/>
        </w:rPr>
        <w:t>249</w:t>
      </w:r>
    </w:p>
    <w:p w:rsidR="00C91EB0" w:rsidRDefault="00256481">
      <w:pPr>
        <w:pStyle w:val="BodyText12"/>
        <w:shd w:val="clear" w:color="auto" w:fill="auto"/>
        <w:spacing w:line="220" w:lineRule="exact"/>
        <w:ind w:firstLine="0"/>
        <w:jc w:val="left"/>
      </w:pPr>
      <w:r>
        <w:rPr>
          <w:rStyle w:val="BodyText2"/>
        </w:rPr>
        <w:t>1</w:t>
      </w:r>
    </w:p>
    <w:p w:rsidR="00C91EB0" w:rsidRDefault="00256481">
      <w:pPr>
        <w:pStyle w:val="BodyText12"/>
        <w:shd w:val="clear" w:color="auto" w:fill="auto"/>
        <w:spacing w:line="220" w:lineRule="exact"/>
        <w:ind w:firstLine="0"/>
        <w:jc w:val="left"/>
      </w:pPr>
      <w:r>
        <w:rPr>
          <w:rStyle w:val="BodyText2"/>
        </w:rPr>
        <w:t>1</w:t>
      </w:r>
    </w:p>
    <w:p w:rsidR="00C91EB0" w:rsidRDefault="00C91EB0">
      <w:pPr>
        <w:rPr>
          <w:sz w:val="2"/>
          <w:szCs w:val="2"/>
        </w:rPr>
        <w:sectPr w:rsidR="00C91EB0">
          <w:type w:val="continuous"/>
          <w:pgSz w:w="12240" w:h="15840"/>
          <w:pgMar w:top="3656" w:right="2990" w:bottom="3167" w:left="2990" w:header="0" w:footer="3" w:gutter="0"/>
          <w:cols w:space="720"/>
          <w:noEndnote/>
          <w:docGrid w:linePitch="360"/>
        </w:sectPr>
      </w:pPr>
    </w:p>
    <w:p w:rsidR="00C91EB0" w:rsidRDefault="00256481">
      <w:pPr>
        <w:pStyle w:val="Bodytext51"/>
        <w:shd w:val="clear" w:color="auto" w:fill="auto"/>
        <w:spacing w:line="150" w:lineRule="exact"/>
      </w:pPr>
      <w:r>
        <w:lastRenderedPageBreak/>
        <w:t>44</w:t>
      </w:r>
    </w:p>
    <w:p w:rsidR="00C91EB0" w:rsidRDefault="00256481">
      <w:pPr>
        <w:pStyle w:val="Bodytext51"/>
        <w:shd w:val="clear" w:color="auto" w:fill="auto"/>
        <w:spacing w:line="150" w:lineRule="exact"/>
      </w:pPr>
      <w:r>
        <w:t>44</w:t>
      </w:r>
    </w:p>
    <w:p w:rsidR="00C91EB0" w:rsidRDefault="00256481">
      <w:pPr>
        <w:pStyle w:val="Bodytext51"/>
        <w:shd w:val="clear" w:color="auto" w:fill="auto"/>
        <w:spacing w:line="150" w:lineRule="exact"/>
      </w:pPr>
      <w:r>
        <w:rPr>
          <w:rStyle w:val="Bodytext54"/>
        </w:rPr>
        <w:t>54</w:t>
      </w:r>
    </w:p>
    <w:p w:rsidR="00C91EB0" w:rsidRDefault="00256481">
      <w:pPr>
        <w:pStyle w:val="Bodytext51"/>
        <w:shd w:val="clear" w:color="auto" w:fill="auto"/>
        <w:spacing w:line="150" w:lineRule="exact"/>
      </w:pPr>
      <w:r>
        <w:rPr>
          <w:rStyle w:val="Bodytext54"/>
        </w:rPr>
        <w:t>54</w:t>
      </w:r>
    </w:p>
    <w:p w:rsidR="00C91EB0" w:rsidRDefault="00256481">
      <w:pPr>
        <w:pStyle w:val="Bodytext51"/>
        <w:shd w:val="clear" w:color="auto" w:fill="auto"/>
        <w:spacing w:line="150" w:lineRule="exact"/>
      </w:pPr>
      <w:r>
        <w:rPr>
          <w:rStyle w:val="Bodytext54"/>
        </w:rPr>
        <w:lastRenderedPageBreak/>
        <w:t>911</w:t>
      </w:r>
    </w:p>
    <w:p w:rsidR="00C91EB0" w:rsidRDefault="00256481">
      <w:pPr>
        <w:pStyle w:val="Bodytext51"/>
        <w:shd w:val="clear" w:color="auto" w:fill="auto"/>
        <w:spacing w:line="150" w:lineRule="exact"/>
      </w:pPr>
      <w:r>
        <w:rPr>
          <w:rStyle w:val="Bodytext52"/>
        </w:rPr>
        <w:t>341 473 49</w:t>
      </w:r>
    </w:p>
    <w:p w:rsidR="00C91EB0" w:rsidRDefault="00256481">
      <w:pPr>
        <w:pStyle w:val="Bodytext51"/>
        <w:shd w:val="clear" w:color="auto" w:fill="auto"/>
        <w:spacing w:line="150" w:lineRule="exact"/>
      </w:pPr>
      <w:r>
        <w:rPr>
          <w:rStyle w:val="Bodytext52"/>
        </w:rPr>
        <w:t>49</w:t>
      </w:r>
    </w:p>
    <w:p w:rsidR="00C91EB0" w:rsidRDefault="00256481">
      <w:pPr>
        <w:pStyle w:val="Bodytext51"/>
        <w:shd w:val="clear" w:color="auto" w:fill="auto"/>
        <w:spacing w:line="150" w:lineRule="exact"/>
        <w:sectPr w:rsidR="00C91EB0">
          <w:type w:val="continuous"/>
          <w:pgSz w:w="12240" w:h="15840"/>
          <w:pgMar w:top="3071" w:right="4579" w:bottom="3450" w:left="4824" w:header="0" w:footer="3" w:gutter="0"/>
          <w:cols w:space="720"/>
          <w:noEndnote/>
          <w:docGrid w:linePitch="360"/>
        </w:sectPr>
      </w:pPr>
      <w:r>
        <w:rPr>
          <w:rStyle w:val="Bodytext52"/>
        </w:rPr>
        <w:t>375 536</w:t>
      </w:r>
    </w:p>
    <w:p w:rsidR="00C91EB0" w:rsidRDefault="00256481">
      <w:pPr>
        <w:pStyle w:val="Bodytext51"/>
        <w:shd w:val="clear" w:color="auto" w:fill="auto"/>
        <w:spacing w:line="150" w:lineRule="exact"/>
      </w:pPr>
      <w:r>
        <w:rPr>
          <w:rStyle w:val="Bodytext53"/>
        </w:rPr>
        <w:lastRenderedPageBreak/>
        <w:t>15</w:t>
      </w:r>
    </w:p>
    <w:p w:rsidR="00C91EB0" w:rsidRDefault="00256481">
      <w:pPr>
        <w:pStyle w:val="Bodytext701"/>
        <w:shd w:val="clear" w:color="auto" w:fill="auto"/>
        <w:spacing w:line="180" w:lineRule="exact"/>
      </w:pPr>
      <w:r>
        <w:t>11</w:t>
      </w:r>
    </w:p>
    <w:p w:rsidR="00C91EB0" w:rsidRDefault="00256481">
      <w:pPr>
        <w:pStyle w:val="Bodytext711"/>
        <w:shd w:val="clear" w:color="auto" w:fill="auto"/>
        <w:spacing w:line="180" w:lineRule="exact"/>
      </w:pPr>
      <w:r>
        <w:t>11</w:t>
      </w:r>
    </w:p>
    <w:p w:rsidR="00C91EB0" w:rsidRDefault="00256481">
      <w:pPr>
        <w:pStyle w:val="Bodytext51"/>
        <w:shd w:val="clear" w:color="auto" w:fill="auto"/>
        <w:spacing w:line="150" w:lineRule="exact"/>
      </w:pPr>
      <w:r>
        <w:rPr>
          <w:rStyle w:val="Bodytext53"/>
        </w:rPr>
        <w:t>15</w:t>
      </w:r>
    </w:p>
    <w:p w:rsidR="00C91EB0" w:rsidRDefault="00256481">
      <w:pPr>
        <w:pStyle w:val="Bodytext51"/>
        <w:shd w:val="clear" w:color="auto" w:fill="auto"/>
        <w:spacing w:line="150" w:lineRule="exact"/>
      </w:pPr>
      <w:r>
        <w:rPr>
          <w:rStyle w:val="Bodytext53"/>
        </w:rPr>
        <w:t>15</w:t>
      </w:r>
    </w:p>
    <w:p w:rsidR="00C91EB0" w:rsidRDefault="00256481">
      <w:pPr>
        <w:pStyle w:val="Bodytext721"/>
        <w:shd w:val="clear" w:color="auto" w:fill="auto"/>
        <w:spacing w:line="190" w:lineRule="exact"/>
      </w:pPr>
      <w:r>
        <w:t>11</w:t>
      </w:r>
    </w:p>
    <w:p w:rsidR="00C91EB0" w:rsidRDefault="00256481">
      <w:pPr>
        <w:pStyle w:val="Bodytext51"/>
        <w:shd w:val="clear" w:color="auto" w:fill="auto"/>
        <w:spacing w:line="150" w:lineRule="exact"/>
      </w:pPr>
      <w:r>
        <w:rPr>
          <w:rStyle w:val="Bodytext53"/>
        </w:rPr>
        <w:t>30</w:t>
      </w:r>
    </w:p>
    <w:p w:rsidR="00C91EB0" w:rsidRDefault="00256481">
      <w:pPr>
        <w:pStyle w:val="Bodytext730"/>
        <w:shd w:val="clear" w:color="auto" w:fill="auto"/>
        <w:spacing w:line="180" w:lineRule="exact"/>
      </w:pPr>
      <w:r>
        <w:t>11</w:t>
      </w:r>
    </w:p>
    <w:p w:rsidR="00C91EB0" w:rsidRDefault="00C91EB0">
      <w:pPr>
        <w:rPr>
          <w:sz w:val="2"/>
          <w:szCs w:val="2"/>
        </w:rPr>
        <w:sectPr w:rsidR="00C91EB0">
          <w:type w:val="continuous"/>
          <w:pgSz w:w="12240" w:h="15840"/>
          <w:pgMar w:top="3143" w:right="2990" w:bottom="3143" w:left="2990" w:header="0" w:footer="3" w:gutter="0"/>
          <w:cols w:space="720"/>
          <w:noEndnote/>
          <w:docGrid w:linePitch="360"/>
        </w:sectPr>
      </w:pPr>
    </w:p>
    <w:p w:rsidR="00C91EB0" w:rsidRDefault="00256481">
      <w:pPr>
        <w:pStyle w:val="Bodytext64"/>
        <w:shd w:val="clear" w:color="auto" w:fill="auto"/>
        <w:spacing w:line="180" w:lineRule="exact"/>
        <w:jc w:val="left"/>
      </w:pPr>
      <w:r>
        <w:rPr>
          <w:rStyle w:val="Bodytext65"/>
        </w:rPr>
        <w:lastRenderedPageBreak/>
        <w:t>Degrees</w:t>
      </w:r>
    </w:p>
    <w:p w:rsidR="00C91EB0" w:rsidRDefault="00256481">
      <w:pPr>
        <w:pStyle w:val="Bodytext64"/>
        <w:shd w:val="clear" w:color="auto" w:fill="auto"/>
        <w:spacing w:line="238" w:lineRule="exact"/>
        <w:jc w:val="left"/>
      </w:pPr>
      <w:r>
        <w:rPr>
          <w:rStyle w:val="Bodytext66"/>
        </w:rPr>
        <w:t>MCE</w:t>
      </w:r>
    </w:p>
    <w:p w:rsidR="00C91EB0" w:rsidRDefault="00256481">
      <w:pPr>
        <w:pStyle w:val="BodyText12"/>
        <w:shd w:val="clear" w:color="auto" w:fill="auto"/>
        <w:spacing w:line="220" w:lineRule="exact"/>
        <w:ind w:firstLine="0"/>
        <w:jc w:val="left"/>
      </w:pPr>
      <w:r>
        <w:rPr>
          <w:rStyle w:val="BodyText4"/>
        </w:rPr>
        <w:t>1</w:t>
      </w:r>
    </w:p>
    <w:p w:rsidR="00C91EB0" w:rsidRDefault="00256481">
      <w:pPr>
        <w:pStyle w:val="Bodytext51"/>
        <w:shd w:val="clear" w:color="auto" w:fill="auto"/>
        <w:spacing w:line="150" w:lineRule="exact"/>
      </w:pPr>
      <w:r>
        <w:rPr>
          <w:rStyle w:val="Bodytext54"/>
        </w:rPr>
        <w:t>5</w:t>
      </w:r>
    </w:p>
    <w:p w:rsidR="00C91EB0" w:rsidRDefault="00256481">
      <w:pPr>
        <w:pStyle w:val="Bodytext51"/>
        <w:shd w:val="clear" w:color="auto" w:fill="auto"/>
        <w:spacing w:line="150" w:lineRule="exact"/>
      </w:pPr>
      <w:r>
        <w:rPr>
          <w:rStyle w:val="Bodytext54"/>
        </w:rPr>
        <w:t>5</w:t>
      </w:r>
    </w:p>
    <w:p w:rsidR="00C91EB0" w:rsidRDefault="00256481">
      <w:pPr>
        <w:pStyle w:val="Bodytext64"/>
        <w:shd w:val="clear" w:color="auto" w:fill="auto"/>
        <w:spacing w:line="238" w:lineRule="exact"/>
        <w:jc w:val="left"/>
      </w:pPr>
      <w:r>
        <w:rPr>
          <w:rStyle w:val="Bodytext66"/>
        </w:rPr>
        <w:t>SED</w:t>
      </w:r>
    </w:p>
    <w:p w:rsidR="00C91EB0" w:rsidRDefault="00256481">
      <w:pPr>
        <w:pStyle w:val="Bodytext64"/>
        <w:shd w:val="clear" w:color="auto" w:fill="auto"/>
        <w:spacing w:line="238" w:lineRule="exact"/>
        <w:jc w:val="left"/>
      </w:pPr>
      <w:r>
        <w:rPr>
          <w:rStyle w:val="Bodytext66"/>
        </w:rPr>
        <w:t>SPE</w:t>
      </w:r>
    </w:p>
    <w:p w:rsidR="00C91EB0" w:rsidRDefault="00256481">
      <w:pPr>
        <w:pStyle w:val="Bodytext64"/>
        <w:shd w:val="clear" w:color="auto" w:fill="auto"/>
        <w:spacing w:line="475" w:lineRule="exact"/>
        <w:jc w:val="left"/>
      </w:pPr>
      <w:r>
        <w:rPr>
          <w:rStyle w:val="Bodytext66"/>
        </w:rPr>
        <w:t>Total for EDS LEVEL TOTALS</w:t>
      </w:r>
    </w:p>
    <w:p w:rsidR="00C91EB0" w:rsidRDefault="00256481">
      <w:pPr>
        <w:pStyle w:val="Bodytext64"/>
        <w:shd w:val="clear" w:color="auto" w:fill="auto"/>
        <w:spacing w:line="180" w:lineRule="exact"/>
        <w:jc w:val="left"/>
      </w:pPr>
      <w:r>
        <w:rPr>
          <w:rStyle w:val="Bodytext66"/>
        </w:rPr>
        <w:t>MA</w:t>
      </w:r>
    </w:p>
    <w:p w:rsidR="00C91EB0" w:rsidRDefault="00256481">
      <w:pPr>
        <w:pStyle w:val="Bodytext64"/>
        <w:shd w:val="clear" w:color="auto" w:fill="auto"/>
        <w:spacing w:line="180" w:lineRule="exact"/>
        <w:jc w:val="left"/>
      </w:pPr>
      <w:r>
        <w:rPr>
          <w:rStyle w:val="Bodytext66"/>
        </w:rPr>
        <w:t>HIS</w:t>
      </w:r>
    </w:p>
    <w:p w:rsidR="00C91EB0" w:rsidRDefault="00256481">
      <w:pPr>
        <w:rPr>
          <w:sz w:val="0"/>
          <w:szCs w:val="0"/>
        </w:rPr>
      </w:pPr>
      <w:r>
        <w:fldChar w:fldCharType="begin"/>
      </w:r>
      <w:r>
        <w:instrText xml:space="preserve"> </w:instrText>
      </w:r>
      <w:r>
        <w:instrText>INCLUDEPICTURE  "C:\\Users\\DASUTT~1\\AppData\\Local\\Temp\\FineReader11\\media\\image1.jpeg" \* MERGEFORMATINET</w:instrText>
      </w:r>
      <w:r>
        <w:instrText xml:space="preserve"> </w:instrText>
      </w:r>
      <w:r>
        <w:fldChar w:fldCharType="separate"/>
      </w: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75pt;height:38.25pt">
            <v:imagedata r:id="rId27" r:href="rId28"/>
          </v:shape>
        </w:pict>
      </w:r>
      <w:r>
        <w:fldChar w:fldCharType="end"/>
      </w:r>
    </w:p>
    <w:p w:rsidR="00C91EB0" w:rsidRDefault="00256481">
      <w:pPr>
        <w:pStyle w:val="Bodytext64"/>
        <w:shd w:val="clear" w:color="auto" w:fill="auto"/>
        <w:spacing w:line="480" w:lineRule="exact"/>
        <w:jc w:val="left"/>
      </w:pPr>
      <w:r>
        <w:rPr>
          <w:rStyle w:val="Bodytext66"/>
        </w:rPr>
        <w:t>Total for MA MBA</w:t>
      </w:r>
    </w:p>
    <w:p w:rsidR="00C91EB0" w:rsidRDefault="00256481">
      <w:pPr>
        <w:pStyle w:val="Bodytext64"/>
        <w:shd w:val="clear" w:color="auto" w:fill="auto"/>
        <w:spacing w:line="180" w:lineRule="exact"/>
        <w:jc w:val="left"/>
      </w:pPr>
      <w:r>
        <w:rPr>
          <w:rStyle w:val="Bodytext66"/>
        </w:rPr>
        <w:t>EBA</w:t>
      </w:r>
    </w:p>
    <w:p w:rsidR="00C91EB0" w:rsidRDefault="00256481">
      <w:pPr>
        <w:pStyle w:val="Bodytext64"/>
        <w:shd w:val="clear" w:color="auto" w:fill="auto"/>
        <w:spacing w:line="180" w:lineRule="exact"/>
        <w:jc w:val="left"/>
      </w:pPr>
      <w:r>
        <w:rPr>
          <w:rStyle w:val="Bodytext66"/>
        </w:rPr>
        <w:t>MBA</w:t>
      </w:r>
    </w:p>
    <w:p w:rsidR="00C91EB0" w:rsidRDefault="00256481">
      <w:pPr>
        <w:pStyle w:val="Bodytext64"/>
        <w:shd w:val="clear" w:color="auto" w:fill="auto"/>
        <w:spacing w:line="475" w:lineRule="exact"/>
        <w:jc w:val="left"/>
      </w:pPr>
      <w:r>
        <w:rPr>
          <w:rStyle w:val="Bodytext66"/>
        </w:rPr>
        <w:t>Total for MBA MED</w:t>
      </w:r>
    </w:p>
    <w:p w:rsidR="00C91EB0" w:rsidRDefault="00256481">
      <w:pPr>
        <w:pStyle w:val="Bodytext64"/>
        <w:shd w:val="clear" w:color="auto" w:fill="auto"/>
        <w:spacing w:line="238" w:lineRule="exact"/>
        <w:jc w:val="left"/>
      </w:pPr>
      <w:r>
        <w:rPr>
          <w:rStyle w:val="Bodytext66"/>
        </w:rPr>
        <w:t>BE</w:t>
      </w:r>
    </w:p>
    <w:p w:rsidR="00C91EB0" w:rsidRDefault="00256481">
      <w:pPr>
        <w:pStyle w:val="Bodytext51"/>
        <w:shd w:val="clear" w:color="auto" w:fill="auto"/>
        <w:spacing w:line="240" w:lineRule="exact"/>
      </w:pPr>
      <w:r>
        <w:rPr>
          <w:rStyle w:val="Bodytext54"/>
        </w:rPr>
        <w:t xml:space="preserve">4 2 </w:t>
      </w:r>
      <w:r>
        <w:rPr>
          <w:rStyle w:val="Bodytext5CourierNew0"/>
        </w:rPr>
        <w:t>1</w:t>
      </w:r>
    </w:p>
    <w:p w:rsidR="00C91EB0" w:rsidRDefault="00256481">
      <w:pPr>
        <w:pStyle w:val="Bodytext51"/>
        <w:shd w:val="clear" w:color="auto" w:fill="auto"/>
        <w:spacing w:line="240" w:lineRule="exact"/>
      </w:pPr>
      <w:r>
        <w:rPr>
          <w:rStyle w:val="Bodytext54"/>
        </w:rPr>
        <w:t xml:space="preserve">1 4 </w:t>
      </w:r>
      <w:r>
        <w:rPr>
          <w:rStyle w:val="Bodytext5CourierNew0"/>
        </w:rPr>
        <w:t>1</w:t>
      </w:r>
    </w:p>
    <w:p w:rsidR="00C91EB0" w:rsidRDefault="00256481">
      <w:pPr>
        <w:pStyle w:val="BodyText12"/>
        <w:shd w:val="clear" w:color="auto" w:fill="auto"/>
        <w:spacing w:line="240" w:lineRule="exact"/>
        <w:ind w:firstLine="0"/>
        <w:jc w:val="left"/>
      </w:pPr>
      <w:r>
        <w:rPr>
          <w:rStyle w:val="BodyText4"/>
        </w:rPr>
        <w:t>1</w:t>
      </w:r>
    </w:p>
    <w:p w:rsidR="00C91EB0" w:rsidRDefault="00256481">
      <w:pPr>
        <w:pStyle w:val="BodyText12"/>
        <w:shd w:val="clear" w:color="auto" w:fill="auto"/>
        <w:spacing w:line="240" w:lineRule="exact"/>
        <w:ind w:firstLine="0"/>
        <w:jc w:val="left"/>
      </w:pPr>
      <w:r>
        <w:rPr>
          <w:rStyle w:val="BodyText4"/>
        </w:rPr>
        <w:t>1</w:t>
      </w:r>
    </w:p>
    <w:p w:rsidR="00C91EB0" w:rsidRDefault="00256481">
      <w:pPr>
        <w:pStyle w:val="Bodytext51"/>
        <w:shd w:val="clear" w:color="auto" w:fill="auto"/>
        <w:spacing w:line="240" w:lineRule="exact"/>
      </w:pPr>
      <w:r>
        <w:rPr>
          <w:rStyle w:val="Bodytext54"/>
        </w:rPr>
        <w:t>3</w:t>
      </w:r>
    </w:p>
    <w:p w:rsidR="00C91EB0" w:rsidRDefault="00256481">
      <w:pPr>
        <w:pStyle w:val="Bodytext51"/>
        <w:shd w:val="clear" w:color="auto" w:fill="auto"/>
        <w:spacing w:line="365" w:lineRule="exact"/>
      </w:pPr>
      <w:r>
        <w:rPr>
          <w:rStyle w:val="Bodytext585pt"/>
        </w:rPr>
        <w:t>1</w:t>
      </w:r>
      <w:r>
        <w:rPr>
          <w:rStyle w:val="Bodytext585pt0"/>
        </w:rPr>
        <w:t xml:space="preserve"> </w:t>
      </w:r>
      <w:r>
        <w:rPr>
          <w:rStyle w:val="Bodytext585pt"/>
        </w:rPr>
        <w:t xml:space="preserve">2 </w:t>
      </w:r>
      <w:r>
        <w:rPr>
          <w:rStyle w:val="Bodytext54"/>
        </w:rPr>
        <w:t>8 13</w:t>
      </w:r>
    </w:p>
    <w:p w:rsidR="00C91EB0" w:rsidRDefault="00256481">
      <w:pPr>
        <w:pStyle w:val="BodyText12"/>
        <w:shd w:val="clear" w:color="auto" w:fill="auto"/>
        <w:spacing w:line="220" w:lineRule="exact"/>
        <w:ind w:firstLine="0"/>
        <w:jc w:val="left"/>
      </w:pPr>
      <w:r>
        <w:rPr>
          <w:rStyle w:val="BodyText4"/>
        </w:rPr>
        <w:t>1</w:t>
      </w:r>
    </w:p>
    <w:p w:rsidR="00C91EB0" w:rsidRDefault="00256481">
      <w:pPr>
        <w:pStyle w:val="Bodytext64"/>
        <w:shd w:val="clear" w:color="auto" w:fill="auto"/>
        <w:spacing w:line="238" w:lineRule="exact"/>
        <w:jc w:val="left"/>
      </w:pPr>
      <w:r>
        <w:rPr>
          <w:rStyle w:val="Bodytext66"/>
        </w:rPr>
        <w:t>C&amp;G</w:t>
      </w:r>
    </w:p>
    <w:p w:rsidR="00C91EB0" w:rsidRDefault="00256481">
      <w:pPr>
        <w:pStyle w:val="Bodytext64"/>
        <w:shd w:val="clear" w:color="auto" w:fill="auto"/>
        <w:spacing w:line="238" w:lineRule="exact"/>
        <w:jc w:val="left"/>
      </w:pPr>
      <w:r>
        <w:rPr>
          <w:rStyle w:val="Bodytext66"/>
        </w:rPr>
        <w:t>EAS</w:t>
      </w:r>
    </w:p>
    <w:p w:rsidR="00C91EB0" w:rsidRDefault="00256481">
      <w:pPr>
        <w:pStyle w:val="Bodytext64"/>
        <w:shd w:val="clear" w:color="auto" w:fill="auto"/>
        <w:spacing w:line="238" w:lineRule="exact"/>
        <w:jc w:val="left"/>
      </w:pPr>
      <w:r>
        <w:rPr>
          <w:rStyle w:val="Bodytext66"/>
        </w:rPr>
        <w:lastRenderedPageBreak/>
        <w:t>ECE</w:t>
      </w:r>
    </w:p>
    <w:p w:rsidR="00C91EB0" w:rsidRDefault="00256481">
      <w:pPr>
        <w:pStyle w:val="Bodytext64"/>
        <w:shd w:val="clear" w:color="auto" w:fill="auto"/>
        <w:spacing w:line="238" w:lineRule="exact"/>
        <w:jc w:val="left"/>
      </w:pPr>
      <w:r>
        <w:rPr>
          <w:rStyle w:val="Bodytext66"/>
        </w:rPr>
        <w:t>MCE</w:t>
      </w:r>
    </w:p>
    <w:p w:rsidR="00C91EB0" w:rsidRDefault="00256481">
      <w:pPr>
        <w:pStyle w:val="Bodytext64"/>
        <w:shd w:val="clear" w:color="auto" w:fill="auto"/>
        <w:spacing w:line="238" w:lineRule="exact"/>
        <w:jc w:val="left"/>
      </w:pPr>
      <w:r>
        <w:rPr>
          <w:rStyle w:val="Bodytext66"/>
        </w:rPr>
        <w:t>PE</w:t>
      </w:r>
    </w:p>
    <w:p w:rsidR="00C91EB0" w:rsidRDefault="00256481">
      <w:pPr>
        <w:pStyle w:val="Bodytext64"/>
        <w:shd w:val="clear" w:color="auto" w:fill="auto"/>
        <w:spacing w:line="238" w:lineRule="exact"/>
        <w:jc w:val="left"/>
      </w:pPr>
      <w:r>
        <w:rPr>
          <w:rStyle w:val="Bodytext66"/>
        </w:rPr>
        <w:t>RDE</w:t>
      </w:r>
    </w:p>
    <w:p w:rsidR="00C91EB0" w:rsidRDefault="00256481">
      <w:pPr>
        <w:pStyle w:val="Bodytext64"/>
        <w:shd w:val="clear" w:color="auto" w:fill="auto"/>
        <w:spacing w:line="238" w:lineRule="exact"/>
        <w:jc w:val="left"/>
      </w:pPr>
      <w:r>
        <w:rPr>
          <w:rStyle w:val="Bodytext66"/>
        </w:rPr>
        <w:t>SED</w:t>
      </w:r>
    </w:p>
    <w:p w:rsidR="00C91EB0" w:rsidRDefault="00256481">
      <w:pPr>
        <w:pStyle w:val="Bodytext64"/>
        <w:shd w:val="clear" w:color="auto" w:fill="auto"/>
        <w:spacing w:line="238" w:lineRule="exact"/>
        <w:jc w:val="left"/>
      </w:pPr>
      <w:r>
        <w:rPr>
          <w:rStyle w:val="Bodytext66"/>
        </w:rPr>
        <w:t>SPE</w:t>
      </w:r>
    </w:p>
    <w:p w:rsidR="00C91EB0" w:rsidRDefault="00256481">
      <w:pPr>
        <w:pStyle w:val="Bodytext64"/>
        <w:shd w:val="clear" w:color="auto" w:fill="auto"/>
        <w:spacing w:line="238" w:lineRule="exact"/>
        <w:jc w:val="left"/>
      </w:pPr>
      <w:r>
        <w:rPr>
          <w:rStyle w:val="Bodytext66"/>
        </w:rPr>
        <w:t>VED</w:t>
      </w:r>
    </w:p>
    <w:p w:rsidR="00C91EB0" w:rsidRDefault="00256481">
      <w:pPr>
        <w:pStyle w:val="Bodytext64"/>
        <w:shd w:val="clear" w:color="auto" w:fill="auto"/>
        <w:spacing w:line="475" w:lineRule="exact"/>
        <w:jc w:val="left"/>
      </w:pPr>
      <w:r>
        <w:rPr>
          <w:rStyle w:val="Bodytext66"/>
        </w:rPr>
        <w:t>Total for MED MMED</w:t>
      </w:r>
    </w:p>
    <w:p w:rsidR="00C91EB0" w:rsidRDefault="00256481">
      <w:pPr>
        <w:pStyle w:val="Bodytext64"/>
        <w:shd w:val="clear" w:color="auto" w:fill="auto"/>
        <w:spacing w:line="180" w:lineRule="exact"/>
        <w:jc w:val="left"/>
        <w:sectPr w:rsidR="00C91EB0">
          <w:type w:val="continuous"/>
          <w:pgSz w:w="12240" w:h="15840"/>
          <w:pgMar w:top="3849" w:right="7853" w:bottom="3472" w:left="2369" w:header="0" w:footer="3" w:gutter="0"/>
          <w:cols w:space="720"/>
          <w:noEndnote/>
          <w:docGrid w:linePitch="360"/>
        </w:sectPr>
      </w:pPr>
      <w:r>
        <w:rPr>
          <w:rStyle w:val="Bodytext66"/>
        </w:rPr>
        <w:t>MUE</w:t>
      </w:r>
    </w:p>
    <w:p w:rsidR="00C91EB0" w:rsidRDefault="00256481">
      <w:pPr>
        <w:pStyle w:val="Bodytext64"/>
        <w:shd w:val="clear" w:color="auto" w:fill="auto"/>
        <w:spacing w:line="180" w:lineRule="exact"/>
        <w:jc w:val="left"/>
        <w:sectPr w:rsidR="00C91EB0">
          <w:type w:val="continuous"/>
          <w:pgSz w:w="12240" w:h="15840"/>
          <w:pgMar w:top="3222" w:right="3064" w:bottom="2982" w:left="8392" w:header="0" w:footer="3" w:gutter="0"/>
          <w:cols w:space="720"/>
          <w:noEndnote/>
          <w:docGrid w:linePitch="360"/>
        </w:sectPr>
      </w:pPr>
      <w:r>
        <w:rPr>
          <w:rStyle w:val="Bodytext66"/>
        </w:rPr>
        <w:lastRenderedPageBreak/>
        <w:t>Total</w:t>
      </w:r>
    </w:p>
    <w:p w:rsidR="00C91EB0" w:rsidRDefault="00256481">
      <w:pPr>
        <w:pStyle w:val="BodyText12"/>
        <w:shd w:val="clear" w:color="auto" w:fill="auto"/>
        <w:spacing w:line="240" w:lineRule="exact"/>
        <w:ind w:firstLine="0"/>
        <w:jc w:val="left"/>
      </w:pPr>
      <w:r>
        <w:rPr>
          <w:rStyle w:val="BodyText1"/>
        </w:rPr>
        <w:lastRenderedPageBreak/>
        <w:t xml:space="preserve">1 6 </w:t>
      </w:r>
      <w:r>
        <w:rPr>
          <w:rStyle w:val="BodytextBatang8"/>
        </w:rPr>
        <w:t>1 1</w:t>
      </w:r>
    </w:p>
    <w:p w:rsidR="00C91EB0" w:rsidRDefault="00256481">
      <w:pPr>
        <w:pStyle w:val="Bodytext740"/>
        <w:shd w:val="clear" w:color="auto" w:fill="auto"/>
        <w:jc w:val="left"/>
      </w:pPr>
      <w:r>
        <w:rPr>
          <w:rStyle w:val="Bodytext741"/>
        </w:rPr>
        <w:t>6</w:t>
      </w:r>
    </w:p>
    <w:p w:rsidR="00C91EB0" w:rsidRDefault="00256481">
      <w:pPr>
        <w:pStyle w:val="Bodytext51"/>
        <w:shd w:val="clear" w:color="auto" w:fill="auto"/>
        <w:spacing w:line="238" w:lineRule="exact"/>
      </w:pPr>
      <w:r>
        <w:rPr>
          <w:rStyle w:val="Bodytext54"/>
        </w:rPr>
        <w:t>7</w:t>
      </w:r>
    </w:p>
    <w:p w:rsidR="00C91EB0" w:rsidRDefault="00256481">
      <w:pPr>
        <w:pStyle w:val="Bodytext760"/>
        <w:shd w:val="clear" w:color="auto" w:fill="auto"/>
      </w:pPr>
      <w:r>
        <w:rPr>
          <w:rStyle w:val="Bodytext761"/>
        </w:rPr>
        <w:t>2</w:t>
      </w:r>
    </w:p>
    <w:p w:rsidR="00C91EB0" w:rsidRDefault="00256481">
      <w:pPr>
        <w:pStyle w:val="Bodytext51"/>
        <w:shd w:val="clear" w:color="auto" w:fill="auto"/>
        <w:spacing w:line="238" w:lineRule="exact"/>
      </w:pPr>
      <w:r>
        <w:rPr>
          <w:rStyle w:val="Bodytext54"/>
        </w:rPr>
        <w:t>7</w:t>
      </w:r>
    </w:p>
    <w:p w:rsidR="00C91EB0" w:rsidRDefault="00256481">
      <w:pPr>
        <w:pStyle w:val="Bodytext51"/>
        <w:shd w:val="clear" w:color="auto" w:fill="auto"/>
        <w:spacing w:line="150" w:lineRule="exact"/>
      </w:pPr>
      <w:r>
        <w:rPr>
          <w:rStyle w:val="Bodytext54"/>
        </w:rPr>
        <w:t>57</w:t>
      </w:r>
    </w:p>
    <w:p w:rsidR="00C91EB0" w:rsidRDefault="00256481">
      <w:pPr>
        <w:pStyle w:val="Bodytext51"/>
        <w:shd w:val="clear" w:color="auto" w:fill="auto"/>
        <w:spacing w:line="150" w:lineRule="exact"/>
      </w:pPr>
      <w:r>
        <w:rPr>
          <w:rStyle w:val="Bodytext54"/>
        </w:rPr>
        <w:t>57</w:t>
      </w:r>
    </w:p>
    <w:p w:rsidR="00C91EB0" w:rsidRDefault="00256481">
      <w:pPr>
        <w:pStyle w:val="Bodytext51"/>
        <w:shd w:val="clear" w:color="auto" w:fill="auto"/>
        <w:spacing w:line="475" w:lineRule="exact"/>
      </w:pPr>
      <w:r>
        <w:rPr>
          <w:rStyle w:val="Bodytext52"/>
        </w:rPr>
        <w:t xml:space="preserve">17 35 17 35 </w:t>
      </w:r>
      <w:r>
        <w:rPr>
          <w:rStyle w:val="Bodytext75"/>
        </w:rPr>
        <w:t>1</w:t>
      </w:r>
      <w:r>
        <w:rPr>
          <w:rStyle w:val="Bodytext750"/>
        </w:rPr>
        <w:t xml:space="preserve"> </w:t>
      </w:r>
      <w:r>
        <w:rPr>
          <w:rStyle w:val="Bodytext75"/>
        </w:rPr>
        <w:t xml:space="preserve">6 </w:t>
      </w:r>
      <w:r>
        <w:rPr>
          <w:rStyle w:val="Bodytext7595pt"/>
        </w:rPr>
        <w:t>1 1</w:t>
      </w:r>
    </w:p>
    <w:p w:rsidR="00C91EB0" w:rsidRDefault="00256481">
      <w:pPr>
        <w:pStyle w:val="Bodytext51"/>
        <w:shd w:val="clear" w:color="auto" w:fill="auto"/>
        <w:spacing w:line="238" w:lineRule="exact"/>
      </w:pPr>
      <w:r>
        <w:rPr>
          <w:rStyle w:val="Bodytext52"/>
        </w:rPr>
        <w:t>7</w:t>
      </w:r>
    </w:p>
    <w:p w:rsidR="00C91EB0" w:rsidRDefault="00256481">
      <w:pPr>
        <w:pStyle w:val="Bodytext51"/>
        <w:shd w:val="clear" w:color="auto" w:fill="auto"/>
        <w:spacing w:line="473" w:lineRule="exact"/>
      </w:pPr>
      <w:r>
        <w:rPr>
          <w:rStyle w:val="Bodytext52"/>
        </w:rPr>
        <w:t>17 40</w:t>
      </w:r>
    </w:p>
    <w:p w:rsidR="00C91EB0" w:rsidRDefault="00256481">
      <w:pPr>
        <w:pStyle w:val="Bodytext51"/>
        <w:numPr>
          <w:ilvl w:val="0"/>
          <w:numId w:val="15"/>
        </w:numPr>
        <w:shd w:val="clear" w:color="auto" w:fill="auto"/>
        <w:tabs>
          <w:tab w:val="left" w:pos="761"/>
        </w:tabs>
        <w:spacing w:line="473" w:lineRule="exact"/>
        <w:sectPr w:rsidR="00C91EB0">
          <w:type w:val="continuous"/>
          <w:pgSz w:w="12240" w:h="15840"/>
          <w:pgMar w:top="3222" w:right="4577" w:bottom="4504" w:left="4951" w:header="0" w:footer="3" w:gutter="0"/>
          <w:cols w:space="720"/>
          <w:noEndnote/>
          <w:docGrid w:linePitch="360"/>
        </w:sectPr>
      </w:pPr>
      <w:r>
        <w:rPr>
          <w:rStyle w:val="Bodytext52"/>
        </w:rPr>
        <w:t>40</w:t>
      </w:r>
    </w:p>
    <w:p w:rsidR="00C91EB0" w:rsidRDefault="00256481">
      <w:pPr>
        <w:pStyle w:val="BodyText12"/>
        <w:shd w:val="clear" w:color="auto" w:fill="auto"/>
        <w:spacing w:line="220" w:lineRule="exact"/>
        <w:ind w:firstLine="0"/>
        <w:jc w:val="left"/>
      </w:pPr>
      <w:r>
        <w:rPr>
          <w:rStyle w:val="BodyText1"/>
        </w:rPr>
        <w:lastRenderedPageBreak/>
        <w:t>1</w:t>
      </w:r>
    </w:p>
    <w:p w:rsidR="00C91EB0" w:rsidRDefault="00256481">
      <w:pPr>
        <w:pStyle w:val="BodyText12"/>
        <w:shd w:val="clear" w:color="auto" w:fill="auto"/>
        <w:spacing w:line="220" w:lineRule="exact"/>
        <w:ind w:firstLine="0"/>
        <w:jc w:val="left"/>
      </w:pPr>
      <w:r>
        <w:rPr>
          <w:rStyle w:val="BodyText1"/>
        </w:rPr>
        <w:t>1</w:t>
      </w:r>
    </w:p>
    <w:p w:rsidR="00C91EB0" w:rsidRDefault="00256481">
      <w:pPr>
        <w:pStyle w:val="Tableofcontents20"/>
        <w:numPr>
          <w:ilvl w:val="0"/>
          <w:numId w:val="16"/>
        </w:numPr>
        <w:shd w:val="clear" w:color="auto" w:fill="auto"/>
        <w:tabs>
          <w:tab w:val="right" w:pos="913"/>
        </w:tabs>
        <w:ind w:firstLine="0"/>
        <w:jc w:val="left"/>
      </w:pPr>
      <w:r>
        <w:fldChar w:fldCharType="begin"/>
      </w:r>
      <w:r>
        <w:instrText xml:space="preserve"> TOC \o "1-5" \h \z </w:instrText>
      </w:r>
      <w:r>
        <w:fldChar w:fldCharType="separate"/>
      </w:r>
      <w:r>
        <w:rPr>
          <w:rStyle w:val="Tableofcontents21"/>
        </w:rPr>
        <w:t>3</w:t>
      </w:r>
    </w:p>
    <w:p w:rsidR="00C91EB0" w:rsidRDefault="00256481">
      <w:pPr>
        <w:pStyle w:val="Tableofcontents20"/>
        <w:numPr>
          <w:ilvl w:val="0"/>
          <w:numId w:val="12"/>
        </w:numPr>
        <w:shd w:val="clear" w:color="auto" w:fill="auto"/>
        <w:tabs>
          <w:tab w:val="right" w:pos="913"/>
        </w:tabs>
        <w:ind w:firstLine="0"/>
        <w:jc w:val="left"/>
      </w:pPr>
      <w:r>
        <w:rPr>
          <w:rStyle w:val="Tableofcontents21"/>
        </w:rPr>
        <w:t>2</w:t>
      </w:r>
    </w:p>
    <w:p w:rsidR="00C91EB0" w:rsidRDefault="00256481">
      <w:pPr>
        <w:pStyle w:val="Tableofcontents20"/>
        <w:numPr>
          <w:ilvl w:val="0"/>
          <w:numId w:val="17"/>
        </w:numPr>
        <w:shd w:val="clear" w:color="auto" w:fill="auto"/>
        <w:tabs>
          <w:tab w:val="right" w:pos="913"/>
        </w:tabs>
        <w:spacing w:line="150" w:lineRule="exact"/>
        <w:ind w:firstLine="0"/>
        <w:jc w:val="left"/>
      </w:pPr>
      <w:r>
        <w:rPr>
          <w:rStyle w:val="Tableofcontents21"/>
        </w:rPr>
        <w:t>5</w:t>
      </w:r>
    </w:p>
    <w:p w:rsidR="00C91EB0" w:rsidRDefault="00256481">
      <w:pPr>
        <w:pStyle w:val="Tableofcontents20"/>
        <w:shd w:val="clear" w:color="auto" w:fill="auto"/>
        <w:spacing w:line="238" w:lineRule="exact"/>
        <w:ind w:firstLine="0"/>
        <w:jc w:val="left"/>
      </w:pPr>
      <w:r>
        <w:rPr>
          <w:rStyle w:val="Tableofcontents21"/>
        </w:rPr>
        <w:t>5</w:t>
      </w:r>
    </w:p>
    <w:p w:rsidR="00C91EB0" w:rsidRDefault="00256481">
      <w:pPr>
        <w:pStyle w:val="Tableofcontents30"/>
        <w:shd w:val="clear" w:color="auto" w:fill="auto"/>
        <w:jc w:val="left"/>
      </w:pPr>
      <w:r>
        <w:rPr>
          <w:rStyle w:val="Tableofcontents31"/>
        </w:rPr>
        <w:t>8</w:t>
      </w:r>
    </w:p>
    <w:p w:rsidR="00C91EB0" w:rsidRDefault="00256481">
      <w:pPr>
        <w:pStyle w:val="Tableofcontents20"/>
        <w:shd w:val="clear" w:color="auto" w:fill="auto"/>
        <w:spacing w:line="238" w:lineRule="exact"/>
        <w:ind w:firstLine="0"/>
        <w:jc w:val="left"/>
      </w:pPr>
      <w:r>
        <w:rPr>
          <w:rStyle w:val="Tableofcontents21"/>
        </w:rPr>
        <w:t>14 12</w:t>
      </w:r>
    </w:p>
    <w:p w:rsidR="00C91EB0" w:rsidRDefault="00256481">
      <w:pPr>
        <w:pStyle w:val="Tableofcontents20"/>
        <w:numPr>
          <w:ilvl w:val="0"/>
          <w:numId w:val="18"/>
        </w:numPr>
        <w:shd w:val="clear" w:color="auto" w:fill="auto"/>
        <w:tabs>
          <w:tab w:val="right" w:pos="913"/>
        </w:tabs>
        <w:spacing w:line="238" w:lineRule="exact"/>
        <w:ind w:firstLine="0"/>
        <w:jc w:val="left"/>
      </w:pPr>
      <w:r>
        <w:rPr>
          <w:rStyle w:val="Tableofcontents21"/>
        </w:rPr>
        <w:t>50</w:t>
      </w:r>
    </w:p>
    <w:p w:rsidR="00C91EB0" w:rsidRDefault="00256481">
      <w:pPr>
        <w:pStyle w:val="Tableofcontents20"/>
        <w:numPr>
          <w:ilvl w:val="0"/>
          <w:numId w:val="18"/>
        </w:numPr>
        <w:shd w:val="clear" w:color="auto" w:fill="auto"/>
        <w:tabs>
          <w:tab w:val="right" w:pos="913"/>
        </w:tabs>
        <w:spacing w:line="238" w:lineRule="exact"/>
        <w:ind w:firstLine="0"/>
        <w:jc w:val="left"/>
      </w:pPr>
      <w:r>
        <w:rPr>
          <w:rStyle w:val="Tableofcontents21"/>
        </w:rPr>
        <w:t>13</w:t>
      </w:r>
    </w:p>
    <w:p w:rsidR="00C91EB0" w:rsidRDefault="00256481">
      <w:pPr>
        <w:pStyle w:val="Tableofcontents20"/>
        <w:numPr>
          <w:ilvl w:val="0"/>
          <w:numId w:val="19"/>
        </w:numPr>
        <w:shd w:val="clear" w:color="auto" w:fill="auto"/>
        <w:tabs>
          <w:tab w:val="left" w:pos="685"/>
          <w:tab w:val="right" w:pos="913"/>
        </w:tabs>
        <w:spacing w:line="238" w:lineRule="exact"/>
        <w:ind w:firstLine="0"/>
        <w:jc w:val="left"/>
      </w:pPr>
      <w:r>
        <w:rPr>
          <w:rStyle w:val="Tableofcontents21"/>
        </w:rPr>
        <w:t>2</w:t>
      </w:r>
    </w:p>
    <w:p w:rsidR="00C91EB0" w:rsidRDefault="00256481">
      <w:pPr>
        <w:pStyle w:val="Tableofcontents20"/>
        <w:shd w:val="clear" w:color="auto" w:fill="auto"/>
        <w:spacing w:line="238" w:lineRule="exact"/>
        <w:ind w:firstLine="0"/>
        <w:jc w:val="left"/>
      </w:pPr>
      <w:r>
        <w:rPr>
          <w:rStyle w:val="Tableofcontents21"/>
        </w:rPr>
        <w:t>3</w:t>
      </w:r>
    </w:p>
    <w:p w:rsidR="00C91EB0" w:rsidRDefault="00256481">
      <w:pPr>
        <w:pStyle w:val="Tableofcontents20"/>
        <w:numPr>
          <w:ilvl w:val="0"/>
          <w:numId w:val="20"/>
        </w:numPr>
        <w:shd w:val="clear" w:color="auto" w:fill="auto"/>
        <w:tabs>
          <w:tab w:val="right" w:pos="190"/>
        </w:tabs>
        <w:spacing w:line="238" w:lineRule="exact"/>
        <w:ind w:left="360" w:hanging="360"/>
        <w:jc w:val="left"/>
      </w:pPr>
      <w:r>
        <w:rPr>
          <w:rStyle w:val="Tableofcontents21"/>
        </w:rPr>
        <w:lastRenderedPageBreak/>
        <w:t xml:space="preserve">12 </w:t>
      </w:r>
      <w:r>
        <w:rPr>
          <w:rStyle w:val="Tableofcontents2David"/>
        </w:rPr>
        <w:t>20</w:t>
      </w:r>
      <w:r>
        <w:fldChar w:fldCharType="end"/>
      </w:r>
    </w:p>
    <w:p w:rsidR="00C91EB0" w:rsidRDefault="00256481">
      <w:pPr>
        <w:pStyle w:val="BodyText12"/>
        <w:shd w:val="clear" w:color="auto" w:fill="auto"/>
        <w:spacing w:line="220" w:lineRule="exact"/>
        <w:ind w:firstLine="0"/>
        <w:jc w:val="left"/>
      </w:pPr>
      <w:r>
        <w:rPr>
          <w:rStyle w:val="BodyText4"/>
        </w:rPr>
        <w:t>1</w:t>
      </w:r>
    </w:p>
    <w:p w:rsidR="00C91EB0" w:rsidRDefault="00256481">
      <w:pPr>
        <w:pStyle w:val="BodyText12"/>
        <w:shd w:val="clear" w:color="auto" w:fill="auto"/>
        <w:spacing w:line="220" w:lineRule="exact"/>
        <w:ind w:firstLine="0"/>
        <w:jc w:val="left"/>
      </w:pPr>
      <w:r>
        <w:rPr>
          <w:rStyle w:val="BodyText4"/>
        </w:rPr>
        <w:t>1</w:t>
      </w:r>
    </w:p>
    <w:p w:rsidR="00C91EB0" w:rsidRDefault="00256481">
      <w:pPr>
        <w:pStyle w:val="Bodytext51"/>
        <w:shd w:val="clear" w:color="auto" w:fill="auto"/>
        <w:spacing w:line="150" w:lineRule="exact"/>
      </w:pPr>
      <w:r>
        <w:rPr>
          <w:rStyle w:val="Bodytext54"/>
        </w:rPr>
        <w:t>19</w:t>
      </w:r>
    </w:p>
    <w:p w:rsidR="00C91EB0" w:rsidRDefault="00256481">
      <w:pPr>
        <w:pStyle w:val="Bodytext770"/>
        <w:shd w:val="clear" w:color="auto" w:fill="auto"/>
        <w:spacing w:line="180" w:lineRule="exact"/>
        <w:jc w:val="left"/>
      </w:pPr>
      <w:r>
        <w:rPr>
          <w:rStyle w:val="Bodytext771"/>
        </w:rPr>
        <w:t>10</w:t>
      </w:r>
    </w:p>
    <w:p w:rsidR="00C91EB0" w:rsidRDefault="00256481">
      <w:pPr>
        <w:pStyle w:val="Bodytext51"/>
        <w:shd w:val="clear" w:color="auto" w:fill="auto"/>
        <w:spacing w:line="150" w:lineRule="exact"/>
      </w:pPr>
      <w:r>
        <w:rPr>
          <w:rStyle w:val="Bodytext54"/>
        </w:rPr>
        <w:t>29</w:t>
      </w:r>
    </w:p>
    <w:p w:rsidR="00C91EB0" w:rsidRDefault="00256481">
      <w:pPr>
        <w:pStyle w:val="Bodytext51"/>
        <w:shd w:val="clear" w:color="auto" w:fill="auto"/>
        <w:spacing w:line="238" w:lineRule="exact"/>
      </w:pPr>
      <w:r>
        <w:rPr>
          <w:rStyle w:val="Bodytext54"/>
        </w:rPr>
        <w:t>5</w:t>
      </w:r>
    </w:p>
    <w:p w:rsidR="00C91EB0" w:rsidRDefault="00256481">
      <w:pPr>
        <w:pStyle w:val="Bodytext780"/>
        <w:shd w:val="clear" w:color="auto" w:fill="auto"/>
        <w:jc w:val="left"/>
      </w:pPr>
      <w:r>
        <w:rPr>
          <w:rStyle w:val="Bodytext781"/>
        </w:rPr>
        <w:t>8</w:t>
      </w:r>
    </w:p>
    <w:p w:rsidR="00C91EB0" w:rsidRDefault="00256481">
      <w:pPr>
        <w:pStyle w:val="Bodytext51"/>
        <w:shd w:val="clear" w:color="auto" w:fill="auto"/>
        <w:spacing w:line="238" w:lineRule="exact"/>
      </w:pPr>
      <w:r>
        <w:rPr>
          <w:rStyle w:val="Bodytext54"/>
        </w:rPr>
        <w:t>32</w:t>
      </w:r>
    </w:p>
    <w:p w:rsidR="00C91EB0" w:rsidRDefault="00256481">
      <w:pPr>
        <w:pStyle w:val="Bodytext51"/>
        <w:shd w:val="clear" w:color="auto" w:fill="auto"/>
        <w:spacing w:line="238" w:lineRule="exact"/>
      </w:pPr>
      <w:r>
        <w:rPr>
          <w:rStyle w:val="Bodytext54"/>
        </w:rPr>
        <w:t>53</w:t>
      </w:r>
    </w:p>
    <w:p w:rsidR="00C91EB0" w:rsidRDefault="00256481">
      <w:pPr>
        <w:pStyle w:val="Bodytext790"/>
        <w:shd w:val="clear" w:color="auto" w:fill="auto"/>
        <w:jc w:val="left"/>
      </w:pPr>
      <w:r>
        <w:rPr>
          <w:rStyle w:val="Bodytext791"/>
          <w:b/>
          <w:bCs/>
        </w:rPr>
        <w:t>21</w:t>
      </w:r>
    </w:p>
    <w:p w:rsidR="00C91EB0" w:rsidRDefault="00256481">
      <w:pPr>
        <w:pStyle w:val="Bodytext801"/>
        <w:shd w:val="clear" w:color="auto" w:fill="auto"/>
        <w:jc w:val="left"/>
      </w:pPr>
      <w:r>
        <w:rPr>
          <w:rStyle w:val="Bodytext802"/>
        </w:rPr>
        <w:t>12</w:t>
      </w:r>
    </w:p>
    <w:p w:rsidR="00C91EB0" w:rsidRDefault="00256481">
      <w:pPr>
        <w:pStyle w:val="Bodytext51"/>
        <w:shd w:val="clear" w:color="auto" w:fill="auto"/>
        <w:spacing w:line="238" w:lineRule="exact"/>
      </w:pPr>
      <w:r>
        <w:rPr>
          <w:rStyle w:val="Bodytext54"/>
        </w:rPr>
        <w:t>4</w:t>
      </w:r>
    </w:p>
    <w:p w:rsidR="00C91EB0" w:rsidRDefault="00256481">
      <w:pPr>
        <w:pStyle w:val="Bodytext51"/>
        <w:shd w:val="clear" w:color="auto" w:fill="auto"/>
        <w:spacing w:line="238" w:lineRule="exact"/>
      </w:pPr>
      <w:r>
        <w:rPr>
          <w:rStyle w:val="Bodytext54"/>
        </w:rPr>
        <w:t>18</w:t>
      </w:r>
    </w:p>
    <w:p w:rsidR="00C91EB0" w:rsidRDefault="00256481">
      <w:pPr>
        <w:pStyle w:val="Bodytext51"/>
        <w:shd w:val="clear" w:color="auto" w:fill="auto"/>
        <w:spacing w:line="238" w:lineRule="exact"/>
      </w:pPr>
      <w:r>
        <w:rPr>
          <w:rStyle w:val="Bodytext54"/>
        </w:rPr>
        <w:t>23</w:t>
      </w:r>
    </w:p>
    <w:p w:rsidR="00C91EB0" w:rsidRDefault="00256481">
      <w:pPr>
        <w:pStyle w:val="Bodytext811"/>
        <w:shd w:val="clear" w:color="auto" w:fill="auto"/>
        <w:jc w:val="left"/>
      </w:pPr>
      <w:r>
        <w:rPr>
          <w:rStyle w:val="Bodytext812"/>
        </w:rPr>
        <w:t>8</w:t>
      </w:r>
    </w:p>
    <w:p w:rsidR="00C91EB0" w:rsidRDefault="00256481">
      <w:pPr>
        <w:pStyle w:val="Bodytext51"/>
        <w:shd w:val="clear" w:color="auto" w:fill="auto"/>
        <w:spacing w:line="150" w:lineRule="exact"/>
      </w:pPr>
      <w:r>
        <w:rPr>
          <w:rStyle w:val="Bodytext54"/>
        </w:rPr>
        <w:t>184</w:t>
      </w:r>
    </w:p>
    <w:p w:rsidR="00C91EB0" w:rsidRDefault="00256481">
      <w:pPr>
        <w:pStyle w:val="Bodytext51"/>
        <w:shd w:val="clear" w:color="auto" w:fill="auto"/>
        <w:spacing w:line="367" w:lineRule="exact"/>
      </w:pPr>
      <w:r>
        <w:rPr>
          <w:rStyle w:val="Bodytext52"/>
        </w:rPr>
        <w:t xml:space="preserve">1 4 34 129 </w:t>
      </w:r>
      <w:r>
        <w:rPr>
          <w:rStyle w:val="BodyText1"/>
        </w:rPr>
        <w:t>1</w:t>
      </w:r>
    </w:p>
    <w:p w:rsidR="00C91EB0" w:rsidRDefault="00256481">
      <w:pPr>
        <w:pStyle w:val="BodyText12"/>
        <w:shd w:val="clear" w:color="auto" w:fill="auto"/>
        <w:spacing w:line="220" w:lineRule="exact"/>
        <w:ind w:firstLine="0"/>
        <w:jc w:val="left"/>
      </w:pPr>
      <w:r>
        <w:rPr>
          <w:rStyle w:val="BodyText1"/>
        </w:rPr>
        <w:t>1</w:t>
      </w:r>
    </w:p>
    <w:p w:rsidR="00C91EB0" w:rsidRDefault="00256481">
      <w:pPr>
        <w:pStyle w:val="Tableofcontents20"/>
        <w:numPr>
          <w:ilvl w:val="0"/>
          <w:numId w:val="16"/>
        </w:numPr>
        <w:shd w:val="clear" w:color="auto" w:fill="auto"/>
        <w:tabs>
          <w:tab w:val="right" w:pos="923"/>
        </w:tabs>
        <w:spacing w:line="240" w:lineRule="exact"/>
        <w:ind w:firstLine="0"/>
        <w:jc w:val="left"/>
      </w:pPr>
      <w:r>
        <w:fldChar w:fldCharType="begin"/>
      </w:r>
      <w:r>
        <w:instrText xml:space="preserve"> TOC \o "1-5" \h \z </w:instrText>
      </w:r>
      <w:r>
        <w:fldChar w:fldCharType="separate"/>
      </w:r>
      <w:r>
        <w:rPr>
          <w:rStyle w:val="Tableofcontents21"/>
        </w:rPr>
        <w:t>3</w:t>
      </w:r>
    </w:p>
    <w:p w:rsidR="00C91EB0" w:rsidRDefault="00256481">
      <w:pPr>
        <w:pStyle w:val="Tableofcontents20"/>
        <w:numPr>
          <w:ilvl w:val="0"/>
          <w:numId w:val="21"/>
        </w:numPr>
        <w:shd w:val="clear" w:color="auto" w:fill="auto"/>
        <w:tabs>
          <w:tab w:val="right" w:pos="923"/>
        </w:tabs>
        <w:spacing w:line="240" w:lineRule="exact"/>
        <w:ind w:firstLine="0"/>
        <w:jc w:val="left"/>
      </w:pPr>
      <w:r>
        <w:rPr>
          <w:rStyle w:val="Tableofcontents21"/>
        </w:rPr>
        <w:t>3</w:t>
      </w:r>
    </w:p>
    <w:p w:rsidR="00C91EB0" w:rsidRDefault="00256481">
      <w:pPr>
        <w:pStyle w:val="Tableofcontents20"/>
        <w:shd w:val="clear" w:color="auto" w:fill="auto"/>
        <w:spacing w:line="150" w:lineRule="exact"/>
        <w:ind w:firstLine="0"/>
        <w:jc w:val="left"/>
      </w:pPr>
      <w:r>
        <w:rPr>
          <w:rStyle w:val="Tableofcontents21"/>
        </w:rPr>
        <w:t>23 6</w:t>
      </w:r>
    </w:p>
    <w:p w:rsidR="00C91EB0" w:rsidRDefault="00256481">
      <w:pPr>
        <w:pStyle w:val="Tableofcontents20"/>
        <w:shd w:val="clear" w:color="auto" w:fill="auto"/>
        <w:spacing w:line="238" w:lineRule="exact"/>
        <w:ind w:firstLine="0"/>
        <w:jc w:val="left"/>
      </w:pPr>
      <w:r>
        <w:rPr>
          <w:rStyle w:val="Tableofcontents21"/>
        </w:rPr>
        <w:t>5</w:t>
      </w:r>
    </w:p>
    <w:p w:rsidR="00C91EB0" w:rsidRDefault="00256481">
      <w:pPr>
        <w:pStyle w:val="Tableofcontents40"/>
        <w:shd w:val="clear" w:color="auto" w:fill="auto"/>
        <w:jc w:val="left"/>
      </w:pPr>
      <w:r>
        <w:rPr>
          <w:rStyle w:val="Tableofcontents41"/>
        </w:rPr>
        <w:t>8</w:t>
      </w:r>
    </w:p>
    <w:p w:rsidR="00C91EB0" w:rsidRDefault="00256481">
      <w:pPr>
        <w:pStyle w:val="Tableofcontents20"/>
        <w:numPr>
          <w:ilvl w:val="0"/>
          <w:numId w:val="15"/>
        </w:numPr>
        <w:shd w:val="clear" w:color="auto" w:fill="auto"/>
        <w:tabs>
          <w:tab w:val="right" w:pos="923"/>
        </w:tabs>
        <w:spacing w:line="238" w:lineRule="exact"/>
        <w:ind w:firstLine="0"/>
        <w:jc w:val="left"/>
      </w:pPr>
      <w:r>
        <w:rPr>
          <w:rStyle w:val="Tableofcontents21"/>
        </w:rPr>
        <w:t>14</w:t>
      </w:r>
    </w:p>
    <w:p w:rsidR="00C91EB0" w:rsidRDefault="00256481">
      <w:pPr>
        <w:pStyle w:val="Tableofcontents20"/>
        <w:numPr>
          <w:ilvl w:val="0"/>
          <w:numId w:val="22"/>
        </w:numPr>
        <w:shd w:val="clear" w:color="auto" w:fill="auto"/>
        <w:tabs>
          <w:tab w:val="right" w:pos="923"/>
        </w:tabs>
        <w:spacing w:line="238" w:lineRule="exact"/>
        <w:ind w:firstLine="0"/>
        <w:jc w:val="left"/>
      </w:pPr>
      <w:r>
        <w:rPr>
          <w:rStyle w:val="Tableofcontents21"/>
        </w:rPr>
        <w:t>51</w:t>
      </w:r>
    </w:p>
    <w:p w:rsidR="00C91EB0" w:rsidRDefault="00256481">
      <w:pPr>
        <w:pStyle w:val="Tableofcontents20"/>
        <w:numPr>
          <w:ilvl w:val="0"/>
          <w:numId w:val="18"/>
        </w:numPr>
        <w:shd w:val="clear" w:color="auto" w:fill="auto"/>
        <w:tabs>
          <w:tab w:val="right" w:pos="923"/>
        </w:tabs>
        <w:spacing w:line="238" w:lineRule="exact"/>
        <w:ind w:firstLine="0"/>
        <w:jc w:val="left"/>
      </w:pPr>
      <w:r>
        <w:rPr>
          <w:rStyle w:val="Tableofcontents21"/>
        </w:rPr>
        <w:t>17</w:t>
      </w:r>
    </w:p>
    <w:p w:rsidR="00C91EB0" w:rsidRDefault="00256481">
      <w:pPr>
        <w:pStyle w:val="Tableofcontents50"/>
        <w:numPr>
          <w:ilvl w:val="0"/>
          <w:numId w:val="19"/>
        </w:numPr>
        <w:shd w:val="clear" w:color="auto" w:fill="auto"/>
        <w:tabs>
          <w:tab w:val="right" w:pos="923"/>
        </w:tabs>
        <w:jc w:val="left"/>
      </w:pPr>
      <w:r>
        <w:rPr>
          <w:rStyle w:val="Tableofcontents51"/>
          <w:b/>
          <w:bCs/>
        </w:rPr>
        <w:t>2</w:t>
      </w:r>
    </w:p>
    <w:p w:rsidR="00C91EB0" w:rsidRDefault="00256481">
      <w:pPr>
        <w:pStyle w:val="Tableofcontents20"/>
        <w:shd w:val="clear" w:color="auto" w:fill="auto"/>
        <w:spacing w:line="238" w:lineRule="exact"/>
        <w:ind w:firstLine="0"/>
        <w:jc w:val="left"/>
      </w:pPr>
      <w:r>
        <w:rPr>
          <w:rStyle w:val="Tableofcontents21"/>
        </w:rPr>
        <w:t>4</w:t>
      </w:r>
    </w:p>
    <w:p w:rsidR="00C91EB0" w:rsidRDefault="00256481">
      <w:pPr>
        <w:pStyle w:val="Tableofcontents60"/>
        <w:numPr>
          <w:ilvl w:val="0"/>
          <w:numId w:val="20"/>
        </w:numPr>
        <w:shd w:val="clear" w:color="auto" w:fill="auto"/>
        <w:tabs>
          <w:tab w:val="right" w:pos="923"/>
        </w:tabs>
        <w:jc w:val="left"/>
      </w:pPr>
      <w:r>
        <w:rPr>
          <w:rStyle w:val="Tableofcontents61"/>
          <w:b/>
          <w:bCs/>
        </w:rPr>
        <w:t>12</w:t>
      </w:r>
      <w:r>
        <w:fldChar w:fldCharType="end"/>
      </w:r>
    </w:p>
    <w:p w:rsidR="00C91EB0" w:rsidRDefault="00256481">
      <w:pPr>
        <w:pStyle w:val="Bodytext51"/>
        <w:shd w:val="clear" w:color="auto" w:fill="auto"/>
        <w:spacing w:line="238" w:lineRule="exact"/>
      </w:pPr>
      <w:r>
        <w:rPr>
          <w:rStyle w:val="Bodytext52"/>
        </w:rPr>
        <w:t>23</w:t>
      </w:r>
    </w:p>
    <w:p w:rsidR="00C91EB0" w:rsidRDefault="00256481">
      <w:pPr>
        <w:pStyle w:val="Bodytext51"/>
        <w:numPr>
          <w:ilvl w:val="0"/>
          <w:numId w:val="23"/>
        </w:numPr>
        <w:shd w:val="clear" w:color="auto" w:fill="auto"/>
        <w:tabs>
          <w:tab w:val="left" w:pos="925"/>
        </w:tabs>
        <w:spacing w:line="360" w:lineRule="exact"/>
        <w:sectPr w:rsidR="00C91EB0">
          <w:type w:val="continuous"/>
          <w:pgSz w:w="12240" w:h="15840"/>
          <w:pgMar w:top="3222" w:right="4572" w:bottom="4504" w:left="4951" w:header="0" w:footer="3" w:gutter="0"/>
          <w:cols w:space="720"/>
          <w:noEndnote/>
          <w:docGrid w:linePitch="360"/>
        </w:sectPr>
      </w:pPr>
      <w:r>
        <w:rPr>
          <w:rStyle w:val="Bodytext585pt1"/>
        </w:rPr>
        <w:t xml:space="preserve">6 </w:t>
      </w:r>
      <w:r>
        <w:rPr>
          <w:rStyle w:val="Bodytext52"/>
        </w:rPr>
        <w:t>42 142</w:t>
      </w:r>
    </w:p>
    <w:p w:rsidR="00C91EB0" w:rsidRDefault="00256481">
      <w:pPr>
        <w:pStyle w:val="BodyText12"/>
        <w:shd w:val="clear" w:color="auto" w:fill="auto"/>
        <w:spacing w:line="220" w:lineRule="exact"/>
        <w:ind w:firstLine="0"/>
        <w:jc w:val="left"/>
      </w:pPr>
      <w:r>
        <w:rPr>
          <w:rStyle w:val="BodyText2"/>
        </w:rPr>
        <w:lastRenderedPageBreak/>
        <w:t>1</w:t>
      </w:r>
    </w:p>
    <w:p w:rsidR="00C91EB0" w:rsidRDefault="00256481">
      <w:pPr>
        <w:pStyle w:val="BodyText12"/>
        <w:shd w:val="clear" w:color="auto" w:fill="auto"/>
        <w:spacing w:line="220" w:lineRule="exact"/>
        <w:ind w:firstLine="0"/>
        <w:jc w:val="left"/>
      </w:pPr>
      <w:r>
        <w:rPr>
          <w:rStyle w:val="BodyText2"/>
        </w:rPr>
        <w:t>1</w:t>
      </w:r>
    </w:p>
    <w:p w:rsidR="00C91EB0" w:rsidRDefault="00256481">
      <w:pPr>
        <w:pStyle w:val="BodyText12"/>
        <w:shd w:val="clear" w:color="auto" w:fill="auto"/>
        <w:spacing w:line="220" w:lineRule="exact"/>
        <w:ind w:firstLine="0"/>
        <w:jc w:val="left"/>
      </w:pPr>
      <w:r>
        <w:rPr>
          <w:rStyle w:val="BodyText4"/>
        </w:rPr>
        <w:t>1</w:t>
      </w:r>
    </w:p>
    <w:p w:rsidR="00C91EB0" w:rsidRDefault="00256481">
      <w:pPr>
        <w:pStyle w:val="BodyText12"/>
        <w:shd w:val="clear" w:color="auto" w:fill="auto"/>
        <w:spacing w:line="220" w:lineRule="exact"/>
        <w:ind w:firstLine="0"/>
        <w:jc w:val="left"/>
      </w:pPr>
      <w:r>
        <w:rPr>
          <w:rStyle w:val="BodyText4"/>
        </w:rPr>
        <w:lastRenderedPageBreak/>
        <w:t>1</w:t>
      </w:r>
    </w:p>
    <w:p w:rsidR="00C91EB0" w:rsidRDefault="00256481">
      <w:pPr>
        <w:pStyle w:val="BodyText12"/>
        <w:shd w:val="clear" w:color="auto" w:fill="auto"/>
        <w:spacing w:line="220" w:lineRule="exact"/>
        <w:ind w:firstLine="0"/>
        <w:jc w:val="left"/>
      </w:pPr>
      <w:r>
        <w:rPr>
          <w:rStyle w:val="BodyText4"/>
        </w:rPr>
        <w:t>4s.</w:t>
      </w:r>
    </w:p>
    <w:p w:rsidR="00C91EB0" w:rsidRDefault="00256481">
      <w:pPr>
        <w:pStyle w:val="BodyText12"/>
        <w:shd w:val="clear" w:color="auto" w:fill="auto"/>
        <w:spacing w:line="220" w:lineRule="exact"/>
        <w:ind w:firstLine="0"/>
        <w:jc w:val="left"/>
      </w:pPr>
      <w:r>
        <w:rPr>
          <w:rStyle w:val="BodyText4"/>
        </w:rPr>
        <w:t>NJ</w:t>
      </w:r>
    </w:p>
    <w:p w:rsidR="00C91EB0" w:rsidRDefault="00C91EB0">
      <w:pPr>
        <w:rPr>
          <w:sz w:val="2"/>
          <w:szCs w:val="2"/>
        </w:rPr>
        <w:sectPr w:rsidR="00C91EB0">
          <w:type w:val="continuous"/>
          <w:pgSz w:w="12240" w:h="15840"/>
          <w:pgMar w:top="2941" w:right="2978" w:bottom="2941" w:left="2978" w:header="0" w:footer="3" w:gutter="0"/>
          <w:cols w:space="720"/>
          <w:noEndnote/>
          <w:docGrid w:linePitch="360"/>
        </w:sectPr>
      </w:pPr>
    </w:p>
    <w:p w:rsidR="00C91EB0" w:rsidRDefault="00256481">
      <w:pPr>
        <w:pStyle w:val="Bodytext64"/>
        <w:shd w:val="clear" w:color="auto" w:fill="auto"/>
        <w:spacing w:line="180" w:lineRule="exact"/>
        <w:jc w:val="left"/>
      </w:pPr>
      <w:r>
        <w:rPr>
          <w:rStyle w:val="Bodytext65"/>
        </w:rPr>
        <w:lastRenderedPageBreak/>
        <w:t>Degrees</w:t>
      </w:r>
    </w:p>
    <w:p w:rsidR="00C91EB0" w:rsidRDefault="00256481">
      <w:pPr>
        <w:pStyle w:val="Bodytext51"/>
        <w:shd w:val="clear" w:color="auto" w:fill="auto"/>
        <w:spacing w:line="358" w:lineRule="exact"/>
      </w:pPr>
      <w:r>
        <w:rPr>
          <w:rStyle w:val="Bodytext54"/>
        </w:rPr>
        <w:t>1 3 1 3</w:t>
      </w:r>
    </w:p>
    <w:p w:rsidR="00C91EB0" w:rsidRDefault="00256481">
      <w:pPr>
        <w:pStyle w:val="Bodytext64"/>
        <w:shd w:val="clear" w:color="auto" w:fill="auto"/>
        <w:spacing w:line="180" w:lineRule="exact"/>
        <w:jc w:val="left"/>
      </w:pPr>
      <w:r>
        <w:rPr>
          <w:rStyle w:val="Bodytext66"/>
        </w:rPr>
        <w:t>MPA</w:t>
      </w:r>
    </w:p>
    <w:p w:rsidR="00C91EB0" w:rsidRDefault="00256481">
      <w:pPr>
        <w:pStyle w:val="Bodytext64"/>
        <w:shd w:val="clear" w:color="auto" w:fill="auto"/>
        <w:spacing w:line="180" w:lineRule="exact"/>
        <w:jc w:val="left"/>
      </w:pPr>
      <w:r>
        <w:rPr>
          <w:rStyle w:val="Bodytext66"/>
        </w:rPr>
        <w:t>PA</w:t>
      </w:r>
    </w:p>
    <w:p w:rsidR="00C91EB0" w:rsidRDefault="00256481">
      <w:pPr>
        <w:pStyle w:val="Bodytext64"/>
        <w:shd w:val="clear" w:color="auto" w:fill="auto"/>
        <w:spacing w:line="473" w:lineRule="exact"/>
        <w:jc w:val="left"/>
      </w:pPr>
      <w:r>
        <w:rPr>
          <w:rStyle w:val="Bodytext66"/>
        </w:rPr>
        <w:t>Total for MPA MS</w:t>
      </w:r>
    </w:p>
    <w:p w:rsidR="00C91EB0" w:rsidRDefault="00256481">
      <w:pPr>
        <w:rPr>
          <w:sz w:val="0"/>
          <w:szCs w:val="0"/>
        </w:rPr>
      </w:pPr>
      <w:r>
        <w:fldChar w:fldCharType="begin"/>
      </w:r>
      <w:r>
        <w:instrText xml:space="preserve"> </w:instrText>
      </w:r>
      <w:r>
        <w:instrText>INCLUDEPICTURE  "C:\\Users\\DASUTT~1\\AppData\\Local\\Temp\\FineReader11\\media\\image2.jpeg" \* MERGEFORMATINET</w:instrText>
      </w:r>
      <w:r>
        <w:instrText xml:space="preserve"> </w:instrText>
      </w:r>
      <w:r>
        <w:fldChar w:fldCharType="separate"/>
      </w:r>
      <w:r>
        <w:pict>
          <v:shape id="_x0000_i1026" type="#_x0000_t75" style="width:41.25pt;height:26.25pt">
            <v:imagedata r:id="rId29" r:href="rId30"/>
          </v:shape>
        </w:pict>
      </w:r>
      <w:r>
        <w:fldChar w:fldCharType="end"/>
      </w:r>
    </w:p>
    <w:p w:rsidR="00C91EB0" w:rsidRDefault="00256481">
      <w:pPr>
        <w:pStyle w:val="Bodytext64"/>
        <w:shd w:val="clear" w:color="auto" w:fill="auto"/>
        <w:spacing w:line="180" w:lineRule="exact"/>
        <w:jc w:val="left"/>
      </w:pPr>
      <w:r>
        <w:rPr>
          <w:rStyle w:val="Bodytext66"/>
        </w:rPr>
        <w:t>PSY</w:t>
      </w:r>
    </w:p>
    <w:p w:rsidR="00C91EB0" w:rsidRDefault="00256481">
      <w:pPr>
        <w:pStyle w:val="Bodytext64"/>
        <w:shd w:val="clear" w:color="auto" w:fill="auto"/>
        <w:spacing w:line="180" w:lineRule="exact"/>
        <w:jc w:val="left"/>
      </w:pPr>
      <w:r>
        <w:rPr>
          <w:rStyle w:val="Bodytext66"/>
        </w:rPr>
        <w:t>SOC</w:t>
      </w:r>
    </w:p>
    <w:p w:rsidR="00C91EB0" w:rsidRDefault="00256481">
      <w:pPr>
        <w:pStyle w:val="Bodytext64"/>
        <w:shd w:val="clear" w:color="auto" w:fill="auto"/>
        <w:spacing w:line="475" w:lineRule="exact"/>
        <w:jc w:val="left"/>
      </w:pPr>
      <w:r>
        <w:rPr>
          <w:rStyle w:val="Bodytext66"/>
        </w:rPr>
        <w:t>Total for MS MSN</w:t>
      </w:r>
    </w:p>
    <w:p w:rsidR="00C91EB0" w:rsidRDefault="00256481">
      <w:pPr>
        <w:pStyle w:val="Bodytext64"/>
        <w:shd w:val="clear" w:color="auto" w:fill="auto"/>
        <w:spacing w:line="180" w:lineRule="exact"/>
        <w:jc w:val="left"/>
      </w:pPr>
      <w:r>
        <w:rPr>
          <w:rStyle w:val="Bodytext66"/>
        </w:rPr>
        <w:t>NUR</w:t>
      </w:r>
    </w:p>
    <w:p w:rsidR="00C91EB0" w:rsidRDefault="00256481">
      <w:pPr>
        <w:pStyle w:val="Bodytext821"/>
        <w:shd w:val="clear" w:color="auto" w:fill="auto"/>
        <w:spacing w:line="260" w:lineRule="exact"/>
      </w:pPr>
      <w:r>
        <w:rPr>
          <w:rStyle w:val="Bodytext822"/>
        </w:rPr>
        <w:t>11</w:t>
      </w:r>
      <w:r>
        <w:rPr>
          <w:rStyle w:val="Bodytext82AngsanaUPC"/>
        </w:rPr>
        <w:t xml:space="preserve"> </w:t>
      </w:r>
      <w:r>
        <w:rPr>
          <w:rStyle w:val="Bodytext822"/>
        </w:rPr>
        <w:t>20</w:t>
      </w:r>
    </w:p>
    <w:p w:rsidR="00C91EB0" w:rsidRDefault="00256481">
      <w:pPr>
        <w:pStyle w:val="Bodytext64"/>
        <w:shd w:val="clear" w:color="auto" w:fill="auto"/>
        <w:spacing w:line="478" w:lineRule="exact"/>
        <w:jc w:val="left"/>
        <w:sectPr w:rsidR="00C91EB0">
          <w:headerReference w:type="even" r:id="rId31"/>
          <w:headerReference w:type="default" r:id="rId32"/>
          <w:footerReference w:type="default" r:id="rId33"/>
          <w:headerReference w:type="first" r:id="rId34"/>
          <w:type w:val="continuous"/>
          <w:pgSz w:w="12240" w:h="15840"/>
          <w:pgMar w:top="5809" w:right="7724" w:bottom="5055" w:left="2362" w:header="0" w:footer="3" w:gutter="0"/>
          <w:cols w:space="720"/>
          <w:noEndnote/>
          <w:titlePg/>
          <w:docGrid w:linePitch="360"/>
        </w:sectPr>
      </w:pPr>
      <w:r>
        <w:rPr>
          <w:rStyle w:val="Bodytext66"/>
        </w:rPr>
        <w:t>Total for MSN LEVEL TOTALS</w:t>
      </w:r>
    </w:p>
    <w:p w:rsidR="00C91EB0" w:rsidRDefault="00256481">
      <w:pPr>
        <w:pStyle w:val="Bodytext51"/>
        <w:shd w:val="clear" w:color="auto" w:fill="auto"/>
        <w:spacing w:line="150" w:lineRule="exact"/>
      </w:pPr>
      <w:r>
        <w:rPr>
          <w:rStyle w:val="Bodytext53"/>
        </w:rPr>
        <w:lastRenderedPageBreak/>
        <w:t>3 1</w:t>
      </w:r>
    </w:p>
    <w:p w:rsidR="00C91EB0" w:rsidRDefault="00256481">
      <w:pPr>
        <w:pStyle w:val="Bodytext51"/>
        <w:shd w:val="clear" w:color="auto" w:fill="auto"/>
        <w:spacing w:line="150" w:lineRule="exact"/>
      </w:pPr>
      <w:r>
        <w:rPr>
          <w:rStyle w:val="Bodytext54"/>
        </w:rPr>
        <w:t>40</w:t>
      </w:r>
    </w:p>
    <w:p w:rsidR="00C91EB0" w:rsidRDefault="00256481">
      <w:pPr>
        <w:pStyle w:val="Bodytext51"/>
        <w:shd w:val="clear" w:color="auto" w:fill="auto"/>
        <w:spacing w:line="150" w:lineRule="exact"/>
      </w:pPr>
      <w:r>
        <w:rPr>
          <w:rStyle w:val="Bodytext53"/>
        </w:rPr>
        <w:t>96</w:t>
      </w:r>
    </w:p>
    <w:p w:rsidR="00C91EB0" w:rsidRDefault="00256481">
      <w:pPr>
        <w:pStyle w:val="Bodytext64"/>
        <w:shd w:val="clear" w:color="auto" w:fill="auto"/>
        <w:spacing w:line="180" w:lineRule="exact"/>
        <w:jc w:val="left"/>
      </w:pPr>
      <w:r>
        <w:rPr>
          <w:rStyle w:val="Bodytext60"/>
        </w:rPr>
        <w:t>GRAND TOTALS</w:t>
      </w:r>
    </w:p>
    <w:p w:rsidR="00C91EB0" w:rsidRDefault="00C91EB0">
      <w:pPr>
        <w:rPr>
          <w:sz w:val="2"/>
          <w:szCs w:val="2"/>
        </w:rPr>
        <w:sectPr w:rsidR="00C91EB0">
          <w:type w:val="continuous"/>
          <w:pgSz w:w="12240" w:h="15840"/>
          <w:pgMar w:top="5012" w:right="2333" w:bottom="5012" w:left="2333" w:header="0" w:footer="3" w:gutter="0"/>
          <w:cols w:space="720"/>
          <w:noEndnote/>
          <w:docGrid w:linePitch="360"/>
        </w:sectPr>
      </w:pPr>
    </w:p>
    <w:p w:rsidR="00C91EB0" w:rsidRDefault="00256481">
      <w:pPr>
        <w:pStyle w:val="Bodytext64"/>
        <w:shd w:val="clear" w:color="auto" w:fill="auto"/>
        <w:spacing w:line="180" w:lineRule="exact"/>
        <w:jc w:val="left"/>
        <w:sectPr w:rsidR="00C91EB0">
          <w:type w:val="continuous"/>
          <w:pgSz w:w="12240" w:h="15840"/>
          <w:pgMar w:top="3254" w:right="3021" w:bottom="3000" w:left="8435" w:header="0" w:footer="3" w:gutter="0"/>
          <w:cols w:space="720"/>
          <w:noEndnote/>
          <w:docGrid w:linePitch="360"/>
        </w:sectPr>
      </w:pPr>
      <w:r>
        <w:rPr>
          <w:rStyle w:val="Bodytext66"/>
        </w:rPr>
        <w:lastRenderedPageBreak/>
        <w:t>Total</w:t>
      </w:r>
    </w:p>
    <w:p w:rsidR="00C91EB0" w:rsidRDefault="00256481">
      <w:pPr>
        <w:pStyle w:val="Tableofcontents20"/>
        <w:numPr>
          <w:ilvl w:val="0"/>
          <w:numId w:val="21"/>
        </w:numPr>
        <w:shd w:val="clear" w:color="auto" w:fill="auto"/>
        <w:tabs>
          <w:tab w:val="right" w:pos="797"/>
        </w:tabs>
        <w:spacing w:line="355" w:lineRule="exact"/>
        <w:ind w:firstLine="0"/>
        <w:jc w:val="left"/>
      </w:pPr>
      <w:r>
        <w:lastRenderedPageBreak/>
        <w:fldChar w:fldCharType="begin"/>
      </w:r>
      <w:r>
        <w:instrText xml:space="preserve"> TOC \o "1-5" \h \z </w:instrText>
      </w:r>
      <w:r>
        <w:fldChar w:fldCharType="separate"/>
      </w:r>
      <w:r>
        <w:rPr>
          <w:rStyle w:val="Tableofcontents21"/>
        </w:rPr>
        <w:t>4</w:t>
      </w:r>
    </w:p>
    <w:p w:rsidR="00C91EB0" w:rsidRDefault="00256481">
      <w:pPr>
        <w:pStyle w:val="Tableofcontents20"/>
        <w:numPr>
          <w:ilvl w:val="0"/>
          <w:numId w:val="12"/>
        </w:numPr>
        <w:shd w:val="clear" w:color="auto" w:fill="auto"/>
        <w:tabs>
          <w:tab w:val="right" w:pos="797"/>
        </w:tabs>
        <w:spacing w:line="355" w:lineRule="exact"/>
        <w:ind w:firstLine="0"/>
        <w:jc w:val="left"/>
      </w:pPr>
      <w:r>
        <w:rPr>
          <w:rStyle w:val="Tableofcontents21"/>
        </w:rPr>
        <w:t>4</w:t>
      </w:r>
    </w:p>
    <w:p w:rsidR="00C91EB0" w:rsidRDefault="00256481">
      <w:pPr>
        <w:pStyle w:val="Tableofcontents70"/>
        <w:shd w:val="clear" w:color="auto" w:fill="auto"/>
        <w:jc w:val="left"/>
      </w:pPr>
      <w:r>
        <w:rPr>
          <w:rStyle w:val="Tableofcontents71"/>
        </w:rPr>
        <w:t>1 6</w:t>
      </w:r>
    </w:p>
    <w:p w:rsidR="00C91EB0" w:rsidRDefault="00256481">
      <w:pPr>
        <w:pStyle w:val="Tableofcontents70"/>
        <w:numPr>
          <w:ilvl w:val="0"/>
          <w:numId w:val="24"/>
        </w:numPr>
        <w:shd w:val="clear" w:color="auto" w:fill="auto"/>
        <w:tabs>
          <w:tab w:val="right" w:pos="797"/>
        </w:tabs>
        <w:jc w:val="left"/>
      </w:pPr>
      <w:r>
        <w:rPr>
          <w:rStyle w:val="Tableofcontents71"/>
        </w:rPr>
        <w:t>1</w:t>
      </w:r>
    </w:p>
    <w:p w:rsidR="00C91EB0" w:rsidRDefault="00256481">
      <w:pPr>
        <w:pStyle w:val="Tableofcontents20"/>
        <w:shd w:val="clear" w:color="auto" w:fill="auto"/>
        <w:tabs>
          <w:tab w:val="left" w:pos="1803"/>
        </w:tabs>
        <w:spacing w:line="150" w:lineRule="exact"/>
        <w:ind w:firstLine="0"/>
        <w:jc w:val="left"/>
      </w:pPr>
      <w:r>
        <w:rPr>
          <w:rStyle w:val="Tableofcontents21"/>
        </w:rPr>
        <w:t>1</w:t>
      </w:r>
      <w:r>
        <w:rPr>
          <w:rStyle w:val="Tableofcontents21"/>
        </w:rPr>
        <w:tab/>
        <w:t>6 7</w:t>
      </w:r>
      <w:r>
        <w:fldChar w:fldCharType="end"/>
      </w:r>
    </w:p>
    <w:p w:rsidR="00C91EB0" w:rsidRDefault="00256481">
      <w:pPr>
        <w:pStyle w:val="Bodytext51"/>
        <w:shd w:val="clear" w:color="auto" w:fill="auto"/>
        <w:spacing w:line="150" w:lineRule="exact"/>
      </w:pPr>
      <w:r>
        <w:rPr>
          <w:rStyle w:val="Bodytext52"/>
        </w:rPr>
        <w:t>9</w:t>
      </w:r>
    </w:p>
    <w:p w:rsidR="00C91EB0" w:rsidRDefault="00256481">
      <w:pPr>
        <w:pStyle w:val="Bodytext51"/>
        <w:shd w:val="clear" w:color="auto" w:fill="auto"/>
        <w:spacing w:line="150" w:lineRule="exact"/>
      </w:pPr>
      <w:r>
        <w:rPr>
          <w:rStyle w:val="Bodytext52"/>
        </w:rPr>
        <w:t>9</w:t>
      </w:r>
    </w:p>
    <w:p w:rsidR="00C91EB0" w:rsidRDefault="00256481">
      <w:pPr>
        <w:pStyle w:val="Bodytext51"/>
        <w:shd w:val="clear" w:color="auto" w:fill="auto"/>
        <w:tabs>
          <w:tab w:val="left" w:pos="1693"/>
        </w:tabs>
        <w:spacing w:line="720" w:lineRule="exact"/>
      </w:pPr>
      <w:r>
        <w:rPr>
          <w:rStyle w:val="Bodytext52"/>
        </w:rPr>
        <w:t>1</w:t>
      </w:r>
      <w:r>
        <w:rPr>
          <w:rStyle w:val="Bodytext52"/>
        </w:rPr>
        <w:tab/>
        <w:t>71 154</w:t>
      </w:r>
    </w:p>
    <w:p w:rsidR="00C91EB0" w:rsidRDefault="00256481">
      <w:pPr>
        <w:pStyle w:val="Bodytext51"/>
        <w:numPr>
          <w:ilvl w:val="0"/>
          <w:numId w:val="23"/>
        </w:numPr>
        <w:shd w:val="clear" w:color="auto" w:fill="auto"/>
        <w:tabs>
          <w:tab w:val="left" w:pos="1568"/>
          <w:tab w:val="left" w:pos="745"/>
        </w:tabs>
        <w:spacing w:line="720" w:lineRule="exact"/>
      </w:pPr>
      <w:r>
        <w:rPr>
          <w:rStyle w:val="Bodytext52"/>
        </w:rPr>
        <w:t>3</w:t>
      </w:r>
      <w:r>
        <w:rPr>
          <w:rStyle w:val="Bodytext52"/>
        </w:rPr>
        <w:tab/>
        <w:t>439 673</w:t>
      </w:r>
    </w:p>
    <w:p w:rsidR="00C91EB0" w:rsidRDefault="00256481">
      <w:pPr>
        <w:pStyle w:val="Tableofcontents20"/>
        <w:numPr>
          <w:ilvl w:val="0"/>
          <w:numId w:val="12"/>
        </w:numPr>
        <w:shd w:val="clear" w:color="auto" w:fill="auto"/>
        <w:tabs>
          <w:tab w:val="right" w:pos="2310"/>
          <w:tab w:val="left" w:pos="985"/>
        </w:tabs>
        <w:spacing w:line="360" w:lineRule="exact"/>
        <w:ind w:firstLine="0"/>
        <w:jc w:val="left"/>
      </w:pPr>
      <w:r>
        <w:fldChar w:fldCharType="begin"/>
      </w:r>
      <w:r>
        <w:instrText xml:space="preserve"> TOC \o "1-5" \h \z </w:instrText>
      </w:r>
      <w:r>
        <w:fldChar w:fldCharType="separate"/>
      </w:r>
      <w:r>
        <w:rPr>
          <w:rStyle w:val="Tableofcontents21"/>
        </w:rPr>
        <w:t>7</w:t>
      </w:r>
      <w:r>
        <w:rPr>
          <w:rStyle w:val="Tableofcontents21"/>
        </w:rPr>
        <w:tab/>
        <w:t>16</w:t>
      </w:r>
    </w:p>
    <w:p w:rsidR="00C91EB0" w:rsidRDefault="00256481">
      <w:pPr>
        <w:pStyle w:val="Tableofcontents20"/>
        <w:numPr>
          <w:ilvl w:val="0"/>
          <w:numId w:val="21"/>
        </w:numPr>
        <w:shd w:val="clear" w:color="auto" w:fill="auto"/>
        <w:tabs>
          <w:tab w:val="right" w:pos="2310"/>
          <w:tab w:val="left" w:pos="985"/>
        </w:tabs>
        <w:spacing w:line="360" w:lineRule="exact"/>
        <w:ind w:firstLine="0"/>
        <w:jc w:val="left"/>
      </w:pPr>
      <w:r>
        <w:rPr>
          <w:rStyle w:val="Tableofcontents21"/>
        </w:rPr>
        <w:t>7</w:t>
      </w:r>
      <w:r>
        <w:rPr>
          <w:rStyle w:val="Tableofcontents21"/>
        </w:rPr>
        <w:tab/>
        <w:t>16</w:t>
      </w:r>
    </w:p>
    <w:p w:rsidR="00C91EB0" w:rsidRDefault="00256481">
      <w:pPr>
        <w:pStyle w:val="Tableofcontents20"/>
        <w:shd w:val="clear" w:color="auto" w:fill="auto"/>
        <w:tabs>
          <w:tab w:val="right" w:pos="2250"/>
        </w:tabs>
        <w:spacing w:line="150" w:lineRule="exact"/>
        <w:ind w:firstLine="0"/>
        <w:jc w:val="left"/>
      </w:pPr>
      <w:r>
        <w:rPr>
          <w:rStyle w:val="Tableofcontents21"/>
        </w:rPr>
        <w:t>1 6</w:t>
      </w:r>
      <w:r>
        <w:rPr>
          <w:rStyle w:val="Tableofcontents21"/>
        </w:rPr>
        <w:tab/>
        <w:t>7</w:t>
      </w:r>
    </w:p>
    <w:p w:rsidR="00C91EB0" w:rsidRDefault="00256481">
      <w:pPr>
        <w:pStyle w:val="Tableofcontents20"/>
        <w:numPr>
          <w:ilvl w:val="0"/>
          <w:numId w:val="24"/>
        </w:numPr>
        <w:shd w:val="clear" w:color="auto" w:fill="auto"/>
        <w:tabs>
          <w:tab w:val="left" w:pos="970"/>
          <w:tab w:val="right" w:pos="2250"/>
        </w:tabs>
        <w:spacing w:line="150" w:lineRule="exact"/>
        <w:ind w:firstLine="0"/>
        <w:jc w:val="left"/>
      </w:pPr>
      <w:r>
        <w:rPr>
          <w:rStyle w:val="Tableofcontents21"/>
        </w:rPr>
        <w:t>3</w:t>
      </w:r>
      <w:r>
        <w:rPr>
          <w:rStyle w:val="Tableofcontents21"/>
        </w:rPr>
        <w:tab/>
        <w:t>10</w:t>
      </w:r>
    </w:p>
    <w:p w:rsidR="00C91EB0" w:rsidRDefault="00256481">
      <w:pPr>
        <w:pStyle w:val="Tableofcontents20"/>
        <w:numPr>
          <w:ilvl w:val="0"/>
          <w:numId w:val="24"/>
        </w:numPr>
        <w:shd w:val="clear" w:color="auto" w:fill="auto"/>
        <w:tabs>
          <w:tab w:val="left" w:pos="980"/>
          <w:tab w:val="right" w:pos="2250"/>
        </w:tabs>
        <w:spacing w:line="150" w:lineRule="exact"/>
        <w:ind w:firstLine="0"/>
        <w:jc w:val="left"/>
      </w:pPr>
      <w:r>
        <w:rPr>
          <w:rStyle w:val="Tableofcontents21"/>
        </w:rPr>
        <w:t>9</w:t>
      </w:r>
      <w:r>
        <w:rPr>
          <w:rStyle w:val="Tableofcontents21"/>
        </w:rPr>
        <w:tab/>
        <w:t>17</w:t>
      </w:r>
    </w:p>
    <w:p w:rsidR="00C91EB0" w:rsidRDefault="00256481">
      <w:pPr>
        <w:pStyle w:val="Tableofcontents20"/>
        <w:numPr>
          <w:ilvl w:val="0"/>
          <w:numId w:val="24"/>
        </w:numPr>
        <w:shd w:val="clear" w:color="auto" w:fill="auto"/>
        <w:tabs>
          <w:tab w:val="right" w:pos="1330"/>
          <w:tab w:val="right" w:pos="1274"/>
        </w:tabs>
        <w:spacing w:line="360" w:lineRule="exact"/>
        <w:ind w:firstLine="0"/>
        <w:jc w:val="left"/>
      </w:pPr>
      <w:r>
        <w:rPr>
          <w:rStyle w:val="Tableofcontents21"/>
        </w:rPr>
        <w:lastRenderedPageBreak/>
        <w:t>9</w:t>
      </w:r>
    </w:p>
    <w:p w:rsidR="00C91EB0" w:rsidRDefault="00256481">
      <w:pPr>
        <w:pStyle w:val="Tableofcontents20"/>
        <w:numPr>
          <w:ilvl w:val="0"/>
          <w:numId w:val="25"/>
        </w:numPr>
        <w:shd w:val="clear" w:color="auto" w:fill="auto"/>
        <w:tabs>
          <w:tab w:val="right" w:pos="1330"/>
          <w:tab w:val="right" w:pos="1274"/>
        </w:tabs>
        <w:spacing w:line="360" w:lineRule="exact"/>
        <w:ind w:firstLine="0"/>
        <w:jc w:val="left"/>
      </w:pPr>
      <w:r>
        <w:rPr>
          <w:rStyle w:val="Tableofcontents21"/>
        </w:rPr>
        <w:t>9</w:t>
      </w:r>
    </w:p>
    <w:p w:rsidR="00C91EB0" w:rsidRDefault="00256481">
      <w:pPr>
        <w:pStyle w:val="Tableofcontents20"/>
        <w:shd w:val="clear" w:color="auto" w:fill="auto"/>
        <w:tabs>
          <w:tab w:val="right" w:pos="2234"/>
        </w:tabs>
        <w:spacing w:line="720" w:lineRule="exact"/>
        <w:ind w:firstLine="0"/>
        <w:jc w:val="left"/>
      </w:pPr>
      <w:r>
        <w:rPr>
          <w:rStyle w:val="Tableofcontents21"/>
        </w:rPr>
        <w:t>83 174</w:t>
      </w:r>
      <w:r>
        <w:rPr>
          <w:rStyle w:val="Tableofcontents21"/>
        </w:rPr>
        <w:tab/>
        <w:t>257</w:t>
      </w:r>
    </w:p>
    <w:p w:rsidR="00C91EB0" w:rsidRDefault="00256481">
      <w:pPr>
        <w:pStyle w:val="Tableofcontents20"/>
        <w:shd w:val="clear" w:color="auto" w:fill="auto"/>
        <w:tabs>
          <w:tab w:val="right" w:pos="2239"/>
        </w:tabs>
        <w:spacing w:line="720" w:lineRule="exact"/>
        <w:ind w:firstLine="0"/>
        <w:jc w:val="left"/>
        <w:sectPr w:rsidR="00C91EB0">
          <w:type w:val="continuous"/>
          <w:pgSz w:w="12240" w:h="15840"/>
          <w:pgMar w:top="3254" w:right="3348" w:bottom="3000" w:left="3295" w:header="0" w:footer="3" w:gutter="0"/>
          <w:cols w:space="720"/>
          <w:noEndnote/>
          <w:docGrid w:linePitch="360"/>
        </w:sectPr>
      </w:pPr>
      <w:r>
        <w:rPr>
          <w:rStyle w:val="Tableofcontents21"/>
        </w:rPr>
        <w:t>485 773</w:t>
      </w:r>
      <w:r>
        <w:rPr>
          <w:rStyle w:val="Tableofcontents21"/>
        </w:rPr>
        <w:tab/>
        <w:t>1258</w:t>
      </w:r>
      <w:r>
        <w:fldChar w:fldCharType="end"/>
      </w:r>
    </w:p>
    <w:p w:rsidR="00C91EB0" w:rsidRDefault="00256481">
      <w:pPr>
        <w:pStyle w:val="BodyText12"/>
        <w:shd w:val="clear" w:color="auto" w:fill="auto"/>
        <w:spacing w:line="220" w:lineRule="exact"/>
        <w:ind w:firstLine="0"/>
        <w:jc w:val="left"/>
        <w:sectPr w:rsidR="00C91EB0">
          <w:type w:val="continuous"/>
          <w:pgSz w:w="12240" w:h="15840"/>
          <w:pgMar w:top="3254" w:right="3095" w:bottom="3000" w:left="8853" w:header="0" w:footer="3" w:gutter="0"/>
          <w:cols w:space="720"/>
          <w:noEndnote/>
          <w:docGrid w:linePitch="360"/>
        </w:sectPr>
      </w:pPr>
      <w:r>
        <w:lastRenderedPageBreak/>
        <w:t>OJ</w:t>
      </w:r>
    </w:p>
    <w:p w:rsidR="00C91EB0" w:rsidRDefault="00256481">
      <w:pPr>
        <w:pStyle w:val="Bodytext64"/>
        <w:shd w:val="clear" w:color="auto" w:fill="auto"/>
        <w:spacing w:line="180" w:lineRule="exact"/>
        <w:jc w:val="left"/>
      </w:pPr>
      <w:r>
        <w:rPr>
          <w:rStyle w:val="Bodytext61"/>
        </w:rPr>
        <w:lastRenderedPageBreak/>
        <w:t>STUDENT DISTRIBUTION BY CLASS, RACE, AND SEX</w:t>
      </w:r>
    </w:p>
    <w:p w:rsidR="00C91EB0" w:rsidRDefault="00256481">
      <w:pPr>
        <w:pStyle w:val="Bodytext64"/>
        <w:shd w:val="clear" w:color="auto" w:fill="auto"/>
        <w:tabs>
          <w:tab w:val="left" w:pos="1438"/>
          <w:tab w:val="left" w:pos="2983"/>
          <w:tab w:val="left" w:pos="4543"/>
          <w:tab w:val="left" w:pos="5969"/>
          <w:tab w:val="left" w:pos="7639"/>
          <w:tab w:val="left" w:pos="9194"/>
        </w:tabs>
        <w:spacing w:line="240" w:lineRule="exact"/>
        <w:jc w:val="left"/>
      </w:pPr>
      <w:r>
        <w:rPr>
          <w:rStyle w:val="Bodytext61"/>
        </w:rPr>
        <w:t>Black</w:t>
      </w:r>
      <w:r>
        <w:rPr>
          <w:rStyle w:val="Bodytext61"/>
        </w:rPr>
        <w:tab/>
        <w:t>Indian</w:t>
      </w:r>
      <w:r>
        <w:rPr>
          <w:rStyle w:val="Bodytext61"/>
        </w:rPr>
        <w:tab/>
        <w:t>Oriental</w:t>
      </w:r>
      <w:r>
        <w:rPr>
          <w:rStyle w:val="Bodytext61"/>
        </w:rPr>
        <w:tab/>
        <w:t>Spanish</w:t>
      </w:r>
      <w:r>
        <w:rPr>
          <w:rStyle w:val="Bodytext61"/>
        </w:rPr>
        <w:tab/>
        <w:t>Caucasian</w:t>
      </w:r>
      <w:r>
        <w:rPr>
          <w:rStyle w:val="Bodytext61"/>
        </w:rPr>
        <w:tab/>
        <w:t>Foreign</w:t>
      </w:r>
      <w:r>
        <w:rPr>
          <w:rStyle w:val="Bodytext61"/>
        </w:rPr>
        <w:tab/>
        <w:t>Totals by Class</w:t>
      </w:r>
    </w:p>
    <w:p w:rsidR="00C91EB0" w:rsidRDefault="00256481">
      <w:pPr>
        <w:pStyle w:val="Bodytext64"/>
        <w:shd w:val="clear" w:color="auto" w:fill="auto"/>
        <w:spacing w:line="240" w:lineRule="exact"/>
        <w:jc w:val="left"/>
      </w:pPr>
      <w:r>
        <w:rPr>
          <w:rStyle w:val="Bodytext61"/>
        </w:rPr>
        <w:t xml:space="preserve">Male Female Male Female Male Female Male Female Male Female Male </w:t>
      </w:r>
      <w:r>
        <w:rPr>
          <w:rStyle w:val="Bodytext63"/>
        </w:rPr>
        <w:t>Female Male Female Totals</w:t>
      </w:r>
    </w:p>
    <w:p w:rsidR="00C91EB0" w:rsidRDefault="00256481">
      <w:pPr>
        <w:pStyle w:val="Bodytext64"/>
        <w:shd w:val="clear" w:color="auto" w:fill="auto"/>
        <w:spacing w:line="180" w:lineRule="exact"/>
        <w:jc w:val="left"/>
      </w:pPr>
      <w:r>
        <w:rPr>
          <w:rStyle w:val="Bodytext61"/>
        </w:rPr>
        <w:t>Class</w:t>
      </w:r>
    </w:p>
    <w:p w:rsidR="00C91EB0" w:rsidRDefault="00256481">
      <w:pPr>
        <w:pStyle w:val="Bodytext64"/>
        <w:shd w:val="clear" w:color="auto" w:fill="auto"/>
        <w:spacing w:line="180" w:lineRule="exact"/>
        <w:jc w:val="left"/>
      </w:pPr>
      <w:r>
        <w:rPr>
          <w:rStyle w:val="Bodytext61"/>
        </w:rPr>
        <w:t>662 678 0 0 755 819 1574</w:t>
      </w:r>
    </w:p>
    <w:p w:rsidR="00C91EB0" w:rsidRDefault="00256481">
      <w:pPr>
        <w:pStyle w:val="Bodytext830"/>
        <w:shd w:val="clear" w:color="auto" w:fill="auto"/>
        <w:spacing w:line="300" w:lineRule="exact"/>
      </w:pPr>
      <w:r>
        <w:t>10</w:t>
      </w:r>
    </w:p>
    <w:p w:rsidR="00C91EB0" w:rsidRDefault="00256481">
      <w:pPr>
        <w:pStyle w:val="Bodytext64"/>
        <w:shd w:val="clear" w:color="auto" w:fill="auto"/>
        <w:spacing w:line="180" w:lineRule="exact"/>
        <w:jc w:val="left"/>
      </w:pPr>
      <w:r>
        <w:rPr>
          <w:rStyle w:val="Bodytext60"/>
        </w:rPr>
        <w:t>76 131 0 0</w:t>
      </w:r>
    </w:p>
    <w:p w:rsidR="00C91EB0" w:rsidRDefault="00256481">
      <w:pPr>
        <w:pStyle w:val="Bodytext64"/>
        <w:shd w:val="clear" w:color="auto" w:fill="auto"/>
        <w:spacing w:line="180" w:lineRule="exact"/>
        <w:jc w:val="left"/>
      </w:pPr>
      <w:r>
        <w:rPr>
          <w:rStyle w:val="Bodytext60"/>
        </w:rPr>
        <w:t>7</w:t>
      </w:r>
    </w:p>
    <w:p w:rsidR="00C91EB0" w:rsidRDefault="00256481">
      <w:pPr>
        <w:pStyle w:val="Bodytext64"/>
        <w:shd w:val="clear" w:color="auto" w:fill="auto"/>
        <w:spacing w:line="180" w:lineRule="exact"/>
        <w:jc w:val="left"/>
      </w:pPr>
      <w:r>
        <w:rPr>
          <w:rStyle w:val="Bodytext60"/>
        </w:rPr>
        <w:t>Freshman</w:t>
      </w:r>
    </w:p>
    <w:p w:rsidR="00C91EB0" w:rsidRDefault="00256481">
      <w:pPr>
        <w:pStyle w:val="Bodytext64"/>
        <w:shd w:val="clear" w:color="auto" w:fill="auto"/>
        <w:spacing w:line="180" w:lineRule="exact"/>
        <w:jc w:val="left"/>
      </w:pPr>
      <w:r>
        <w:rPr>
          <w:rStyle w:val="Bodytext61"/>
        </w:rPr>
        <w:t>4 589 554 0 0 678 698 1376</w:t>
      </w:r>
    </w:p>
    <w:p w:rsidR="00C91EB0" w:rsidRDefault="00256481">
      <w:pPr>
        <w:pStyle w:val="Bodytext64"/>
        <w:shd w:val="clear" w:color="auto" w:fill="auto"/>
        <w:spacing w:line="180" w:lineRule="exact"/>
        <w:jc w:val="left"/>
      </w:pPr>
      <w:r>
        <w:rPr>
          <w:rStyle w:val="Bodytext61"/>
        </w:rPr>
        <w:t>81 135 0 1</w:t>
      </w:r>
    </w:p>
    <w:p w:rsidR="00C91EB0" w:rsidRDefault="00256481">
      <w:pPr>
        <w:pStyle w:val="Bodytext64"/>
        <w:shd w:val="clear" w:color="auto" w:fill="auto"/>
        <w:spacing w:line="180" w:lineRule="exact"/>
        <w:jc w:val="left"/>
      </w:pPr>
      <w:r>
        <w:rPr>
          <w:rStyle w:val="Bodytext60"/>
        </w:rPr>
        <w:t>Sophomore</w:t>
      </w:r>
    </w:p>
    <w:p w:rsidR="00C91EB0" w:rsidRDefault="00256481">
      <w:pPr>
        <w:pStyle w:val="Bodytext64"/>
        <w:shd w:val="clear" w:color="auto" w:fill="auto"/>
        <w:spacing w:line="180" w:lineRule="exact"/>
        <w:jc w:val="left"/>
      </w:pPr>
      <w:r>
        <w:rPr>
          <w:rStyle w:val="Bodytext61"/>
        </w:rPr>
        <w:t>534 634 0 0 615 761 1376</w:t>
      </w:r>
    </w:p>
    <w:p w:rsidR="00C91EB0" w:rsidRDefault="00256481">
      <w:pPr>
        <w:pStyle w:val="Bodytext840"/>
        <w:shd w:val="clear" w:color="auto" w:fill="auto"/>
        <w:spacing w:line="190" w:lineRule="exact"/>
      </w:pPr>
      <w:r>
        <w:t>1</w:t>
      </w:r>
      <w:r>
        <w:rPr>
          <w:rStyle w:val="Bodytext841"/>
        </w:rPr>
        <w:t xml:space="preserve"> </w:t>
      </w:r>
      <w:r>
        <w:t>11</w:t>
      </w:r>
    </w:p>
    <w:p w:rsidR="00C91EB0" w:rsidRDefault="00256481">
      <w:pPr>
        <w:pStyle w:val="Bodytext850"/>
        <w:shd w:val="clear" w:color="auto" w:fill="auto"/>
        <w:spacing w:line="180" w:lineRule="exact"/>
      </w:pPr>
      <w:r>
        <w:t>68</w:t>
      </w:r>
      <w:r>
        <w:rPr>
          <w:rStyle w:val="Bodytext85NotBold"/>
        </w:rPr>
        <w:t xml:space="preserve"> </w:t>
      </w:r>
      <w:r>
        <w:t>121</w:t>
      </w:r>
      <w:r>
        <w:rPr>
          <w:rStyle w:val="Bodytext85NotBold"/>
        </w:rPr>
        <w:t xml:space="preserve"> </w:t>
      </w:r>
      <w:r>
        <w:t>0</w:t>
      </w:r>
    </w:p>
    <w:p w:rsidR="00C91EB0" w:rsidRDefault="00256481">
      <w:pPr>
        <w:pStyle w:val="Bodytext64"/>
        <w:shd w:val="clear" w:color="auto" w:fill="auto"/>
        <w:spacing w:line="180" w:lineRule="exact"/>
        <w:jc w:val="left"/>
      </w:pPr>
      <w:r>
        <w:rPr>
          <w:rStyle w:val="Bodytext60"/>
        </w:rPr>
        <w:t>Junior</w:t>
      </w:r>
    </w:p>
    <w:p w:rsidR="00C91EB0" w:rsidRDefault="00256481">
      <w:pPr>
        <w:pStyle w:val="Bodytext64"/>
        <w:shd w:val="clear" w:color="auto" w:fill="auto"/>
        <w:spacing w:line="180" w:lineRule="exact"/>
        <w:jc w:val="left"/>
      </w:pPr>
      <w:r>
        <w:rPr>
          <w:rStyle w:val="Bodytext61"/>
        </w:rPr>
        <w:t>679 842 0 0 766</w:t>
      </w:r>
      <w:r>
        <w:rPr>
          <w:rStyle w:val="Bodytext61"/>
        </w:rPr>
        <w:t xml:space="preserve"> 995 1761</w:t>
      </w:r>
    </w:p>
    <w:p w:rsidR="00C91EB0" w:rsidRDefault="00256481">
      <w:pPr>
        <w:pStyle w:val="Bodytext64"/>
        <w:shd w:val="clear" w:color="auto" w:fill="auto"/>
        <w:spacing w:line="180" w:lineRule="exact"/>
        <w:jc w:val="left"/>
      </w:pPr>
      <w:r>
        <w:rPr>
          <w:rStyle w:val="Bodytext61"/>
        </w:rPr>
        <w:t>72 142 0</w:t>
      </w:r>
    </w:p>
    <w:p w:rsidR="00C91EB0" w:rsidRDefault="00256481">
      <w:pPr>
        <w:pStyle w:val="Bodytext64"/>
        <w:shd w:val="clear" w:color="auto" w:fill="auto"/>
        <w:spacing w:line="180" w:lineRule="exact"/>
        <w:jc w:val="left"/>
      </w:pPr>
      <w:r>
        <w:rPr>
          <w:rStyle w:val="Bodytext60"/>
        </w:rPr>
        <w:t>Senior</w:t>
      </w:r>
    </w:p>
    <w:p w:rsidR="00C91EB0" w:rsidRDefault="00256481">
      <w:pPr>
        <w:pStyle w:val="Bodytext64"/>
        <w:shd w:val="clear" w:color="auto" w:fill="auto"/>
        <w:spacing w:line="180" w:lineRule="exact"/>
        <w:jc w:val="left"/>
      </w:pPr>
      <w:r>
        <w:rPr>
          <w:rStyle w:val="Bodytext61"/>
        </w:rPr>
        <w:t>0 645 1714 2359</w:t>
      </w:r>
    </w:p>
    <w:p w:rsidR="00C91EB0" w:rsidRDefault="00256481">
      <w:pPr>
        <w:pStyle w:val="Bodytext64"/>
        <w:shd w:val="clear" w:color="auto" w:fill="auto"/>
        <w:spacing w:line="180" w:lineRule="exact"/>
        <w:jc w:val="left"/>
      </w:pPr>
      <w:r>
        <w:rPr>
          <w:rStyle w:val="Bodytext60"/>
        </w:rPr>
        <w:t>1 566 1526</w:t>
      </w:r>
    </w:p>
    <w:p w:rsidR="00C91EB0" w:rsidRDefault="00256481">
      <w:pPr>
        <w:pStyle w:val="Bodytext64"/>
        <w:shd w:val="clear" w:color="auto" w:fill="auto"/>
        <w:spacing w:line="180" w:lineRule="exact"/>
        <w:jc w:val="left"/>
      </w:pPr>
      <w:r>
        <w:rPr>
          <w:rStyle w:val="Bodytext61"/>
        </w:rPr>
        <w:t>71 184</w:t>
      </w:r>
    </w:p>
    <w:p w:rsidR="00C91EB0" w:rsidRDefault="00256481">
      <w:pPr>
        <w:pStyle w:val="Bodytext64"/>
        <w:shd w:val="clear" w:color="auto" w:fill="auto"/>
        <w:jc w:val="left"/>
      </w:pPr>
      <w:r>
        <w:rPr>
          <w:rStyle w:val="Bodytext60"/>
        </w:rPr>
        <w:t>Graduate and Transient Graduate</w:t>
      </w:r>
    </w:p>
    <w:p w:rsidR="00C91EB0" w:rsidRDefault="00256481">
      <w:pPr>
        <w:pStyle w:val="Bodytext64"/>
        <w:shd w:val="clear" w:color="auto" w:fill="auto"/>
        <w:spacing w:line="180" w:lineRule="exact"/>
        <w:jc w:val="left"/>
      </w:pPr>
      <w:r>
        <w:rPr>
          <w:rStyle w:val="Bodytext61"/>
        </w:rPr>
        <w:t>74 48 122</w:t>
      </w:r>
    </w:p>
    <w:p w:rsidR="00C91EB0" w:rsidRDefault="00256481">
      <w:pPr>
        <w:pStyle w:val="Bodytext64"/>
        <w:shd w:val="clear" w:color="auto" w:fill="auto"/>
        <w:spacing w:line="180" w:lineRule="exact"/>
        <w:jc w:val="left"/>
      </w:pPr>
      <w:r>
        <w:rPr>
          <w:rStyle w:val="Bodytext61"/>
        </w:rPr>
        <w:t>62 41 0 0</w:t>
      </w:r>
    </w:p>
    <w:p w:rsidR="00C91EB0" w:rsidRDefault="00256481">
      <w:pPr>
        <w:pStyle w:val="BodyText12"/>
        <w:shd w:val="clear" w:color="auto" w:fill="auto"/>
        <w:spacing w:line="220" w:lineRule="exact"/>
        <w:ind w:firstLine="0"/>
        <w:jc w:val="left"/>
      </w:pPr>
      <w:r>
        <w:rPr>
          <w:rStyle w:val="BodyText2"/>
        </w:rPr>
        <w:t>0 1</w:t>
      </w:r>
    </w:p>
    <w:p w:rsidR="00C91EB0" w:rsidRDefault="00256481">
      <w:pPr>
        <w:pStyle w:val="Bodytext64"/>
        <w:shd w:val="clear" w:color="auto" w:fill="auto"/>
        <w:tabs>
          <w:tab w:val="left" w:pos="4168"/>
          <w:tab w:val="left" w:pos="4883"/>
          <w:tab w:val="left" w:pos="5603"/>
        </w:tabs>
        <w:spacing w:line="180" w:lineRule="exact"/>
        <w:jc w:val="left"/>
      </w:pPr>
      <w:r>
        <w:rPr>
          <w:rStyle w:val="Bodytext61"/>
        </w:rPr>
        <w:t>Transient Undergraduate 10</w:t>
      </w:r>
      <w:r>
        <w:rPr>
          <w:rStyle w:val="Bodytext61"/>
        </w:rPr>
        <w:tab/>
        <w:t>5</w:t>
      </w:r>
      <w:r>
        <w:rPr>
          <w:rStyle w:val="Bodytext61"/>
        </w:rPr>
        <w:tab/>
        <w:t>0</w:t>
      </w:r>
      <w:r>
        <w:rPr>
          <w:rStyle w:val="Bodytext61"/>
        </w:rPr>
        <w:tab/>
        <w:t>0</w:t>
      </w:r>
    </w:p>
    <w:p w:rsidR="00C91EB0" w:rsidRDefault="00256481">
      <w:pPr>
        <w:pStyle w:val="Bodytext64"/>
        <w:shd w:val="clear" w:color="auto" w:fill="auto"/>
        <w:spacing w:line="180" w:lineRule="exact"/>
        <w:jc w:val="left"/>
      </w:pPr>
      <w:r>
        <w:rPr>
          <w:rStyle w:val="Bodytext61"/>
        </w:rPr>
        <w:t>62 65 0 0 115 104 219</w:t>
      </w:r>
    </w:p>
    <w:p w:rsidR="00C91EB0" w:rsidRDefault="00256481">
      <w:pPr>
        <w:pStyle w:val="Bodytext860"/>
        <w:shd w:val="clear" w:color="auto" w:fill="auto"/>
        <w:spacing w:line="310" w:lineRule="exact"/>
      </w:pPr>
      <w:r>
        <w:t>0</w:t>
      </w:r>
      <w:r>
        <w:rPr>
          <w:rStyle w:val="Bodytext86ArialNarrow"/>
        </w:rPr>
        <w:t xml:space="preserve"> </w:t>
      </w:r>
      <w:r>
        <w:t>0</w:t>
      </w:r>
    </w:p>
    <w:p w:rsidR="00C91EB0" w:rsidRDefault="00256481">
      <w:pPr>
        <w:pStyle w:val="Bodytext64"/>
        <w:shd w:val="clear" w:color="auto" w:fill="auto"/>
        <w:spacing w:line="180" w:lineRule="exact"/>
        <w:jc w:val="left"/>
      </w:pPr>
      <w:r>
        <w:rPr>
          <w:rStyle w:val="Bodytext61"/>
        </w:rPr>
        <w:t>51 38 0 0</w:t>
      </w:r>
    </w:p>
    <w:p w:rsidR="00C91EB0" w:rsidRDefault="00256481">
      <w:pPr>
        <w:pStyle w:val="Bodytext64"/>
        <w:shd w:val="clear" w:color="auto" w:fill="auto"/>
        <w:spacing w:line="180" w:lineRule="exact"/>
        <w:jc w:val="left"/>
      </w:pPr>
      <w:r>
        <w:rPr>
          <w:rStyle w:val="Bodytext61"/>
        </w:rPr>
        <w:t>Developmental Studies</w:t>
      </w:r>
    </w:p>
    <w:p w:rsidR="00C91EB0" w:rsidRDefault="00256481">
      <w:pPr>
        <w:pStyle w:val="Bodytext64"/>
        <w:shd w:val="clear" w:color="auto" w:fill="auto"/>
        <w:spacing w:line="180" w:lineRule="exact"/>
        <w:jc w:val="left"/>
      </w:pPr>
      <w:r>
        <w:rPr>
          <w:rStyle w:val="Bodytext61"/>
        </w:rPr>
        <w:t>25 19 38 19 3154 4340 0 0 3648 5139 8787</w:t>
      </w:r>
    </w:p>
    <w:p w:rsidR="00C91EB0" w:rsidRDefault="00256481">
      <w:pPr>
        <w:pStyle w:val="Bodytext64"/>
        <w:shd w:val="clear" w:color="auto" w:fill="auto"/>
        <w:spacing w:line="180" w:lineRule="exact"/>
        <w:jc w:val="left"/>
      </w:pPr>
      <w:r>
        <w:rPr>
          <w:rStyle w:val="Bodytext61"/>
        </w:rPr>
        <w:t>429 756</w:t>
      </w:r>
    </w:p>
    <w:p w:rsidR="00C91EB0" w:rsidRDefault="00256481">
      <w:pPr>
        <w:pStyle w:val="Bodytext64"/>
        <w:shd w:val="clear" w:color="auto" w:fill="auto"/>
        <w:spacing w:line="180" w:lineRule="exact"/>
        <w:jc w:val="left"/>
      </w:pPr>
      <w:r>
        <w:rPr>
          <w:rStyle w:val="Bodytext60"/>
        </w:rPr>
        <w:t>Total by Sex</w:t>
      </w:r>
    </w:p>
    <w:p w:rsidR="00C91EB0" w:rsidRDefault="00256481">
      <w:pPr>
        <w:pStyle w:val="Bodytext64"/>
        <w:shd w:val="clear" w:color="auto" w:fill="auto"/>
        <w:spacing w:line="180" w:lineRule="exact"/>
        <w:jc w:val="left"/>
      </w:pPr>
      <w:r>
        <w:rPr>
          <w:rStyle w:val="Bodytext60"/>
        </w:rPr>
        <w:t>8787</w:t>
      </w:r>
    </w:p>
    <w:p w:rsidR="00C91EB0" w:rsidRDefault="00256481">
      <w:pPr>
        <w:pStyle w:val="Bodytext64"/>
        <w:shd w:val="clear" w:color="auto" w:fill="auto"/>
        <w:spacing w:line="180" w:lineRule="exact"/>
        <w:jc w:val="left"/>
      </w:pPr>
      <w:r>
        <w:rPr>
          <w:rStyle w:val="Bodytext60"/>
        </w:rPr>
        <w:t>8787</w:t>
      </w:r>
    </w:p>
    <w:p w:rsidR="00C91EB0" w:rsidRDefault="00256481">
      <w:pPr>
        <w:pStyle w:val="Bodytext64"/>
        <w:shd w:val="clear" w:color="auto" w:fill="auto"/>
        <w:spacing w:line="180" w:lineRule="exact"/>
        <w:jc w:val="left"/>
      </w:pPr>
      <w:r>
        <w:rPr>
          <w:rStyle w:val="Bodytext60"/>
        </w:rPr>
        <w:t>7494</w:t>
      </w:r>
    </w:p>
    <w:p w:rsidR="00C91EB0" w:rsidRDefault="00256481">
      <w:pPr>
        <w:pStyle w:val="Bodytext64"/>
        <w:shd w:val="clear" w:color="auto" w:fill="auto"/>
        <w:spacing w:line="180" w:lineRule="exact"/>
        <w:jc w:val="left"/>
      </w:pPr>
      <w:r>
        <w:rPr>
          <w:rStyle w:val="Bodytext60"/>
        </w:rPr>
        <w:lastRenderedPageBreak/>
        <w:t>44</w:t>
      </w:r>
    </w:p>
    <w:p w:rsidR="00C91EB0" w:rsidRDefault="00256481">
      <w:pPr>
        <w:pStyle w:val="Bodytext64"/>
        <w:shd w:val="clear" w:color="auto" w:fill="auto"/>
        <w:spacing w:line="180" w:lineRule="exact"/>
        <w:jc w:val="left"/>
      </w:pPr>
      <w:r>
        <w:rPr>
          <w:rStyle w:val="Bodytext60"/>
        </w:rPr>
        <w:t>57</w:t>
      </w:r>
    </w:p>
    <w:p w:rsidR="00C91EB0" w:rsidRDefault="00256481">
      <w:pPr>
        <w:pStyle w:val="Bodytext64"/>
        <w:shd w:val="clear" w:color="auto" w:fill="auto"/>
        <w:spacing w:line="180" w:lineRule="exact"/>
        <w:jc w:val="left"/>
      </w:pPr>
      <w:r>
        <w:rPr>
          <w:rStyle w:val="Bodytext60"/>
        </w:rPr>
        <w:t>1185</w:t>
      </w:r>
    </w:p>
    <w:p w:rsidR="00C91EB0" w:rsidRDefault="00256481">
      <w:pPr>
        <w:pStyle w:val="Bodytext64"/>
        <w:shd w:val="clear" w:color="auto" w:fill="auto"/>
        <w:spacing w:line="180" w:lineRule="exact"/>
        <w:jc w:val="left"/>
      </w:pPr>
      <w:r>
        <w:rPr>
          <w:rStyle w:val="Bodytext60"/>
        </w:rPr>
        <w:t>Total by Race</w:t>
      </w:r>
    </w:p>
    <w:p w:rsidR="00C91EB0" w:rsidRDefault="00256481">
      <w:pPr>
        <w:pStyle w:val="Bodytext870"/>
        <w:shd w:val="clear" w:color="auto" w:fill="auto"/>
        <w:spacing w:line="290" w:lineRule="exact"/>
      </w:pPr>
      <w:r>
        <w:t>0</w:t>
      </w:r>
      <w:r>
        <w:rPr>
          <w:rStyle w:val="Bodytext8710pt"/>
          <w:b/>
          <w:bCs/>
        </w:rPr>
        <w:t>.</w:t>
      </w:r>
      <w:r>
        <w:t>00</w:t>
      </w:r>
      <w:r>
        <w:rPr>
          <w:rStyle w:val="Bodytext8710pt"/>
          <w:b/>
          <w:bCs/>
        </w:rPr>
        <w:t xml:space="preserve">% </w:t>
      </w:r>
      <w:r>
        <w:t>100</w:t>
      </w:r>
      <w:r>
        <w:rPr>
          <w:rStyle w:val="Bodytext8710pt"/>
          <w:b/>
          <w:bCs/>
        </w:rPr>
        <w:t>.</w:t>
      </w:r>
      <w:r>
        <w:t>00</w:t>
      </w:r>
      <w:r>
        <w:rPr>
          <w:rStyle w:val="Bodytext8710pt"/>
          <w:b/>
          <w:bCs/>
        </w:rPr>
        <w:t>%</w:t>
      </w:r>
    </w:p>
    <w:p w:rsidR="00C91EB0" w:rsidRDefault="00256481">
      <w:pPr>
        <w:pStyle w:val="Bodytext64"/>
        <w:shd w:val="clear" w:color="auto" w:fill="auto"/>
        <w:spacing w:line="180" w:lineRule="exact"/>
        <w:jc w:val="left"/>
      </w:pPr>
      <w:r>
        <w:rPr>
          <w:rStyle w:val="Bodytext61"/>
        </w:rPr>
        <w:t>85.29%</w:t>
      </w:r>
    </w:p>
    <w:p w:rsidR="00C91EB0" w:rsidRDefault="00256481">
      <w:pPr>
        <w:pStyle w:val="Bodytext64"/>
        <w:shd w:val="clear" w:color="auto" w:fill="auto"/>
        <w:spacing w:line="180" w:lineRule="exact"/>
        <w:jc w:val="left"/>
      </w:pPr>
      <w:r>
        <w:rPr>
          <w:rStyle w:val="Bodytext60"/>
        </w:rPr>
        <w:t>0.65%</w:t>
      </w:r>
    </w:p>
    <w:p w:rsidR="00C91EB0" w:rsidRDefault="00256481">
      <w:pPr>
        <w:pStyle w:val="Bodytext64"/>
        <w:shd w:val="clear" w:color="auto" w:fill="auto"/>
        <w:spacing w:line="180" w:lineRule="exact"/>
        <w:jc w:val="left"/>
      </w:pPr>
      <w:r>
        <w:rPr>
          <w:rStyle w:val="Bodytext60"/>
        </w:rPr>
        <w:t>0.50%</w:t>
      </w:r>
    </w:p>
    <w:p w:rsidR="00C91EB0" w:rsidRDefault="00256481">
      <w:pPr>
        <w:pStyle w:val="Bodytext64"/>
        <w:shd w:val="clear" w:color="auto" w:fill="auto"/>
        <w:spacing w:line="180" w:lineRule="exact"/>
        <w:jc w:val="left"/>
      </w:pPr>
      <w:r>
        <w:rPr>
          <w:rStyle w:val="Bodytext60"/>
        </w:rPr>
        <w:t>0.08%</w:t>
      </w:r>
    </w:p>
    <w:p w:rsidR="00C91EB0" w:rsidRDefault="00256481">
      <w:pPr>
        <w:pStyle w:val="Bodytext64"/>
        <w:shd w:val="clear" w:color="auto" w:fill="auto"/>
        <w:spacing w:line="180" w:lineRule="exact"/>
        <w:jc w:val="left"/>
      </w:pPr>
      <w:r>
        <w:rPr>
          <w:rStyle w:val="Bodytext60"/>
        </w:rPr>
        <w:t>13.49%</w:t>
      </w:r>
    </w:p>
    <w:p w:rsidR="00C91EB0" w:rsidRDefault="00256481">
      <w:pPr>
        <w:pStyle w:val="Bodytext64"/>
        <w:shd w:val="clear" w:color="auto" w:fill="auto"/>
        <w:spacing w:line="180" w:lineRule="exact"/>
        <w:jc w:val="left"/>
      </w:pPr>
      <w:r>
        <w:rPr>
          <w:rStyle w:val="Bodytext60"/>
        </w:rPr>
        <w:t>Percentage by Race</w:t>
      </w:r>
    </w:p>
    <w:p w:rsidR="00C91EB0" w:rsidRDefault="00C91EB0">
      <w:pPr>
        <w:rPr>
          <w:sz w:val="2"/>
          <w:szCs w:val="2"/>
        </w:rPr>
        <w:sectPr w:rsidR="00C91EB0">
          <w:type w:val="continuous"/>
          <w:pgSz w:w="12240" w:h="15840"/>
          <w:pgMar w:top="2939" w:right="0" w:bottom="2939" w:left="0" w:header="0" w:footer="3" w:gutter="0"/>
          <w:cols w:space="720"/>
          <w:noEndnote/>
          <w:docGrid w:linePitch="360"/>
        </w:sectPr>
      </w:pPr>
    </w:p>
    <w:p w:rsidR="00C91EB0" w:rsidRDefault="00256481">
      <w:pPr>
        <w:pStyle w:val="BodyText12"/>
        <w:shd w:val="clear" w:color="auto" w:fill="auto"/>
        <w:spacing w:line="240" w:lineRule="exact"/>
        <w:ind w:left="360" w:hanging="360"/>
        <w:jc w:val="left"/>
      </w:pPr>
      <w:r>
        <w:rPr>
          <w:rStyle w:val="BodyText8"/>
        </w:rPr>
        <w:lastRenderedPageBreak/>
        <w:t>Valdosta State College</w:t>
      </w:r>
      <w:r>
        <w:t xml:space="preserve"> Institution</w:t>
      </w:r>
    </w:p>
    <w:p w:rsidR="00C91EB0" w:rsidRDefault="00256481">
      <w:pPr>
        <w:pStyle w:val="BodyText12"/>
        <w:shd w:val="clear" w:color="auto" w:fill="auto"/>
        <w:tabs>
          <w:tab w:val="left" w:leader="underscore" w:pos="2597"/>
        </w:tabs>
        <w:spacing w:line="220" w:lineRule="exact"/>
        <w:ind w:left="360" w:hanging="360"/>
        <w:jc w:val="left"/>
      </w:pPr>
      <w:r>
        <w:rPr>
          <w:rStyle w:val="BodyText6"/>
        </w:rPr>
        <w:t>Gary L. Bass</w:t>
      </w:r>
      <w:r>
        <w:rPr>
          <w:rStyle w:val="BodyText1"/>
        </w:rPr>
        <w:tab/>
      </w:r>
    </w:p>
    <w:p w:rsidR="00C91EB0" w:rsidRDefault="00256481">
      <w:pPr>
        <w:pStyle w:val="BodyText12"/>
        <w:shd w:val="clear" w:color="auto" w:fill="auto"/>
        <w:spacing w:line="220" w:lineRule="exact"/>
        <w:ind w:firstLine="0"/>
        <w:jc w:val="left"/>
        <w:sectPr w:rsidR="00C91EB0">
          <w:headerReference w:type="even" r:id="rId35"/>
          <w:headerReference w:type="default" r:id="rId36"/>
          <w:headerReference w:type="first" r:id="rId37"/>
          <w:type w:val="continuous"/>
          <w:pgSz w:w="12240" w:h="15840"/>
          <w:pgMar w:top="1645" w:right="1699" w:bottom="1631" w:left="7209" w:header="0" w:footer="3" w:gutter="0"/>
          <w:pgNumType w:start="45"/>
          <w:cols w:space="720"/>
          <w:noEndnote/>
          <w:titlePg/>
          <w:docGrid w:linePitch="360"/>
        </w:sectPr>
      </w:pPr>
      <w:r>
        <w:rPr>
          <w:rStyle w:val="BodyText1"/>
        </w:rPr>
        <w:t>Person Preparing</w:t>
      </w:r>
    </w:p>
    <w:p w:rsidR="00C91EB0" w:rsidRDefault="00256481">
      <w:pPr>
        <w:pStyle w:val="BodyText12"/>
        <w:shd w:val="clear" w:color="auto" w:fill="auto"/>
        <w:spacing w:line="480" w:lineRule="exact"/>
        <w:ind w:firstLine="0"/>
        <w:jc w:val="left"/>
      </w:pPr>
      <w:r>
        <w:rPr>
          <w:rStyle w:val="BodyText3"/>
        </w:rPr>
        <w:lastRenderedPageBreak/>
        <w:t>Fall Quarter, 1986</w:t>
      </w:r>
    </w:p>
    <w:p w:rsidR="00C91EB0" w:rsidRDefault="00256481">
      <w:pPr>
        <w:pStyle w:val="BodyText12"/>
        <w:shd w:val="clear" w:color="auto" w:fill="auto"/>
        <w:spacing w:line="480" w:lineRule="exact"/>
        <w:ind w:firstLine="0"/>
        <w:jc w:val="left"/>
      </w:pPr>
      <w:r>
        <w:rPr>
          <w:rStyle w:val="BodyText3"/>
        </w:rPr>
        <w:t>TOTAL</w:t>
      </w:r>
    </w:p>
    <w:p w:rsidR="00C91EB0" w:rsidRDefault="00256481">
      <w:pPr>
        <w:pStyle w:val="BodyText12"/>
        <w:shd w:val="clear" w:color="auto" w:fill="auto"/>
        <w:spacing w:line="480" w:lineRule="exact"/>
        <w:ind w:firstLine="0"/>
        <w:jc w:val="left"/>
      </w:pPr>
      <w:r>
        <w:rPr>
          <w:rStyle w:val="BodyText4"/>
        </w:rPr>
        <w:t>1358</w:t>
      </w:r>
    </w:p>
    <w:p w:rsidR="00C91EB0" w:rsidRDefault="00256481">
      <w:pPr>
        <w:pStyle w:val="BodyText12"/>
        <w:shd w:val="clear" w:color="auto" w:fill="auto"/>
        <w:spacing w:line="238" w:lineRule="exact"/>
        <w:ind w:firstLine="0"/>
        <w:jc w:val="left"/>
      </w:pPr>
      <w:r>
        <w:rPr>
          <w:rStyle w:val="BodyText4"/>
        </w:rPr>
        <w:t>371</w:t>
      </w:r>
    </w:p>
    <w:p w:rsidR="00C91EB0" w:rsidRDefault="00256481">
      <w:pPr>
        <w:pStyle w:val="Bodytext51"/>
        <w:shd w:val="clear" w:color="auto" w:fill="auto"/>
        <w:spacing w:line="238" w:lineRule="exact"/>
        <w:ind w:firstLine="360"/>
      </w:pPr>
      <w:r>
        <w:rPr>
          <w:rStyle w:val="Bodytext54"/>
        </w:rPr>
        <w:t>0</w:t>
      </w:r>
    </w:p>
    <w:p w:rsidR="00C91EB0" w:rsidRDefault="00256481">
      <w:pPr>
        <w:pStyle w:val="Bodytext51"/>
        <w:shd w:val="clear" w:color="auto" w:fill="auto"/>
        <w:spacing w:line="238" w:lineRule="exact"/>
        <w:ind w:firstLine="360"/>
      </w:pPr>
      <w:r>
        <w:rPr>
          <w:rStyle w:val="Bodytext54"/>
        </w:rPr>
        <w:t>0</w:t>
      </w:r>
    </w:p>
    <w:p w:rsidR="00C91EB0" w:rsidRDefault="00256481">
      <w:pPr>
        <w:pStyle w:val="BodyText12"/>
        <w:shd w:val="clear" w:color="auto" w:fill="auto"/>
        <w:spacing w:line="238" w:lineRule="exact"/>
        <w:ind w:firstLine="360"/>
        <w:jc w:val="left"/>
      </w:pPr>
      <w:r>
        <w:rPr>
          <w:rStyle w:val="BodyText4"/>
        </w:rPr>
        <w:t>5</w:t>
      </w:r>
    </w:p>
    <w:p w:rsidR="00C91EB0" w:rsidRDefault="00256481">
      <w:pPr>
        <w:pStyle w:val="BodyText12"/>
        <w:shd w:val="clear" w:color="auto" w:fill="auto"/>
        <w:ind w:firstLine="360"/>
        <w:jc w:val="left"/>
      </w:pPr>
      <w:r>
        <w:rPr>
          <w:rStyle w:val="BodyText4"/>
        </w:rPr>
        <w:t>37 ' 1771</w:t>
      </w:r>
    </w:p>
    <w:p w:rsidR="00C91EB0" w:rsidRDefault="00256481">
      <w:pPr>
        <w:pStyle w:val="BodyText12"/>
        <w:shd w:val="clear" w:color="auto" w:fill="auto"/>
        <w:spacing w:line="220" w:lineRule="exact"/>
        <w:ind w:firstLine="0"/>
        <w:jc w:val="left"/>
      </w:pPr>
      <w:r>
        <w:rPr>
          <w:rStyle w:val="BodyText11"/>
        </w:rPr>
        <w:t>APPLICATIONS AS OF July 1, 1986</w:t>
      </w:r>
    </w:p>
    <w:p w:rsidR="00C91EB0" w:rsidRDefault="00256481">
      <w:pPr>
        <w:pStyle w:val="Bodytext31"/>
        <w:shd w:val="clear" w:color="auto" w:fill="auto"/>
        <w:spacing w:line="230" w:lineRule="exact"/>
      </w:pPr>
      <w:r>
        <w:rPr>
          <w:rStyle w:val="Bodytext3a"/>
        </w:rPr>
        <w:t>MALE</w:t>
      </w:r>
    </w:p>
    <w:p w:rsidR="00C91EB0" w:rsidRDefault="00256481">
      <w:pPr>
        <w:pStyle w:val="BodyText12"/>
        <w:shd w:val="clear" w:color="auto" w:fill="auto"/>
        <w:spacing w:line="238" w:lineRule="exact"/>
        <w:ind w:firstLine="0"/>
        <w:jc w:val="left"/>
      </w:pPr>
      <w:r>
        <w:rPr>
          <w:rStyle w:val="BodyText2"/>
        </w:rPr>
        <w:t>593</w:t>
      </w:r>
    </w:p>
    <w:p w:rsidR="00C91EB0" w:rsidRDefault="00256481">
      <w:pPr>
        <w:pStyle w:val="BodyText12"/>
        <w:shd w:val="clear" w:color="auto" w:fill="auto"/>
        <w:spacing w:line="238" w:lineRule="exact"/>
        <w:ind w:firstLine="0"/>
        <w:jc w:val="left"/>
      </w:pPr>
      <w:r>
        <w:rPr>
          <w:rStyle w:val="BodyText2"/>
        </w:rPr>
        <w:t>147</w:t>
      </w:r>
    </w:p>
    <w:p w:rsidR="00C91EB0" w:rsidRDefault="00256481">
      <w:pPr>
        <w:pStyle w:val="Bodytext51"/>
        <w:shd w:val="clear" w:color="auto" w:fill="auto"/>
        <w:spacing w:line="238" w:lineRule="exact"/>
      </w:pPr>
      <w:r>
        <w:rPr>
          <w:rStyle w:val="Bodytext53"/>
        </w:rPr>
        <w:t>0</w:t>
      </w:r>
    </w:p>
    <w:p w:rsidR="00C91EB0" w:rsidRDefault="00256481">
      <w:pPr>
        <w:pStyle w:val="Bodytext51"/>
        <w:shd w:val="clear" w:color="auto" w:fill="auto"/>
        <w:spacing w:line="238" w:lineRule="exact"/>
      </w:pPr>
      <w:r>
        <w:rPr>
          <w:rStyle w:val="Bodytext53"/>
        </w:rPr>
        <w:t>0</w:t>
      </w:r>
    </w:p>
    <w:p w:rsidR="00C91EB0" w:rsidRDefault="00256481">
      <w:pPr>
        <w:pStyle w:val="Bodytext880"/>
        <w:shd w:val="clear" w:color="auto" w:fill="auto"/>
        <w:jc w:val="left"/>
      </w:pPr>
      <w:r>
        <w:t>2</w:t>
      </w:r>
    </w:p>
    <w:p w:rsidR="00C91EB0" w:rsidRDefault="00256481">
      <w:pPr>
        <w:pStyle w:val="BodyText12"/>
        <w:shd w:val="clear" w:color="auto" w:fill="auto"/>
        <w:spacing w:line="238" w:lineRule="exact"/>
        <w:ind w:firstLine="0"/>
        <w:jc w:val="left"/>
      </w:pPr>
      <w:r>
        <w:rPr>
          <w:rStyle w:val="BodyText2"/>
        </w:rPr>
        <w:t>13</w:t>
      </w:r>
    </w:p>
    <w:p w:rsidR="00C91EB0" w:rsidRDefault="00256481">
      <w:pPr>
        <w:pStyle w:val="BodyText12"/>
        <w:shd w:val="clear" w:color="auto" w:fill="auto"/>
        <w:spacing w:line="220" w:lineRule="exact"/>
        <w:ind w:firstLine="0"/>
        <w:jc w:val="left"/>
      </w:pPr>
      <w:r>
        <w:rPr>
          <w:rStyle w:val="BodyText2"/>
        </w:rPr>
        <w:t>755</w:t>
      </w:r>
    </w:p>
    <w:p w:rsidR="00C91EB0" w:rsidRDefault="00256481">
      <w:pPr>
        <w:pStyle w:val="Bodytext31"/>
        <w:shd w:val="clear" w:color="auto" w:fill="auto"/>
        <w:spacing w:line="230" w:lineRule="exact"/>
      </w:pPr>
      <w:r>
        <w:rPr>
          <w:rStyle w:val="Bodytext3a"/>
        </w:rPr>
        <w:t>FEMALE</w:t>
      </w:r>
    </w:p>
    <w:p w:rsidR="00C91EB0" w:rsidRDefault="00256481">
      <w:pPr>
        <w:pStyle w:val="BodyText12"/>
        <w:shd w:val="clear" w:color="auto" w:fill="auto"/>
        <w:spacing w:line="238" w:lineRule="exact"/>
        <w:ind w:firstLine="0"/>
        <w:jc w:val="left"/>
      </w:pPr>
      <w:r>
        <w:rPr>
          <w:rStyle w:val="BodyText2"/>
        </w:rPr>
        <w:t>765</w:t>
      </w:r>
    </w:p>
    <w:p w:rsidR="00C91EB0" w:rsidRDefault="00256481">
      <w:pPr>
        <w:pStyle w:val="BodyText12"/>
        <w:shd w:val="clear" w:color="auto" w:fill="auto"/>
        <w:spacing w:line="238" w:lineRule="exact"/>
        <w:ind w:firstLine="0"/>
        <w:jc w:val="left"/>
      </w:pPr>
      <w:r>
        <w:rPr>
          <w:rStyle w:val="BodyText2"/>
        </w:rPr>
        <w:t>224</w:t>
      </w:r>
    </w:p>
    <w:p w:rsidR="00C91EB0" w:rsidRDefault="00256481">
      <w:pPr>
        <w:pStyle w:val="Bodytext51"/>
        <w:shd w:val="clear" w:color="auto" w:fill="auto"/>
        <w:spacing w:line="238" w:lineRule="exact"/>
      </w:pPr>
      <w:r>
        <w:rPr>
          <w:rStyle w:val="Bodytext53"/>
        </w:rPr>
        <w:t>0</w:t>
      </w:r>
    </w:p>
    <w:p w:rsidR="00C91EB0" w:rsidRDefault="00256481">
      <w:pPr>
        <w:pStyle w:val="Bodytext51"/>
        <w:shd w:val="clear" w:color="auto" w:fill="auto"/>
        <w:spacing w:line="238" w:lineRule="exact"/>
      </w:pPr>
      <w:r>
        <w:rPr>
          <w:rStyle w:val="Bodytext53"/>
        </w:rPr>
        <w:t>0</w:t>
      </w:r>
    </w:p>
    <w:p w:rsidR="00C91EB0" w:rsidRDefault="00256481">
      <w:pPr>
        <w:pStyle w:val="BodyText12"/>
        <w:shd w:val="clear" w:color="auto" w:fill="auto"/>
        <w:spacing w:line="238" w:lineRule="exact"/>
        <w:ind w:firstLine="0"/>
        <w:jc w:val="left"/>
      </w:pPr>
      <w:r>
        <w:rPr>
          <w:rStyle w:val="BodyText2"/>
        </w:rPr>
        <w:t>3</w:t>
      </w:r>
    </w:p>
    <w:p w:rsidR="00C91EB0" w:rsidRDefault="00256481">
      <w:pPr>
        <w:pStyle w:val="BodyText12"/>
        <w:shd w:val="clear" w:color="auto" w:fill="auto"/>
        <w:spacing w:line="238" w:lineRule="exact"/>
        <w:ind w:firstLine="0"/>
        <w:jc w:val="left"/>
      </w:pPr>
      <w:r>
        <w:rPr>
          <w:rStyle w:val="BodyText2"/>
        </w:rPr>
        <w:t>24</w:t>
      </w:r>
    </w:p>
    <w:p w:rsidR="00C91EB0" w:rsidRDefault="00256481">
      <w:pPr>
        <w:pStyle w:val="BodyText12"/>
        <w:shd w:val="clear" w:color="auto" w:fill="auto"/>
        <w:spacing w:line="220" w:lineRule="exact"/>
        <w:ind w:firstLine="0"/>
        <w:jc w:val="left"/>
      </w:pPr>
      <w:r>
        <w:rPr>
          <w:rStyle w:val="BodyText2"/>
        </w:rPr>
        <w:t>1016</w:t>
      </w:r>
    </w:p>
    <w:p w:rsidR="00C91EB0" w:rsidRDefault="00256481">
      <w:pPr>
        <w:pStyle w:val="BodyText12"/>
        <w:shd w:val="clear" w:color="auto" w:fill="auto"/>
        <w:spacing w:line="220" w:lineRule="exact"/>
        <w:ind w:firstLine="0"/>
        <w:jc w:val="left"/>
      </w:pPr>
      <w:r>
        <w:rPr>
          <w:rStyle w:val="BodyText2"/>
        </w:rPr>
        <w:lastRenderedPageBreak/>
        <w:t>ACCEPTED</w:t>
      </w:r>
    </w:p>
    <w:p w:rsidR="00C91EB0" w:rsidRDefault="00256481">
      <w:pPr>
        <w:pStyle w:val="BodyText12"/>
        <w:shd w:val="clear" w:color="auto" w:fill="auto"/>
        <w:spacing w:line="238" w:lineRule="exact"/>
        <w:ind w:firstLine="0"/>
        <w:jc w:val="left"/>
      </w:pPr>
      <w:r>
        <w:rPr>
          <w:rStyle w:val="BodyText2"/>
        </w:rPr>
        <w:t>Freshmen</w:t>
      </w:r>
    </w:p>
    <w:p w:rsidR="00C91EB0" w:rsidRDefault="00256481">
      <w:pPr>
        <w:pStyle w:val="BodyText12"/>
        <w:shd w:val="clear" w:color="auto" w:fill="auto"/>
        <w:spacing w:line="238" w:lineRule="exact"/>
        <w:ind w:firstLine="0"/>
        <w:jc w:val="left"/>
      </w:pPr>
      <w:r>
        <w:rPr>
          <w:rStyle w:val="BodyText2"/>
        </w:rPr>
        <w:t>Transfer</w:t>
      </w:r>
    </w:p>
    <w:p w:rsidR="00C91EB0" w:rsidRDefault="00256481">
      <w:pPr>
        <w:pStyle w:val="BodyText12"/>
        <w:shd w:val="clear" w:color="auto" w:fill="auto"/>
        <w:spacing w:line="238" w:lineRule="exact"/>
        <w:ind w:firstLine="0"/>
        <w:jc w:val="left"/>
      </w:pPr>
      <w:r>
        <w:rPr>
          <w:rStyle w:val="BodyText2"/>
        </w:rPr>
        <w:t>Audits</w:t>
      </w:r>
    </w:p>
    <w:p w:rsidR="00C91EB0" w:rsidRDefault="00256481">
      <w:pPr>
        <w:pStyle w:val="BodyText12"/>
        <w:shd w:val="clear" w:color="auto" w:fill="auto"/>
        <w:spacing w:line="238" w:lineRule="exact"/>
        <w:ind w:firstLine="0"/>
        <w:jc w:val="left"/>
      </w:pPr>
      <w:r>
        <w:rPr>
          <w:rStyle w:val="BodyText2"/>
        </w:rPr>
        <w:t>Transients</w:t>
      </w:r>
    </w:p>
    <w:p w:rsidR="00C91EB0" w:rsidRDefault="00256481">
      <w:pPr>
        <w:pStyle w:val="BodyText12"/>
        <w:shd w:val="clear" w:color="auto" w:fill="auto"/>
        <w:spacing w:line="238" w:lineRule="exact"/>
        <w:ind w:firstLine="0"/>
        <w:jc w:val="left"/>
      </w:pPr>
      <w:r>
        <w:rPr>
          <w:rStyle w:val="BodyText2"/>
        </w:rPr>
        <w:t>Rotary</w:t>
      </w:r>
    </w:p>
    <w:p w:rsidR="00C91EB0" w:rsidRDefault="00256481">
      <w:pPr>
        <w:pStyle w:val="BodyText12"/>
        <w:shd w:val="clear" w:color="auto" w:fill="auto"/>
        <w:spacing w:line="238" w:lineRule="exact"/>
        <w:ind w:firstLine="0"/>
        <w:jc w:val="left"/>
      </w:pPr>
      <w:r>
        <w:rPr>
          <w:rStyle w:val="BodyText2"/>
        </w:rPr>
        <w:t>Graduates</w:t>
      </w:r>
    </w:p>
    <w:p w:rsidR="00C91EB0" w:rsidRDefault="00256481">
      <w:pPr>
        <w:pStyle w:val="BodyText12"/>
        <w:shd w:val="clear" w:color="auto" w:fill="auto"/>
        <w:spacing w:line="220" w:lineRule="exact"/>
        <w:ind w:firstLine="0"/>
        <w:jc w:val="left"/>
      </w:pPr>
      <w:r>
        <w:rPr>
          <w:rStyle w:val="BodyText2"/>
        </w:rPr>
        <w:t>TOTAL</w:t>
      </w:r>
    </w:p>
    <w:p w:rsidR="00C91EB0" w:rsidRDefault="00256481">
      <w:pPr>
        <w:pStyle w:val="BodyText12"/>
        <w:shd w:val="clear" w:color="auto" w:fill="auto"/>
        <w:spacing w:line="220" w:lineRule="exact"/>
        <w:ind w:firstLine="0"/>
        <w:jc w:val="left"/>
      </w:pPr>
      <w:r>
        <w:rPr>
          <w:rStyle w:val="BodyText2"/>
        </w:rPr>
        <w:t>TOTAL</w:t>
      </w:r>
    </w:p>
    <w:p w:rsidR="00C91EB0" w:rsidRDefault="00256481">
      <w:pPr>
        <w:pStyle w:val="BodyText12"/>
        <w:shd w:val="clear" w:color="auto" w:fill="auto"/>
        <w:spacing w:line="238" w:lineRule="exact"/>
        <w:ind w:firstLine="0"/>
        <w:jc w:val="left"/>
      </w:pPr>
      <w:r>
        <w:rPr>
          <w:rStyle w:val="BodyText2"/>
        </w:rPr>
        <w:t>293</w:t>
      </w:r>
    </w:p>
    <w:p w:rsidR="00C91EB0" w:rsidRDefault="00256481">
      <w:pPr>
        <w:pStyle w:val="BodyText12"/>
        <w:shd w:val="clear" w:color="auto" w:fill="auto"/>
        <w:spacing w:line="238" w:lineRule="exact"/>
        <w:ind w:firstLine="0"/>
        <w:jc w:val="left"/>
      </w:pPr>
      <w:r>
        <w:rPr>
          <w:rStyle w:val="BodyText2"/>
        </w:rPr>
        <w:t>124</w:t>
      </w:r>
    </w:p>
    <w:p w:rsidR="00C91EB0" w:rsidRDefault="00256481">
      <w:pPr>
        <w:pStyle w:val="Bodytext51"/>
        <w:shd w:val="clear" w:color="auto" w:fill="auto"/>
        <w:spacing w:line="238" w:lineRule="exact"/>
      </w:pPr>
      <w:r>
        <w:rPr>
          <w:rStyle w:val="Bodytext53"/>
        </w:rPr>
        <w:t>0</w:t>
      </w:r>
    </w:p>
    <w:p w:rsidR="00C91EB0" w:rsidRDefault="00256481">
      <w:pPr>
        <w:pStyle w:val="Bodytext51"/>
        <w:shd w:val="clear" w:color="auto" w:fill="auto"/>
        <w:spacing w:line="238" w:lineRule="exact"/>
      </w:pPr>
      <w:r>
        <w:rPr>
          <w:rStyle w:val="Bodytext53"/>
        </w:rPr>
        <w:t>1</w:t>
      </w:r>
    </w:p>
    <w:p w:rsidR="00C91EB0" w:rsidRDefault="00256481">
      <w:pPr>
        <w:pStyle w:val="Bodytext51"/>
        <w:shd w:val="clear" w:color="auto" w:fill="auto"/>
        <w:spacing w:line="238" w:lineRule="exact"/>
      </w:pPr>
      <w:r>
        <w:rPr>
          <w:rStyle w:val="Bodytext53"/>
        </w:rPr>
        <w:t>0</w:t>
      </w:r>
    </w:p>
    <w:p w:rsidR="00C91EB0" w:rsidRDefault="00256481">
      <w:pPr>
        <w:pStyle w:val="BodyText12"/>
        <w:shd w:val="clear" w:color="auto" w:fill="auto"/>
        <w:spacing w:line="238" w:lineRule="exact"/>
        <w:ind w:firstLine="0"/>
        <w:jc w:val="left"/>
      </w:pPr>
      <w:r>
        <w:rPr>
          <w:rStyle w:val="BodyText2"/>
        </w:rPr>
        <w:t>54</w:t>
      </w:r>
    </w:p>
    <w:p w:rsidR="00C91EB0" w:rsidRDefault="00256481">
      <w:pPr>
        <w:pStyle w:val="BodyText12"/>
        <w:shd w:val="clear" w:color="auto" w:fill="auto"/>
        <w:spacing w:line="220" w:lineRule="exact"/>
        <w:ind w:firstLine="0"/>
        <w:jc w:val="left"/>
      </w:pPr>
      <w:r>
        <w:rPr>
          <w:rStyle w:val="BodyText2"/>
        </w:rPr>
        <w:t>472</w:t>
      </w:r>
    </w:p>
    <w:p w:rsidR="00C91EB0" w:rsidRDefault="00256481">
      <w:pPr>
        <w:pStyle w:val="Bodytext31"/>
        <w:shd w:val="clear" w:color="auto" w:fill="auto"/>
        <w:spacing w:line="230" w:lineRule="exact"/>
      </w:pPr>
      <w:r>
        <w:rPr>
          <w:rStyle w:val="Bodytext3a"/>
        </w:rPr>
        <w:t>FEMALE</w:t>
      </w:r>
    </w:p>
    <w:p w:rsidR="00C91EB0" w:rsidRDefault="00256481">
      <w:pPr>
        <w:pStyle w:val="BodyText12"/>
        <w:shd w:val="clear" w:color="auto" w:fill="auto"/>
        <w:spacing w:line="238" w:lineRule="exact"/>
        <w:ind w:firstLine="0"/>
        <w:jc w:val="left"/>
      </w:pPr>
      <w:r>
        <w:rPr>
          <w:rStyle w:val="BodyText2"/>
        </w:rPr>
        <w:t>148</w:t>
      </w:r>
    </w:p>
    <w:p w:rsidR="00C91EB0" w:rsidRDefault="00256481">
      <w:pPr>
        <w:pStyle w:val="BodyText12"/>
        <w:shd w:val="clear" w:color="auto" w:fill="auto"/>
        <w:spacing w:line="238" w:lineRule="exact"/>
        <w:ind w:firstLine="0"/>
        <w:jc w:val="left"/>
      </w:pPr>
      <w:r>
        <w:rPr>
          <w:rStyle w:val="BodyText2"/>
        </w:rPr>
        <w:t>70</w:t>
      </w:r>
    </w:p>
    <w:p w:rsidR="00C91EB0" w:rsidRDefault="00256481">
      <w:pPr>
        <w:pStyle w:val="Bodytext51"/>
        <w:shd w:val="clear" w:color="auto" w:fill="auto"/>
        <w:spacing w:line="238" w:lineRule="exact"/>
      </w:pPr>
      <w:r>
        <w:rPr>
          <w:rStyle w:val="Bodytext53"/>
        </w:rPr>
        <w:t>0</w:t>
      </w:r>
    </w:p>
    <w:p w:rsidR="00C91EB0" w:rsidRDefault="00256481">
      <w:pPr>
        <w:pStyle w:val="Bodytext51"/>
        <w:shd w:val="clear" w:color="auto" w:fill="auto"/>
        <w:spacing w:line="238" w:lineRule="exact"/>
      </w:pPr>
      <w:r>
        <w:rPr>
          <w:rStyle w:val="Bodytext53"/>
        </w:rPr>
        <w:t>1</w:t>
      </w:r>
    </w:p>
    <w:p w:rsidR="00C91EB0" w:rsidRDefault="00256481">
      <w:pPr>
        <w:pStyle w:val="Bodytext51"/>
        <w:shd w:val="clear" w:color="auto" w:fill="auto"/>
        <w:spacing w:line="238" w:lineRule="exact"/>
      </w:pPr>
      <w:r>
        <w:rPr>
          <w:rStyle w:val="Bodytext53"/>
        </w:rPr>
        <w:t>0</w:t>
      </w:r>
    </w:p>
    <w:p w:rsidR="00C91EB0" w:rsidRDefault="00256481">
      <w:pPr>
        <w:pStyle w:val="BodyText12"/>
        <w:shd w:val="clear" w:color="auto" w:fill="auto"/>
        <w:spacing w:line="238" w:lineRule="exact"/>
        <w:ind w:firstLine="0"/>
        <w:jc w:val="left"/>
      </w:pPr>
      <w:r>
        <w:rPr>
          <w:rStyle w:val="BodyText2"/>
        </w:rPr>
        <w:t>29</w:t>
      </w:r>
    </w:p>
    <w:p w:rsidR="00C91EB0" w:rsidRDefault="00256481">
      <w:pPr>
        <w:pStyle w:val="BodyText12"/>
        <w:shd w:val="clear" w:color="auto" w:fill="auto"/>
        <w:spacing w:line="220" w:lineRule="exact"/>
        <w:ind w:firstLine="0"/>
        <w:jc w:val="left"/>
      </w:pPr>
      <w:r>
        <w:rPr>
          <w:rStyle w:val="BodyText2"/>
        </w:rPr>
        <w:t>248</w:t>
      </w:r>
    </w:p>
    <w:p w:rsidR="00C91EB0" w:rsidRDefault="00256481">
      <w:pPr>
        <w:pStyle w:val="Bodytext31"/>
        <w:shd w:val="clear" w:color="auto" w:fill="auto"/>
        <w:spacing w:line="230" w:lineRule="exact"/>
      </w:pPr>
      <w:r>
        <w:rPr>
          <w:rStyle w:val="Bodytext3a"/>
        </w:rPr>
        <w:t>MALE</w:t>
      </w:r>
    </w:p>
    <w:p w:rsidR="00C91EB0" w:rsidRDefault="00256481">
      <w:pPr>
        <w:pStyle w:val="BodyText12"/>
        <w:shd w:val="clear" w:color="auto" w:fill="auto"/>
        <w:spacing w:line="238" w:lineRule="exact"/>
        <w:ind w:firstLine="0"/>
        <w:jc w:val="left"/>
      </w:pPr>
      <w:r>
        <w:rPr>
          <w:rStyle w:val="BodyText2"/>
        </w:rPr>
        <w:t>145</w:t>
      </w:r>
    </w:p>
    <w:p w:rsidR="00C91EB0" w:rsidRDefault="00256481">
      <w:pPr>
        <w:pStyle w:val="BodyText12"/>
        <w:shd w:val="clear" w:color="auto" w:fill="auto"/>
        <w:spacing w:line="238" w:lineRule="exact"/>
        <w:ind w:firstLine="0"/>
        <w:jc w:val="left"/>
      </w:pPr>
      <w:r>
        <w:rPr>
          <w:rStyle w:val="BodyText2"/>
        </w:rPr>
        <w:t>54</w:t>
      </w:r>
    </w:p>
    <w:p w:rsidR="00C91EB0" w:rsidRDefault="00256481">
      <w:pPr>
        <w:pStyle w:val="Bodytext51"/>
        <w:shd w:val="clear" w:color="auto" w:fill="auto"/>
        <w:spacing w:line="238" w:lineRule="exact"/>
      </w:pPr>
      <w:r>
        <w:rPr>
          <w:rStyle w:val="Bodytext53"/>
        </w:rPr>
        <w:t>0</w:t>
      </w:r>
    </w:p>
    <w:p w:rsidR="00C91EB0" w:rsidRDefault="00256481">
      <w:pPr>
        <w:pStyle w:val="Bodytext51"/>
        <w:shd w:val="clear" w:color="auto" w:fill="auto"/>
        <w:spacing w:line="238" w:lineRule="exact"/>
      </w:pPr>
      <w:r>
        <w:rPr>
          <w:rStyle w:val="Bodytext53"/>
        </w:rPr>
        <w:t>0</w:t>
      </w:r>
    </w:p>
    <w:p w:rsidR="00C91EB0" w:rsidRDefault="00256481">
      <w:pPr>
        <w:pStyle w:val="Bodytext51"/>
        <w:shd w:val="clear" w:color="auto" w:fill="auto"/>
        <w:spacing w:line="238" w:lineRule="exact"/>
      </w:pPr>
      <w:r>
        <w:rPr>
          <w:rStyle w:val="Bodytext53"/>
        </w:rPr>
        <w:t>0</w:t>
      </w:r>
    </w:p>
    <w:p w:rsidR="00C91EB0" w:rsidRDefault="00256481">
      <w:pPr>
        <w:pStyle w:val="BodyText12"/>
        <w:shd w:val="clear" w:color="auto" w:fill="auto"/>
        <w:spacing w:line="238" w:lineRule="exact"/>
        <w:ind w:firstLine="0"/>
        <w:jc w:val="left"/>
      </w:pPr>
      <w:r>
        <w:rPr>
          <w:rStyle w:val="BodyText2"/>
        </w:rPr>
        <w:t>25</w:t>
      </w:r>
    </w:p>
    <w:p w:rsidR="00C91EB0" w:rsidRDefault="00256481">
      <w:pPr>
        <w:pStyle w:val="BodyText12"/>
        <w:shd w:val="clear" w:color="auto" w:fill="auto"/>
        <w:spacing w:line="220" w:lineRule="exact"/>
        <w:ind w:firstLine="0"/>
        <w:jc w:val="left"/>
      </w:pPr>
      <w:r>
        <w:rPr>
          <w:rStyle w:val="BodyText2"/>
        </w:rPr>
        <w:t>224</w:t>
      </w:r>
    </w:p>
    <w:p w:rsidR="00C91EB0" w:rsidRDefault="00256481">
      <w:pPr>
        <w:pStyle w:val="BodyText12"/>
        <w:shd w:val="clear" w:color="auto" w:fill="auto"/>
        <w:spacing w:line="220" w:lineRule="exact"/>
        <w:ind w:firstLine="0"/>
        <w:jc w:val="left"/>
      </w:pPr>
      <w:r>
        <w:rPr>
          <w:rStyle w:val="BodyText2"/>
        </w:rPr>
        <w:t>INCOMPLETE</w:t>
      </w:r>
    </w:p>
    <w:p w:rsidR="00C91EB0" w:rsidRDefault="00256481">
      <w:pPr>
        <w:pStyle w:val="BodyText12"/>
        <w:shd w:val="clear" w:color="auto" w:fill="auto"/>
        <w:spacing w:line="238" w:lineRule="exact"/>
        <w:ind w:firstLine="0"/>
        <w:jc w:val="left"/>
      </w:pPr>
      <w:r>
        <w:rPr>
          <w:rStyle w:val="BodyText2"/>
        </w:rPr>
        <w:t>Freshmen</w:t>
      </w:r>
    </w:p>
    <w:p w:rsidR="00C91EB0" w:rsidRDefault="00256481">
      <w:pPr>
        <w:pStyle w:val="BodyText12"/>
        <w:shd w:val="clear" w:color="auto" w:fill="auto"/>
        <w:spacing w:line="238" w:lineRule="exact"/>
        <w:ind w:firstLine="0"/>
        <w:jc w:val="left"/>
      </w:pPr>
      <w:r>
        <w:rPr>
          <w:rStyle w:val="BodyText2"/>
        </w:rPr>
        <w:t>Transfer</w:t>
      </w:r>
    </w:p>
    <w:p w:rsidR="00C91EB0" w:rsidRDefault="00256481">
      <w:pPr>
        <w:pStyle w:val="BodyText12"/>
        <w:shd w:val="clear" w:color="auto" w:fill="auto"/>
        <w:spacing w:line="238" w:lineRule="exact"/>
        <w:ind w:firstLine="0"/>
        <w:jc w:val="left"/>
      </w:pPr>
      <w:r>
        <w:rPr>
          <w:rStyle w:val="BodyText2"/>
        </w:rPr>
        <w:t>Audits</w:t>
      </w:r>
    </w:p>
    <w:p w:rsidR="00C91EB0" w:rsidRDefault="00256481">
      <w:pPr>
        <w:pStyle w:val="BodyText12"/>
        <w:shd w:val="clear" w:color="auto" w:fill="auto"/>
        <w:spacing w:line="238" w:lineRule="exact"/>
        <w:ind w:firstLine="0"/>
        <w:jc w:val="left"/>
      </w:pPr>
      <w:r>
        <w:rPr>
          <w:rStyle w:val="BodyText2"/>
        </w:rPr>
        <w:t>Transients</w:t>
      </w:r>
    </w:p>
    <w:p w:rsidR="00C91EB0" w:rsidRDefault="00256481">
      <w:pPr>
        <w:pStyle w:val="BodyText12"/>
        <w:shd w:val="clear" w:color="auto" w:fill="auto"/>
        <w:spacing w:line="238" w:lineRule="exact"/>
        <w:ind w:firstLine="0"/>
        <w:jc w:val="left"/>
      </w:pPr>
      <w:r>
        <w:rPr>
          <w:rStyle w:val="BodyText2"/>
        </w:rPr>
        <w:t>Rotary</w:t>
      </w:r>
    </w:p>
    <w:p w:rsidR="00C91EB0" w:rsidRDefault="00256481">
      <w:pPr>
        <w:pStyle w:val="BodyText12"/>
        <w:shd w:val="clear" w:color="auto" w:fill="auto"/>
        <w:spacing w:line="238" w:lineRule="exact"/>
        <w:ind w:firstLine="0"/>
        <w:jc w:val="left"/>
      </w:pPr>
      <w:r>
        <w:rPr>
          <w:rStyle w:val="BodyText2"/>
        </w:rPr>
        <w:t>Graduates</w:t>
      </w:r>
    </w:p>
    <w:p w:rsidR="00C91EB0" w:rsidRDefault="00256481">
      <w:pPr>
        <w:pStyle w:val="BodyText12"/>
        <w:shd w:val="clear" w:color="auto" w:fill="auto"/>
        <w:spacing w:line="220" w:lineRule="exact"/>
        <w:ind w:firstLine="0"/>
        <w:jc w:val="left"/>
      </w:pPr>
      <w:r>
        <w:rPr>
          <w:rStyle w:val="BodyText2"/>
        </w:rPr>
        <w:t>TOTAL</w:t>
      </w:r>
    </w:p>
    <w:p w:rsidR="00C91EB0" w:rsidRDefault="00256481">
      <w:pPr>
        <w:pStyle w:val="BodyText12"/>
        <w:shd w:val="clear" w:color="auto" w:fill="auto"/>
        <w:spacing w:line="220" w:lineRule="exact"/>
        <w:ind w:firstLine="0"/>
        <w:jc w:val="left"/>
      </w:pPr>
      <w:r>
        <w:rPr>
          <w:rStyle w:val="BodyText4"/>
        </w:rPr>
        <w:t>TOTAL</w:t>
      </w:r>
    </w:p>
    <w:p w:rsidR="00C91EB0" w:rsidRDefault="00256481">
      <w:pPr>
        <w:pStyle w:val="BodyText12"/>
        <w:shd w:val="clear" w:color="auto" w:fill="auto"/>
        <w:spacing w:line="220" w:lineRule="exact"/>
        <w:ind w:firstLine="0"/>
        <w:jc w:val="left"/>
      </w:pPr>
      <w:r>
        <w:rPr>
          <w:rStyle w:val="BodyText4"/>
        </w:rPr>
        <w:t>34</w:t>
      </w:r>
    </w:p>
    <w:p w:rsidR="00C91EB0" w:rsidRDefault="00256481">
      <w:pPr>
        <w:pStyle w:val="BodyText12"/>
        <w:shd w:val="clear" w:color="auto" w:fill="auto"/>
        <w:spacing w:line="220" w:lineRule="exact"/>
        <w:ind w:firstLine="0"/>
        <w:jc w:val="left"/>
      </w:pPr>
      <w:r>
        <w:rPr>
          <w:rStyle w:val="BodyText4"/>
        </w:rPr>
        <w:t>3</w:t>
      </w:r>
    </w:p>
    <w:p w:rsidR="00C91EB0" w:rsidRDefault="00256481">
      <w:pPr>
        <w:pStyle w:val="Bodytext31"/>
        <w:shd w:val="clear" w:color="auto" w:fill="auto"/>
        <w:spacing w:line="230" w:lineRule="exact"/>
      </w:pPr>
      <w:r>
        <w:rPr>
          <w:rStyle w:val="Bodytext3a"/>
        </w:rPr>
        <w:t>FEMALE</w:t>
      </w:r>
    </w:p>
    <w:p w:rsidR="00C91EB0" w:rsidRDefault="00256481">
      <w:pPr>
        <w:pStyle w:val="Bodytext890"/>
        <w:shd w:val="clear" w:color="auto" w:fill="auto"/>
        <w:spacing w:line="210" w:lineRule="exact"/>
        <w:jc w:val="left"/>
      </w:pPr>
      <w:r>
        <w:t>21</w:t>
      </w:r>
    </w:p>
    <w:p w:rsidR="00C91EB0" w:rsidRDefault="00256481">
      <w:pPr>
        <w:pStyle w:val="BodyText12"/>
        <w:shd w:val="clear" w:color="auto" w:fill="auto"/>
        <w:spacing w:line="220" w:lineRule="exact"/>
        <w:ind w:firstLine="0"/>
        <w:jc w:val="left"/>
      </w:pPr>
      <w:r>
        <w:rPr>
          <w:rStyle w:val="BodyText2"/>
        </w:rPr>
        <w:t>3</w:t>
      </w:r>
    </w:p>
    <w:p w:rsidR="00C91EB0" w:rsidRDefault="00256481">
      <w:pPr>
        <w:pStyle w:val="BodyText12"/>
        <w:shd w:val="clear" w:color="auto" w:fill="auto"/>
        <w:spacing w:line="220" w:lineRule="exact"/>
        <w:ind w:firstLine="0"/>
        <w:jc w:val="left"/>
      </w:pPr>
      <w:r>
        <w:rPr>
          <w:rStyle w:val="BodyText2"/>
        </w:rPr>
        <w:t>MALE</w:t>
      </w:r>
    </w:p>
    <w:p w:rsidR="00C91EB0" w:rsidRDefault="00256481">
      <w:pPr>
        <w:pStyle w:val="BodyText12"/>
        <w:shd w:val="clear" w:color="auto" w:fill="auto"/>
        <w:spacing w:line="220" w:lineRule="exact"/>
        <w:ind w:firstLine="0"/>
        <w:jc w:val="left"/>
      </w:pPr>
      <w:r>
        <w:rPr>
          <w:rStyle w:val="BodyText2"/>
        </w:rPr>
        <w:t>13</w:t>
      </w:r>
    </w:p>
    <w:p w:rsidR="00C91EB0" w:rsidRDefault="00256481">
      <w:pPr>
        <w:pStyle w:val="Bodytext51"/>
        <w:shd w:val="clear" w:color="auto" w:fill="auto"/>
        <w:spacing w:line="150" w:lineRule="exact"/>
      </w:pPr>
      <w:r>
        <w:rPr>
          <w:rStyle w:val="Bodytext53"/>
        </w:rPr>
        <w:t>0</w:t>
      </w:r>
    </w:p>
    <w:p w:rsidR="00C91EB0" w:rsidRDefault="00256481">
      <w:pPr>
        <w:pStyle w:val="BodyText12"/>
        <w:shd w:val="clear" w:color="auto" w:fill="auto"/>
        <w:spacing w:line="220" w:lineRule="exact"/>
        <w:ind w:firstLine="0"/>
        <w:jc w:val="left"/>
      </w:pPr>
      <w:r>
        <w:rPr>
          <w:rStyle w:val="BodyText2"/>
        </w:rPr>
        <w:t>WITHDRAWN</w:t>
      </w:r>
    </w:p>
    <w:p w:rsidR="00C91EB0" w:rsidRDefault="00256481">
      <w:pPr>
        <w:pStyle w:val="BodyText12"/>
        <w:shd w:val="clear" w:color="auto" w:fill="auto"/>
        <w:spacing w:line="220" w:lineRule="exact"/>
        <w:ind w:firstLine="0"/>
        <w:jc w:val="left"/>
      </w:pPr>
      <w:r>
        <w:rPr>
          <w:rStyle w:val="BodyText2"/>
        </w:rPr>
        <w:t>Freshmen</w:t>
      </w:r>
    </w:p>
    <w:p w:rsidR="00C91EB0" w:rsidRDefault="00256481">
      <w:pPr>
        <w:pStyle w:val="BodyText12"/>
        <w:shd w:val="clear" w:color="auto" w:fill="auto"/>
        <w:spacing w:line="220" w:lineRule="exact"/>
        <w:ind w:firstLine="0"/>
        <w:jc w:val="left"/>
      </w:pPr>
      <w:r>
        <w:rPr>
          <w:rStyle w:val="BodyText2"/>
        </w:rPr>
        <w:t>Transfer</w:t>
      </w:r>
    </w:p>
    <w:p w:rsidR="00C91EB0" w:rsidRDefault="00256481">
      <w:pPr>
        <w:pStyle w:val="BodyText12"/>
        <w:shd w:val="clear" w:color="auto" w:fill="auto"/>
        <w:spacing w:line="220" w:lineRule="exact"/>
        <w:ind w:firstLine="0"/>
        <w:jc w:val="left"/>
      </w:pPr>
      <w:r>
        <w:rPr>
          <w:rStyle w:val="BodyText4"/>
        </w:rPr>
        <w:t>TOTAL</w:t>
      </w:r>
    </w:p>
    <w:p w:rsidR="00C91EB0" w:rsidRDefault="00256481">
      <w:pPr>
        <w:pStyle w:val="Bodytext901"/>
        <w:shd w:val="clear" w:color="auto" w:fill="auto"/>
        <w:jc w:val="left"/>
      </w:pPr>
      <w:r>
        <w:rPr>
          <w:rStyle w:val="Bodytext902"/>
        </w:rPr>
        <w:t>2</w:t>
      </w:r>
    </w:p>
    <w:p w:rsidR="00C91EB0" w:rsidRDefault="00256481">
      <w:pPr>
        <w:pStyle w:val="BodyText12"/>
        <w:shd w:val="clear" w:color="auto" w:fill="auto"/>
        <w:spacing w:line="240" w:lineRule="exact"/>
        <w:ind w:firstLine="0"/>
        <w:jc w:val="left"/>
      </w:pPr>
      <w:r>
        <w:rPr>
          <w:rStyle w:val="BodyText4"/>
        </w:rPr>
        <w:t>5</w:t>
      </w:r>
    </w:p>
    <w:p w:rsidR="00C91EB0" w:rsidRDefault="00256481">
      <w:pPr>
        <w:pStyle w:val="Bodytext51"/>
        <w:shd w:val="clear" w:color="auto" w:fill="auto"/>
        <w:spacing w:line="240" w:lineRule="exact"/>
      </w:pPr>
      <w:r>
        <w:rPr>
          <w:rStyle w:val="Bodytext54"/>
        </w:rPr>
        <w:lastRenderedPageBreak/>
        <w:t>0</w:t>
      </w:r>
    </w:p>
    <w:p w:rsidR="00C91EB0" w:rsidRDefault="00256481">
      <w:pPr>
        <w:pStyle w:val="Bodytext31"/>
        <w:shd w:val="clear" w:color="auto" w:fill="auto"/>
        <w:spacing w:line="230" w:lineRule="exact"/>
      </w:pPr>
      <w:r>
        <w:rPr>
          <w:rStyle w:val="Bodytext3a"/>
        </w:rPr>
        <w:t>FEMALE</w:t>
      </w:r>
    </w:p>
    <w:p w:rsidR="00C91EB0" w:rsidRDefault="00256481">
      <w:pPr>
        <w:pStyle w:val="Bodytext51"/>
        <w:shd w:val="clear" w:color="auto" w:fill="auto"/>
        <w:spacing w:line="240" w:lineRule="exact"/>
      </w:pPr>
      <w:r>
        <w:rPr>
          <w:rStyle w:val="Bodytext53"/>
        </w:rPr>
        <w:t>0</w:t>
      </w:r>
    </w:p>
    <w:p w:rsidR="00C91EB0" w:rsidRDefault="00256481">
      <w:pPr>
        <w:pStyle w:val="Bodytext911"/>
        <w:shd w:val="clear" w:color="auto" w:fill="auto"/>
        <w:jc w:val="left"/>
      </w:pPr>
      <w:r>
        <w:t>2</w:t>
      </w:r>
    </w:p>
    <w:p w:rsidR="00C91EB0" w:rsidRDefault="00256481">
      <w:pPr>
        <w:pStyle w:val="Bodytext51"/>
        <w:shd w:val="clear" w:color="auto" w:fill="auto"/>
        <w:spacing w:line="240" w:lineRule="exact"/>
      </w:pPr>
      <w:r>
        <w:rPr>
          <w:rStyle w:val="Bodytext53"/>
        </w:rPr>
        <w:t>0</w:t>
      </w:r>
    </w:p>
    <w:p w:rsidR="00C91EB0" w:rsidRDefault="00256481">
      <w:pPr>
        <w:pStyle w:val="BodyText12"/>
        <w:shd w:val="clear" w:color="auto" w:fill="auto"/>
        <w:spacing w:line="220" w:lineRule="exact"/>
        <w:ind w:firstLine="0"/>
        <w:jc w:val="left"/>
      </w:pPr>
      <w:r>
        <w:rPr>
          <w:rStyle w:val="BodyText4"/>
        </w:rPr>
        <w:t>MALE</w:t>
      </w:r>
    </w:p>
    <w:p w:rsidR="00C91EB0" w:rsidRDefault="00256481">
      <w:pPr>
        <w:pStyle w:val="Bodytext921"/>
        <w:shd w:val="clear" w:color="auto" w:fill="auto"/>
        <w:jc w:val="left"/>
      </w:pPr>
      <w:r>
        <w:rPr>
          <w:rStyle w:val="Bodytext922"/>
        </w:rPr>
        <w:t>2</w:t>
      </w:r>
    </w:p>
    <w:p w:rsidR="00C91EB0" w:rsidRDefault="00256481">
      <w:pPr>
        <w:pStyle w:val="BodyText12"/>
        <w:shd w:val="clear" w:color="auto" w:fill="auto"/>
        <w:spacing w:line="240" w:lineRule="exact"/>
        <w:ind w:firstLine="0"/>
        <w:jc w:val="left"/>
      </w:pPr>
      <w:r>
        <w:rPr>
          <w:rStyle w:val="BodyText4"/>
        </w:rPr>
        <w:t>3</w:t>
      </w:r>
    </w:p>
    <w:p w:rsidR="00C91EB0" w:rsidRDefault="00256481">
      <w:pPr>
        <w:pStyle w:val="Bodytext51"/>
        <w:shd w:val="clear" w:color="auto" w:fill="auto"/>
        <w:spacing w:line="240" w:lineRule="exact"/>
      </w:pPr>
      <w:r>
        <w:rPr>
          <w:rStyle w:val="Bodytext54"/>
        </w:rPr>
        <w:t>0</w:t>
      </w:r>
    </w:p>
    <w:p w:rsidR="00C91EB0" w:rsidRDefault="00256481">
      <w:pPr>
        <w:pStyle w:val="BodyText12"/>
        <w:shd w:val="clear" w:color="auto" w:fill="auto"/>
        <w:spacing w:line="220" w:lineRule="exact"/>
        <w:ind w:firstLine="0"/>
        <w:jc w:val="left"/>
      </w:pPr>
      <w:r>
        <w:rPr>
          <w:rStyle w:val="BodyText2"/>
        </w:rPr>
        <w:t>REJECTED</w:t>
      </w:r>
    </w:p>
    <w:p w:rsidR="00C91EB0" w:rsidRDefault="00256481">
      <w:pPr>
        <w:pStyle w:val="BodyText12"/>
        <w:shd w:val="clear" w:color="auto" w:fill="auto"/>
        <w:spacing w:line="238" w:lineRule="exact"/>
        <w:ind w:firstLine="0"/>
        <w:jc w:val="left"/>
      </w:pPr>
      <w:r>
        <w:rPr>
          <w:rStyle w:val="BodyText2"/>
        </w:rPr>
        <w:t>Freshmen</w:t>
      </w:r>
    </w:p>
    <w:p w:rsidR="00C91EB0" w:rsidRDefault="00256481">
      <w:pPr>
        <w:pStyle w:val="BodyText12"/>
        <w:shd w:val="clear" w:color="auto" w:fill="auto"/>
        <w:spacing w:line="238" w:lineRule="exact"/>
        <w:ind w:firstLine="0"/>
        <w:jc w:val="left"/>
      </w:pPr>
      <w:r>
        <w:rPr>
          <w:rStyle w:val="BodyText2"/>
        </w:rPr>
        <w:t>Transfer</w:t>
      </w:r>
    </w:p>
    <w:p w:rsidR="00C91EB0" w:rsidRDefault="00256481">
      <w:pPr>
        <w:pStyle w:val="BodyText12"/>
        <w:shd w:val="clear" w:color="auto" w:fill="auto"/>
        <w:spacing w:line="238" w:lineRule="exact"/>
        <w:ind w:firstLine="0"/>
        <w:jc w:val="left"/>
      </w:pPr>
      <w:r>
        <w:rPr>
          <w:rStyle w:val="BodyText2"/>
        </w:rPr>
        <w:t>Graduates</w:t>
      </w:r>
    </w:p>
    <w:p w:rsidR="00C91EB0" w:rsidRDefault="00C91EB0">
      <w:pPr>
        <w:rPr>
          <w:sz w:val="2"/>
          <w:szCs w:val="2"/>
        </w:rPr>
        <w:sectPr w:rsidR="00C91EB0">
          <w:type w:val="continuous"/>
          <w:pgSz w:w="12240" w:h="15840"/>
          <w:pgMar w:top="1599" w:right="1699" w:bottom="1599" w:left="1699" w:header="0" w:footer="3" w:gutter="0"/>
          <w:cols w:space="720"/>
          <w:noEndnote/>
          <w:docGrid w:linePitch="360"/>
        </w:sectPr>
      </w:pPr>
    </w:p>
    <w:p w:rsidR="00C91EB0" w:rsidRDefault="00256481">
      <w:pPr>
        <w:pStyle w:val="BodyText12"/>
        <w:shd w:val="clear" w:color="auto" w:fill="auto"/>
        <w:spacing w:line="220" w:lineRule="exact"/>
        <w:ind w:firstLine="0"/>
        <w:jc w:val="left"/>
        <w:sectPr w:rsidR="00C91EB0">
          <w:type w:val="continuous"/>
          <w:pgSz w:w="12240" w:h="15840"/>
          <w:pgMar w:top="1645" w:right="7418" w:bottom="1631" w:left="3921" w:header="0" w:footer="3" w:gutter="0"/>
          <w:cols w:space="720"/>
          <w:noEndnote/>
          <w:docGrid w:linePitch="360"/>
        </w:sectPr>
      </w:pPr>
      <w:r>
        <w:lastRenderedPageBreak/>
        <w:t>TOTAL</w:t>
      </w:r>
    </w:p>
    <w:p w:rsidR="00C91EB0" w:rsidRDefault="00256481">
      <w:pPr>
        <w:pStyle w:val="BodyText12"/>
        <w:shd w:val="clear" w:color="auto" w:fill="auto"/>
        <w:spacing w:line="220" w:lineRule="exact"/>
        <w:ind w:firstLine="0"/>
        <w:jc w:val="left"/>
      </w:pPr>
      <w:r>
        <w:rPr>
          <w:rStyle w:val="BodyText2"/>
        </w:rPr>
        <w:lastRenderedPageBreak/>
        <w:t>July 1, 1985: 2399</w:t>
      </w:r>
    </w:p>
    <w:p w:rsidR="00C91EB0" w:rsidRDefault="00256481">
      <w:pPr>
        <w:pStyle w:val="BodyText12"/>
        <w:shd w:val="clear" w:color="auto" w:fill="auto"/>
        <w:spacing w:line="220" w:lineRule="exact"/>
        <w:ind w:firstLine="0"/>
        <w:jc w:val="left"/>
      </w:pPr>
      <w:r>
        <w:rPr>
          <w:rStyle w:val="BodyText1"/>
        </w:rPr>
        <w:t>GRAND TOTALS</w:t>
      </w:r>
    </w:p>
    <w:p w:rsidR="00C91EB0" w:rsidRDefault="00256481">
      <w:pPr>
        <w:pStyle w:val="BodyText12"/>
        <w:shd w:val="clear" w:color="auto" w:fill="auto"/>
        <w:spacing w:line="220" w:lineRule="exact"/>
        <w:ind w:firstLine="0"/>
        <w:jc w:val="left"/>
        <w:sectPr w:rsidR="00C91EB0">
          <w:type w:val="continuous"/>
          <w:pgSz w:w="12240" w:h="15840"/>
          <w:pgMar w:top="1645" w:right="7480" w:bottom="1631" w:left="1761" w:header="0" w:footer="3" w:gutter="0"/>
          <w:cols w:space="720"/>
          <w:noEndnote/>
          <w:docGrid w:linePitch="360"/>
        </w:sectPr>
      </w:pPr>
      <w:r>
        <w:rPr>
          <w:rStyle w:val="BodyText1"/>
        </w:rPr>
        <w:t>July 1, 1986: 2250</w:t>
      </w:r>
    </w:p>
    <w:p w:rsidR="00C91EB0" w:rsidRDefault="00256481">
      <w:pPr>
        <w:pStyle w:val="BodyText12"/>
        <w:shd w:val="clear" w:color="auto" w:fill="auto"/>
        <w:spacing w:line="240" w:lineRule="exact"/>
        <w:ind w:left="360" w:hanging="360"/>
        <w:jc w:val="left"/>
      </w:pPr>
      <w:r>
        <w:rPr>
          <w:rStyle w:val="BodyText6"/>
        </w:rPr>
        <w:lastRenderedPageBreak/>
        <w:t>Valdosta State College</w:t>
      </w:r>
      <w:r>
        <w:rPr>
          <w:rStyle w:val="BodyText1"/>
        </w:rPr>
        <w:t xml:space="preserve"> Institution</w:t>
      </w:r>
    </w:p>
    <w:p w:rsidR="00C91EB0" w:rsidRDefault="00256481">
      <w:pPr>
        <w:pStyle w:val="BodyText12"/>
        <w:shd w:val="clear" w:color="auto" w:fill="auto"/>
        <w:tabs>
          <w:tab w:val="left" w:leader="underscore" w:pos="3163"/>
        </w:tabs>
        <w:spacing w:line="220" w:lineRule="exact"/>
        <w:ind w:left="360" w:hanging="360"/>
        <w:jc w:val="left"/>
      </w:pPr>
      <w:r>
        <w:rPr>
          <w:rStyle w:val="BodyText6"/>
        </w:rPr>
        <w:t>Gary L. Bass</w:t>
      </w:r>
      <w:r>
        <w:rPr>
          <w:rStyle w:val="BodyText1"/>
        </w:rPr>
        <w:tab/>
      </w:r>
    </w:p>
    <w:p w:rsidR="00C91EB0" w:rsidRDefault="00256481">
      <w:pPr>
        <w:pStyle w:val="BodyText12"/>
        <w:shd w:val="clear" w:color="auto" w:fill="auto"/>
        <w:spacing w:line="220" w:lineRule="exact"/>
        <w:ind w:firstLine="0"/>
        <w:jc w:val="left"/>
        <w:sectPr w:rsidR="00C91EB0">
          <w:type w:val="continuous"/>
          <w:pgSz w:w="12240" w:h="15840"/>
          <w:pgMar w:top="2830" w:right="1647" w:bottom="2129" w:left="7229" w:header="0" w:footer="3" w:gutter="0"/>
          <w:cols w:space="720"/>
          <w:noEndnote/>
          <w:docGrid w:linePitch="360"/>
        </w:sectPr>
      </w:pPr>
      <w:r>
        <w:rPr>
          <w:rStyle w:val="BodyText1"/>
        </w:rPr>
        <w:t>Person Preparing</w:t>
      </w:r>
    </w:p>
    <w:p w:rsidR="00C91EB0" w:rsidRDefault="00256481">
      <w:pPr>
        <w:pStyle w:val="BodyText12"/>
        <w:shd w:val="clear" w:color="auto" w:fill="auto"/>
        <w:spacing w:line="240" w:lineRule="exact"/>
        <w:ind w:firstLine="0"/>
        <w:jc w:val="left"/>
      </w:pPr>
      <w:r>
        <w:lastRenderedPageBreak/>
        <w:t>DIRECTOR OF ADMISSIONS Annual Re</w:t>
      </w:r>
      <w:r>
        <w:t>port</w:t>
      </w:r>
    </w:p>
    <w:p w:rsidR="00C91EB0" w:rsidRDefault="00256481">
      <w:pPr>
        <w:pStyle w:val="BodyText12"/>
        <w:shd w:val="clear" w:color="auto" w:fill="auto"/>
        <w:spacing w:line="240" w:lineRule="exact"/>
        <w:ind w:firstLine="0"/>
        <w:jc w:val="left"/>
        <w:sectPr w:rsidR="00C91EB0">
          <w:type w:val="continuous"/>
          <w:pgSz w:w="12240" w:h="15840"/>
          <w:pgMar w:top="2830" w:right="3447" w:bottom="2129" w:left="2866" w:header="0" w:footer="3" w:gutter="0"/>
          <w:cols w:space="720"/>
          <w:noEndnote/>
          <w:docGrid w:linePitch="360"/>
        </w:sectPr>
      </w:pPr>
      <w:r>
        <w:t>Applications for Admission for 1985-1986 as Compared with Those for 1984-1985</w:t>
      </w:r>
    </w:p>
    <w:p w:rsidR="00C91EB0" w:rsidRDefault="00256481">
      <w:pPr>
        <w:pStyle w:val="BodyText12"/>
        <w:shd w:val="clear" w:color="auto" w:fill="auto"/>
        <w:tabs>
          <w:tab w:val="left" w:pos="1073"/>
          <w:tab w:val="right" w:pos="5940"/>
          <w:tab w:val="right" w:pos="5940"/>
          <w:tab w:val="right" w:pos="5940"/>
          <w:tab w:val="left" w:pos="1073"/>
          <w:tab w:val="right" w:pos="5940"/>
        </w:tabs>
        <w:spacing w:line="233" w:lineRule="exact"/>
        <w:ind w:firstLine="0"/>
        <w:jc w:val="left"/>
        <w:sectPr w:rsidR="00C91EB0">
          <w:type w:val="continuous"/>
          <w:pgSz w:w="12240" w:h="15840"/>
          <w:pgMar w:top="2830" w:right="1690" w:bottom="2129" w:left="4671" w:header="0" w:footer="3" w:gutter="0"/>
          <w:cols w:space="720"/>
          <w:noEndnote/>
          <w:docGrid w:linePitch="360"/>
        </w:sectPr>
      </w:pPr>
      <w:r>
        <w:lastRenderedPageBreak/>
        <w:t>Begin</w:t>
      </w:r>
      <w:r>
        <w:softHyphen/>
        <w:t>ning</w:t>
      </w:r>
      <w:r>
        <w:tab/>
        <w:t>Transfer</w:t>
      </w:r>
      <w:r>
        <w:tab/>
        <w:t>Audit Fresh- Under-</w:t>
      </w:r>
      <w:r>
        <w:tab/>
        <w:t>and</w:t>
      </w:r>
      <w:r>
        <w:tab/>
        <w:t>84-85 85-86 men</w:t>
      </w:r>
      <w:r>
        <w:tab/>
        <w:t>Graduate</w:t>
      </w:r>
      <w:r>
        <w:tab/>
        <w:t xml:space="preserve">Transient </w:t>
      </w:r>
      <w:r>
        <w:rPr>
          <w:rStyle w:val="BodyText8"/>
        </w:rPr>
        <w:t>Total Total</w:t>
      </w:r>
    </w:p>
    <w:p w:rsidR="00C91EB0" w:rsidRDefault="00256481">
      <w:pPr>
        <w:pStyle w:val="BodyText12"/>
        <w:numPr>
          <w:ilvl w:val="0"/>
          <w:numId w:val="26"/>
        </w:numPr>
        <w:shd w:val="clear" w:color="auto" w:fill="auto"/>
        <w:tabs>
          <w:tab w:val="left" w:pos="682"/>
        </w:tabs>
        <w:spacing w:line="238" w:lineRule="exact"/>
        <w:ind w:left="360" w:hanging="360"/>
        <w:jc w:val="left"/>
      </w:pPr>
      <w:r>
        <w:rPr>
          <w:rStyle w:val="BodyText4"/>
        </w:rPr>
        <w:lastRenderedPageBreak/>
        <w:t>No. Completed Applicants</w:t>
      </w:r>
    </w:p>
    <w:p w:rsidR="00C91EB0" w:rsidRDefault="00256481">
      <w:pPr>
        <w:pStyle w:val="BodyText12"/>
        <w:numPr>
          <w:ilvl w:val="0"/>
          <w:numId w:val="26"/>
        </w:numPr>
        <w:shd w:val="clear" w:color="auto" w:fill="auto"/>
        <w:tabs>
          <w:tab w:val="left" w:pos="677"/>
        </w:tabs>
        <w:spacing w:line="220" w:lineRule="exact"/>
        <w:ind w:left="360" w:hanging="360"/>
        <w:jc w:val="left"/>
      </w:pPr>
      <w:r>
        <w:rPr>
          <w:rStyle w:val="BodyText4"/>
        </w:rPr>
        <w:t>No. Accepted</w:t>
      </w:r>
    </w:p>
    <w:p w:rsidR="00C91EB0" w:rsidRDefault="00256481">
      <w:pPr>
        <w:pStyle w:val="BodyText12"/>
        <w:numPr>
          <w:ilvl w:val="0"/>
          <w:numId w:val="26"/>
        </w:numPr>
        <w:shd w:val="clear" w:color="auto" w:fill="auto"/>
        <w:tabs>
          <w:tab w:val="left" w:pos="677"/>
        </w:tabs>
        <w:spacing w:line="238" w:lineRule="exact"/>
        <w:ind w:left="360" w:hanging="360"/>
        <w:jc w:val="left"/>
      </w:pPr>
      <w:r>
        <w:rPr>
          <w:rStyle w:val="BodyText4"/>
        </w:rPr>
        <w:t xml:space="preserve">No. </w:t>
      </w:r>
      <w:r>
        <w:rPr>
          <w:rStyle w:val="BodyText4"/>
        </w:rPr>
        <w:t>Accepted for On-Trial</w:t>
      </w:r>
    </w:p>
    <w:p w:rsidR="00C91EB0" w:rsidRDefault="00256481">
      <w:pPr>
        <w:pStyle w:val="BodyText12"/>
        <w:numPr>
          <w:ilvl w:val="0"/>
          <w:numId w:val="26"/>
        </w:numPr>
        <w:shd w:val="clear" w:color="auto" w:fill="auto"/>
        <w:tabs>
          <w:tab w:val="left" w:pos="677"/>
        </w:tabs>
        <w:spacing w:line="238" w:lineRule="exact"/>
        <w:ind w:left="360" w:hanging="360"/>
        <w:jc w:val="left"/>
      </w:pPr>
      <w:r>
        <w:rPr>
          <w:rStyle w:val="BodyText4"/>
        </w:rPr>
        <w:t>No. Not Accepted:</w:t>
      </w:r>
    </w:p>
    <w:p w:rsidR="00C91EB0" w:rsidRDefault="00256481">
      <w:pPr>
        <w:pStyle w:val="BodyText12"/>
        <w:shd w:val="clear" w:color="auto" w:fill="auto"/>
        <w:ind w:firstLine="0"/>
        <w:jc w:val="left"/>
      </w:pPr>
      <w:r>
        <w:rPr>
          <w:rStyle w:val="BodyText2"/>
        </w:rPr>
        <w:t>3296 3428 2706 2859</w:t>
      </w:r>
    </w:p>
    <w:p w:rsidR="00C91EB0" w:rsidRDefault="00256481">
      <w:pPr>
        <w:pStyle w:val="BodyText12"/>
        <w:shd w:val="clear" w:color="auto" w:fill="auto"/>
        <w:spacing w:line="220" w:lineRule="exact"/>
        <w:ind w:firstLine="0"/>
        <w:jc w:val="left"/>
      </w:pPr>
      <w:r>
        <w:rPr>
          <w:rStyle w:val="BodyText2"/>
        </w:rPr>
        <w:t>131</w:t>
      </w:r>
    </w:p>
    <w:p w:rsidR="00C91EB0" w:rsidRDefault="00256481">
      <w:pPr>
        <w:pStyle w:val="BodyText12"/>
        <w:shd w:val="clear" w:color="auto" w:fill="auto"/>
        <w:spacing w:line="220" w:lineRule="exact"/>
        <w:ind w:firstLine="0"/>
        <w:jc w:val="left"/>
      </w:pPr>
      <w:r>
        <w:rPr>
          <w:rStyle w:val="BodyText2"/>
        </w:rPr>
        <w:t>131</w:t>
      </w:r>
    </w:p>
    <w:p w:rsidR="00C91EB0" w:rsidRDefault="00256481">
      <w:pPr>
        <w:pStyle w:val="BodyText12"/>
        <w:shd w:val="clear" w:color="auto" w:fill="auto"/>
        <w:spacing w:line="220" w:lineRule="exact"/>
        <w:ind w:firstLine="0"/>
        <w:jc w:val="left"/>
      </w:pPr>
      <w:r>
        <w:rPr>
          <w:rStyle w:val="BodyText2"/>
        </w:rPr>
        <w:t>1295</w:t>
      </w:r>
    </w:p>
    <w:p w:rsidR="00C91EB0" w:rsidRDefault="00256481">
      <w:pPr>
        <w:pStyle w:val="BodyText12"/>
        <w:shd w:val="clear" w:color="auto" w:fill="auto"/>
        <w:spacing w:line="220" w:lineRule="exact"/>
        <w:ind w:firstLine="0"/>
        <w:jc w:val="left"/>
      </w:pPr>
      <w:r>
        <w:rPr>
          <w:rStyle w:val="BodyText2"/>
        </w:rPr>
        <w:t>1290</w:t>
      </w:r>
    </w:p>
    <w:p w:rsidR="00C91EB0" w:rsidRDefault="00256481">
      <w:pPr>
        <w:pStyle w:val="Bodytext930"/>
        <w:shd w:val="clear" w:color="auto" w:fill="auto"/>
        <w:spacing w:line="230" w:lineRule="exact"/>
      </w:pPr>
      <w:r>
        <w:t>2002</w:t>
      </w:r>
    </w:p>
    <w:p w:rsidR="00C91EB0" w:rsidRDefault="00256481">
      <w:pPr>
        <w:pStyle w:val="BodyText12"/>
        <w:shd w:val="clear" w:color="auto" w:fill="auto"/>
        <w:spacing w:line="220" w:lineRule="exact"/>
        <w:ind w:firstLine="0"/>
        <w:jc w:val="left"/>
      </w:pPr>
      <w:r>
        <w:rPr>
          <w:rStyle w:val="BodyText2"/>
        </w:rPr>
        <w:t>1428</w:t>
      </w:r>
    </w:p>
    <w:p w:rsidR="00C91EB0" w:rsidRDefault="00256481">
      <w:pPr>
        <w:pStyle w:val="BodyText12"/>
        <w:shd w:val="clear" w:color="auto" w:fill="auto"/>
        <w:spacing w:line="220" w:lineRule="exact"/>
        <w:ind w:firstLine="0"/>
        <w:jc w:val="left"/>
      </w:pPr>
      <w:r>
        <w:rPr>
          <w:rStyle w:val="BodyText2"/>
        </w:rPr>
        <w:t>539</w:t>
      </w:r>
    </w:p>
    <w:p w:rsidR="00C91EB0" w:rsidRDefault="00256481">
      <w:pPr>
        <w:pStyle w:val="BodyText12"/>
        <w:shd w:val="clear" w:color="auto" w:fill="auto"/>
        <w:spacing w:line="220" w:lineRule="exact"/>
        <w:ind w:firstLine="0"/>
        <w:jc w:val="left"/>
      </w:pPr>
      <w:r>
        <w:rPr>
          <w:rStyle w:val="BodyText2"/>
        </w:rPr>
        <w:t>539</w:t>
      </w:r>
    </w:p>
    <w:p w:rsidR="00C91EB0" w:rsidRDefault="00256481">
      <w:pPr>
        <w:pStyle w:val="BodyText12"/>
        <w:shd w:val="clear" w:color="auto" w:fill="auto"/>
        <w:spacing w:line="220" w:lineRule="exact"/>
        <w:ind w:firstLine="0"/>
        <w:jc w:val="left"/>
      </w:pPr>
      <w:r>
        <w:rPr>
          <w:rStyle w:val="BodyText2"/>
        </w:rPr>
        <w:t>549</w:t>
      </w:r>
    </w:p>
    <w:p w:rsidR="00C91EB0" w:rsidRDefault="00256481">
      <w:pPr>
        <w:pStyle w:val="BodyText12"/>
        <w:shd w:val="clear" w:color="auto" w:fill="auto"/>
        <w:spacing w:line="220" w:lineRule="exact"/>
        <w:ind w:firstLine="0"/>
        <w:jc w:val="left"/>
      </w:pPr>
      <w:r>
        <w:rPr>
          <w:rStyle w:val="BodyText2"/>
        </w:rPr>
        <w:t>Academic</w:t>
      </w:r>
    </w:p>
    <w:p w:rsidR="00C91EB0" w:rsidRDefault="00256481">
      <w:pPr>
        <w:pStyle w:val="BodyText12"/>
        <w:shd w:val="clear" w:color="auto" w:fill="auto"/>
        <w:spacing w:line="220" w:lineRule="exact"/>
        <w:ind w:firstLine="0"/>
        <w:jc w:val="left"/>
      </w:pPr>
      <w:r>
        <w:rPr>
          <w:rStyle w:val="BodyText2"/>
        </w:rPr>
        <w:t>Reasons</w:t>
      </w:r>
    </w:p>
    <w:p w:rsidR="00C91EB0" w:rsidRDefault="00256481">
      <w:pPr>
        <w:pStyle w:val="Bodytext940"/>
        <w:shd w:val="clear" w:color="auto" w:fill="auto"/>
        <w:spacing w:line="220" w:lineRule="exact"/>
      </w:pPr>
      <w:r>
        <w:rPr>
          <w:rStyle w:val="Bodytext94CourierNew"/>
        </w:rPr>
        <w:t>a</w:t>
      </w:r>
      <w:r>
        <w:t>.</w:t>
      </w:r>
    </w:p>
    <w:p w:rsidR="00C91EB0" w:rsidRDefault="00256481">
      <w:pPr>
        <w:pStyle w:val="BodyText12"/>
        <w:shd w:val="clear" w:color="auto" w:fill="auto"/>
        <w:spacing w:line="220" w:lineRule="exact"/>
        <w:ind w:firstLine="0"/>
        <w:jc w:val="left"/>
      </w:pPr>
      <w:r>
        <w:rPr>
          <w:rStyle w:val="BodyText2"/>
        </w:rPr>
        <w:t>30</w:t>
      </w:r>
    </w:p>
    <w:p w:rsidR="00C91EB0" w:rsidRDefault="00256481">
      <w:pPr>
        <w:pStyle w:val="BodyText12"/>
        <w:shd w:val="clear" w:color="auto" w:fill="auto"/>
        <w:spacing w:line="220" w:lineRule="exact"/>
        <w:ind w:firstLine="0"/>
        <w:jc w:val="left"/>
      </w:pPr>
      <w:r>
        <w:rPr>
          <w:rStyle w:val="BodyText2"/>
        </w:rPr>
        <w:t>41</w:t>
      </w:r>
    </w:p>
    <w:p w:rsidR="00C91EB0" w:rsidRDefault="00256481">
      <w:pPr>
        <w:pStyle w:val="BodyText12"/>
        <w:shd w:val="clear" w:color="auto" w:fill="auto"/>
        <w:spacing w:line="220" w:lineRule="exact"/>
        <w:ind w:firstLine="0"/>
        <w:jc w:val="left"/>
      </w:pPr>
      <w:r>
        <w:rPr>
          <w:rStyle w:val="BodyText2"/>
        </w:rPr>
        <w:t>25</w:t>
      </w:r>
    </w:p>
    <w:p w:rsidR="00C91EB0" w:rsidRDefault="00C91EB0">
      <w:pPr>
        <w:rPr>
          <w:sz w:val="2"/>
          <w:szCs w:val="2"/>
        </w:rPr>
        <w:sectPr w:rsidR="00C91EB0">
          <w:type w:val="continuous"/>
          <w:pgSz w:w="12240" w:h="15840"/>
          <w:pgMar w:top="2083" w:right="1397" w:bottom="2083" w:left="1397" w:header="0" w:footer="3" w:gutter="0"/>
          <w:cols w:space="720"/>
          <w:noEndnote/>
          <w:docGrid w:linePitch="360"/>
        </w:sectPr>
      </w:pPr>
    </w:p>
    <w:p w:rsidR="00C91EB0" w:rsidRDefault="00256481">
      <w:pPr>
        <w:pStyle w:val="BodyText12"/>
        <w:numPr>
          <w:ilvl w:val="0"/>
          <w:numId w:val="27"/>
        </w:numPr>
        <w:shd w:val="clear" w:color="auto" w:fill="auto"/>
        <w:tabs>
          <w:tab w:val="left" w:pos="1686"/>
        </w:tabs>
        <w:spacing w:line="220" w:lineRule="exact"/>
        <w:ind w:left="360" w:hanging="360"/>
        <w:jc w:val="left"/>
      </w:pPr>
      <w:r>
        <w:rPr>
          <w:rStyle w:val="BodyText1"/>
        </w:rPr>
        <w:lastRenderedPageBreak/>
        <w:t>No Space</w:t>
      </w:r>
    </w:p>
    <w:p w:rsidR="00C91EB0" w:rsidRDefault="00256481">
      <w:pPr>
        <w:pStyle w:val="BodyText12"/>
        <w:numPr>
          <w:ilvl w:val="0"/>
          <w:numId w:val="27"/>
        </w:numPr>
        <w:shd w:val="clear" w:color="auto" w:fill="auto"/>
        <w:tabs>
          <w:tab w:val="left" w:pos="1691"/>
        </w:tabs>
        <w:spacing w:line="238" w:lineRule="exact"/>
        <w:ind w:left="360" w:hanging="360"/>
        <w:jc w:val="left"/>
      </w:pPr>
      <w:r>
        <w:rPr>
          <w:rStyle w:val="BodyText1"/>
        </w:rPr>
        <w:t>Other Reasons</w:t>
      </w:r>
    </w:p>
    <w:p w:rsidR="00C91EB0" w:rsidRDefault="00256481">
      <w:pPr>
        <w:pStyle w:val="BodyText12"/>
        <w:shd w:val="clear" w:color="auto" w:fill="auto"/>
        <w:tabs>
          <w:tab w:val="left" w:pos="4457"/>
          <w:tab w:val="left" w:pos="7188"/>
          <w:tab w:val="left" w:pos="8201"/>
        </w:tabs>
        <w:spacing w:line="220" w:lineRule="exact"/>
        <w:ind w:firstLine="0"/>
        <w:jc w:val="left"/>
      </w:pPr>
      <w:r>
        <w:rPr>
          <w:rStyle w:val="BodyText1"/>
        </w:rPr>
        <w:t>TOTAL NOT ACCEPTED 2 5</w:t>
      </w:r>
      <w:r>
        <w:rPr>
          <w:rStyle w:val="BodyText1"/>
        </w:rPr>
        <w:tab/>
        <w:t>5</w:t>
      </w:r>
      <w:r>
        <w:rPr>
          <w:rStyle w:val="BodyText1"/>
        </w:rPr>
        <w:tab/>
        <w:t>41</w:t>
      </w:r>
      <w:r>
        <w:rPr>
          <w:rStyle w:val="BodyText1"/>
        </w:rPr>
        <w:tab/>
        <w:t>30</w:t>
      </w:r>
    </w:p>
    <w:p w:rsidR="00C91EB0" w:rsidRDefault="00256481">
      <w:pPr>
        <w:pStyle w:val="BodyText12"/>
        <w:shd w:val="clear" w:color="auto" w:fill="auto"/>
        <w:spacing w:line="220" w:lineRule="exact"/>
        <w:ind w:firstLine="0"/>
        <w:jc w:val="left"/>
      </w:pPr>
      <w:r>
        <w:rPr>
          <w:rStyle w:val="BodyText1"/>
        </w:rPr>
        <w:t>B. 1. No. Incomplete</w:t>
      </w:r>
    </w:p>
    <w:p w:rsidR="00C91EB0" w:rsidRDefault="00256481">
      <w:pPr>
        <w:pStyle w:val="BodyText12"/>
        <w:shd w:val="clear" w:color="auto" w:fill="auto"/>
        <w:tabs>
          <w:tab w:val="left" w:pos="2450"/>
          <w:tab w:val="left" w:pos="3890"/>
          <w:tab w:val="left" w:pos="5465"/>
          <w:tab w:val="left" w:pos="6622"/>
        </w:tabs>
        <w:spacing w:line="220" w:lineRule="exact"/>
        <w:ind w:firstLine="0"/>
        <w:jc w:val="left"/>
        <w:sectPr w:rsidR="00C91EB0">
          <w:type w:val="continuous"/>
          <w:pgSz w:w="12240" w:h="15840"/>
          <w:pgMar w:top="2830" w:right="1450" w:bottom="2129" w:left="1426" w:header="0" w:footer="3" w:gutter="0"/>
          <w:cols w:space="720"/>
          <w:noEndnote/>
          <w:docGrid w:linePitch="360"/>
        </w:sectPr>
      </w:pPr>
      <w:r>
        <w:rPr>
          <w:rStyle w:val="BodyText1"/>
        </w:rPr>
        <w:t>Applications</w:t>
      </w:r>
      <w:r>
        <w:rPr>
          <w:rStyle w:val="BodyText1"/>
        </w:rPr>
        <w:tab/>
      </w:r>
      <w:r>
        <w:rPr>
          <w:rStyle w:val="BodyText1"/>
        </w:rPr>
        <w:t>484</w:t>
      </w:r>
      <w:r>
        <w:rPr>
          <w:rStyle w:val="BodyText1"/>
        </w:rPr>
        <w:tab/>
        <w:t>44</w:t>
      </w:r>
      <w:r>
        <w:rPr>
          <w:rStyle w:val="BodyText1"/>
        </w:rPr>
        <w:tab/>
        <w:t>2</w:t>
      </w:r>
      <w:r>
        <w:rPr>
          <w:rStyle w:val="BodyText1"/>
        </w:rPr>
        <w:tab/>
        <w:t>459 530</w:t>
      </w:r>
    </w:p>
    <w:tbl>
      <w:tblPr>
        <w:tblOverlap w:val="never"/>
        <w:tblW w:w="0" w:type="auto"/>
        <w:tblLayout w:type="fixed"/>
        <w:tblCellMar>
          <w:left w:w="10" w:type="dxa"/>
          <w:right w:w="10" w:type="dxa"/>
        </w:tblCellMar>
        <w:tblLook w:val="04A0" w:firstRow="1" w:lastRow="0" w:firstColumn="1" w:lastColumn="0" w:noHBand="0" w:noVBand="1"/>
      </w:tblPr>
      <w:tblGrid>
        <w:gridCol w:w="5746"/>
        <w:gridCol w:w="24"/>
        <w:gridCol w:w="758"/>
        <w:gridCol w:w="29"/>
        <w:gridCol w:w="6264"/>
        <w:gridCol w:w="86"/>
        <w:gridCol w:w="1296"/>
        <w:gridCol w:w="96"/>
      </w:tblGrid>
      <w:tr w:rsidR="00C91EB0">
        <w:tblPrEx>
          <w:tblCellMar>
            <w:top w:w="0" w:type="dxa"/>
            <w:bottom w:w="0" w:type="dxa"/>
          </w:tblCellMar>
        </w:tblPrEx>
        <w:trPr>
          <w:gridAfter w:val="1"/>
          <w:wAfter w:w="96" w:type="dxa"/>
          <w:trHeight w:val="490"/>
        </w:trPr>
        <w:tc>
          <w:tcPr>
            <w:tcW w:w="14203" w:type="dxa"/>
            <w:gridSpan w:val="7"/>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190" w:lineRule="exact"/>
              <w:ind w:firstLine="0"/>
              <w:jc w:val="left"/>
            </w:pPr>
            <w:r>
              <w:rPr>
                <w:rStyle w:val="BodytextBatang6"/>
              </w:rPr>
              <w:lastRenderedPageBreak/>
              <w:t xml:space="preserve">SUMMARY OF GRANTS, CONTRACTS, AND GIFTS </w:t>
            </w:r>
            <w:r>
              <w:rPr>
                <w:rStyle w:val="Bodytext9pt"/>
              </w:rPr>
              <w:t>Valdosta State College</w:t>
            </w:r>
          </w:p>
        </w:tc>
      </w:tr>
      <w:tr w:rsidR="00C91EB0">
        <w:tblPrEx>
          <w:tblCellMar>
            <w:top w:w="0" w:type="dxa"/>
            <w:bottom w:w="0" w:type="dxa"/>
          </w:tblCellMar>
        </w:tblPrEx>
        <w:trPr>
          <w:gridAfter w:val="1"/>
          <w:wAfter w:w="96" w:type="dxa"/>
          <w:trHeight w:val="480"/>
        </w:trPr>
        <w:tc>
          <w:tcPr>
            <w:tcW w:w="14203" w:type="dxa"/>
            <w:gridSpan w:val="7"/>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190" w:lineRule="exact"/>
              <w:ind w:firstLine="0"/>
              <w:jc w:val="left"/>
            </w:pPr>
            <w:r>
              <w:rPr>
                <w:rStyle w:val="BodytextBatang6"/>
              </w:rPr>
              <w:lastRenderedPageBreak/>
              <w:t xml:space="preserve">FOR PROGRAMS OF INSTRUCTION, RESEARCH, </w:t>
            </w:r>
            <w:r>
              <w:rPr>
                <w:rStyle w:val="BodytextBatang4"/>
              </w:rPr>
              <w:t>Institution</w:t>
            </w:r>
          </w:p>
          <w:p w:rsidR="00C91EB0" w:rsidRDefault="00256481">
            <w:pPr>
              <w:pStyle w:val="BodyText12"/>
              <w:shd w:val="clear" w:color="auto" w:fill="auto"/>
              <w:spacing w:line="190" w:lineRule="exact"/>
              <w:ind w:firstLine="0"/>
              <w:jc w:val="left"/>
            </w:pPr>
            <w:r>
              <w:rPr>
                <w:rStyle w:val="BodytextBatang7"/>
              </w:rPr>
              <w:t xml:space="preserve">AND PUBLIC SERVICE </w:t>
            </w:r>
            <w:r>
              <w:rPr>
                <w:rStyle w:val="Bodytext9pt"/>
              </w:rPr>
              <w:t>C. Lee Bradley</w:t>
            </w:r>
          </w:p>
        </w:tc>
      </w:tr>
      <w:tr w:rsidR="00C91EB0">
        <w:tblPrEx>
          <w:tblCellMar>
            <w:top w:w="0" w:type="dxa"/>
            <w:bottom w:w="0" w:type="dxa"/>
          </w:tblCellMar>
        </w:tblPrEx>
        <w:trPr>
          <w:gridAfter w:val="1"/>
          <w:wAfter w:w="96" w:type="dxa"/>
          <w:trHeight w:val="466"/>
        </w:trPr>
        <w:tc>
          <w:tcPr>
            <w:tcW w:w="14203" w:type="dxa"/>
            <w:gridSpan w:val="7"/>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190" w:lineRule="exact"/>
              <w:ind w:firstLine="0"/>
              <w:jc w:val="left"/>
            </w:pPr>
            <w:r>
              <w:rPr>
                <w:rStyle w:val="BodytextBatang7"/>
              </w:rPr>
              <w:t xml:space="preserve">For Fiscal Year Ending June 30, 1986 </w:t>
            </w:r>
            <w:r>
              <w:rPr>
                <w:rStyle w:val="BodytextBatang1"/>
              </w:rPr>
              <w:t>Person Preparing</w:t>
            </w:r>
          </w:p>
        </w:tc>
      </w:tr>
      <w:tr w:rsidR="00C91EB0">
        <w:tblPrEx>
          <w:tblCellMar>
            <w:top w:w="0" w:type="dxa"/>
            <w:bottom w:w="0" w:type="dxa"/>
          </w:tblCellMar>
        </w:tblPrEx>
        <w:trPr>
          <w:gridAfter w:val="1"/>
          <w:wAfter w:w="96" w:type="dxa"/>
          <w:trHeight w:val="1042"/>
        </w:trPr>
        <w:tc>
          <w:tcPr>
            <w:tcW w:w="5746" w:type="dxa"/>
            <w:tcBorders>
              <w:top w:val="single" w:sz="4" w:space="0" w:color="auto"/>
              <w:left w:val="single" w:sz="4" w:space="0" w:color="auto"/>
            </w:tcBorders>
            <w:shd w:val="clear" w:color="auto" w:fill="FFFFFF"/>
          </w:tcPr>
          <w:p w:rsidR="00C91EB0" w:rsidRDefault="00256481">
            <w:pPr>
              <w:pStyle w:val="BodyText12"/>
              <w:shd w:val="clear" w:color="auto" w:fill="auto"/>
              <w:spacing w:line="238" w:lineRule="exact"/>
              <w:ind w:firstLine="0"/>
              <w:jc w:val="left"/>
            </w:pPr>
            <w:r>
              <w:rPr>
                <w:rStyle w:val="BodytextBatang7"/>
              </w:rPr>
              <w:t xml:space="preserve">Institutional Department or Unit </w:t>
            </w:r>
            <w:r>
              <w:rPr>
                <w:rStyle w:val="BodytextBatang7"/>
              </w:rPr>
              <w:t>Receiving Award</w:t>
            </w:r>
          </w:p>
        </w:tc>
        <w:tc>
          <w:tcPr>
            <w:tcW w:w="782" w:type="dxa"/>
            <w:gridSpan w:val="2"/>
            <w:tcBorders>
              <w:top w:val="single" w:sz="4" w:space="0" w:color="auto"/>
              <w:left w:val="single" w:sz="4" w:space="0" w:color="auto"/>
            </w:tcBorders>
            <w:shd w:val="clear" w:color="auto" w:fill="FFFFFF"/>
          </w:tcPr>
          <w:p w:rsidR="00C91EB0" w:rsidRDefault="00256481">
            <w:pPr>
              <w:pStyle w:val="BodyText12"/>
              <w:shd w:val="clear" w:color="auto" w:fill="auto"/>
              <w:spacing w:line="190" w:lineRule="exact"/>
              <w:ind w:firstLine="0"/>
              <w:jc w:val="left"/>
            </w:pPr>
            <w:r>
              <w:rPr>
                <w:rStyle w:val="BodytextBatang7"/>
              </w:rPr>
              <w:t>Type*</w:t>
            </w:r>
          </w:p>
        </w:tc>
        <w:tc>
          <w:tcPr>
            <w:tcW w:w="6293" w:type="dxa"/>
            <w:gridSpan w:val="2"/>
            <w:tcBorders>
              <w:top w:val="single" w:sz="4" w:space="0" w:color="auto"/>
              <w:left w:val="single" w:sz="4" w:space="0" w:color="auto"/>
            </w:tcBorders>
            <w:shd w:val="clear" w:color="auto" w:fill="FFFFFF"/>
          </w:tcPr>
          <w:p w:rsidR="00C91EB0" w:rsidRDefault="00256481">
            <w:pPr>
              <w:pStyle w:val="BodyText12"/>
              <w:shd w:val="clear" w:color="auto" w:fill="auto"/>
              <w:spacing w:line="238" w:lineRule="exact"/>
              <w:ind w:firstLine="0"/>
              <w:jc w:val="left"/>
            </w:pPr>
            <w:r>
              <w:rPr>
                <w:rStyle w:val="BodytextBatang7"/>
              </w:rPr>
              <w:t>Description Title/Granting Agency</w:t>
            </w:r>
          </w:p>
        </w:tc>
        <w:tc>
          <w:tcPr>
            <w:tcW w:w="1382" w:type="dxa"/>
            <w:gridSpan w:val="2"/>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238" w:lineRule="exact"/>
              <w:ind w:firstLine="0"/>
              <w:jc w:val="left"/>
            </w:pPr>
            <w:r>
              <w:rPr>
                <w:rStyle w:val="BodytextBatang7"/>
              </w:rPr>
              <w:t>Amount</w:t>
            </w:r>
          </w:p>
          <w:p w:rsidR="00C91EB0" w:rsidRDefault="00256481">
            <w:pPr>
              <w:pStyle w:val="BodyText12"/>
              <w:shd w:val="clear" w:color="auto" w:fill="auto"/>
              <w:spacing w:line="238" w:lineRule="exact"/>
              <w:ind w:firstLine="0"/>
              <w:jc w:val="left"/>
            </w:pPr>
            <w:r>
              <w:rPr>
                <w:rStyle w:val="BodytextBatang7"/>
              </w:rPr>
              <w:t>of</w:t>
            </w:r>
          </w:p>
          <w:p w:rsidR="00C91EB0" w:rsidRDefault="00256481">
            <w:pPr>
              <w:pStyle w:val="BodyText12"/>
              <w:shd w:val="clear" w:color="auto" w:fill="auto"/>
              <w:spacing w:line="238" w:lineRule="exact"/>
              <w:ind w:firstLine="0"/>
              <w:jc w:val="left"/>
            </w:pPr>
            <w:r>
              <w:rPr>
                <w:rStyle w:val="BodytextBatang7"/>
              </w:rPr>
              <w:t>Award</w:t>
            </w:r>
          </w:p>
        </w:tc>
      </w:tr>
      <w:tr w:rsidR="00C91EB0">
        <w:tblPrEx>
          <w:tblCellMar>
            <w:top w:w="0" w:type="dxa"/>
            <w:bottom w:w="0" w:type="dxa"/>
          </w:tblCellMar>
        </w:tblPrEx>
        <w:trPr>
          <w:gridAfter w:val="1"/>
          <w:wAfter w:w="96" w:type="dxa"/>
          <w:trHeight w:val="878"/>
        </w:trPr>
        <w:tc>
          <w:tcPr>
            <w:tcW w:w="5746" w:type="dxa"/>
            <w:tcBorders>
              <w:top w:val="single" w:sz="4" w:space="0" w:color="auto"/>
              <w:left w:val="single" w:sz="4" w:space="0" w:color="auto"/>
            </w:tcBorders>
            <w:shd w:val="clear" w:color="auto" w:fill="FFFFFF"/>
          </w:tcPr>
          <w:p w:rsidR="00C91EB0" w:rsidRDefault="00256481">
            <w:pPr>
              <w:pStyle w:val="BodyText12"/>
              <w:shd w:val="clear" w:color="auto" w:fill="auto"/>
              <w:spacing w:line="180" w:lineRule="exact"/>
              <w:ind w:firstLine="0"/>
              <w:jc w:val="left"/>
            </w:pPr>
            <w:r>
              <w:rPr>
                <w:rStyle w:val="Bodytext9pt0"/>
              </w:rPr>
              <w:t>Biology (Dr. Dennis Bogyo)</w:t>
            </w:r>
          </w:p>
        </w:tc>
        <w:tc>
          <w:tcPr>
            <w:tcW w:w="782" w:type="dxa"/>
            <w:gridSpan w:val="2"/>
            <w:tcBorders>
              <w:top w:val="single" w:sz="4" w:space="0" w:color="auto"/>
              <w:left w:val="single" w:sz="4" w:space="0" w:color="auto"/>
            </w:tcBorders>
            <w:shd w:val="clear" w:color="auto" w:fill="FFFFFF"/>
          </w:tcPr>
          <w:p w:rsidR="00C91EB0" w:rsidRDefault="00256481">
            <w:pPr>
              <w:pStyle w:val="BodyText12"/>
              <w:shd w:val="clear" w:color="auto" w:fill="auto"/>
              <w:spacing w:line="180" w:lineRule="exact"/>
              <w:ind w:firstLine="0"/>
              <w:jc w:val="left"/>
            </w:pPr>
            <w:r>
              <w:rPr>
                <w:rStyle w:val="Bodytext9pt0"/>
              </w:rPr>
              <w:t>I</w:t>
            </w:r>
          </w:p>
        </w:tc>
        <w:tc>
          <w:tcPr>
            <w:tcW w:w="6293" w:type="dxa"/>
            <w:gridSpan w:val="2"/>
            <w:tcBorders>
              <w:top w:val="single" w:sz="4" w:space="0" w:color="auto"/>
              <w:left w:val="single" w:sz="4" w:space="0" w:color="auto"/>
            </w:tcBorders>
            <w:shd w:val="clear" w:color="auto" w:fill="FFFFFF"/>
          </w:tcPr>
          <w:p w:rsidR="00C91EB0" w:rsidRDefault="00256481">
            <w:pPr>
              <w:pStyle w:val="BodyText12"/>
              <w:shd w:val="clear" w:color="auto" w:fill="auto"/>
              <w:spacing w:line="242" w:lineRule="exact"/>
              <w:ind w:firstLine="0"/>
              <w:jc w:val="left"/>
            </w:pPr>
            <w:r>
              <w:rPr>
                <w:rStyle w:val="Bodytext9pt0"/>
              </w:rPr>
              <w:t>Improvement of Undergraduate Laboratory Instruction Through Purchase of a Liquid Scintillation Counter CSIP, National Science Foundation</w:t>
            </w:r>
          </w:p>
        </w:tc>
        <w:tc>
          <w:tcPr>
            <w:tcW w:w="1382" w:type="dxa"/>
            <w:gridSpan w:val="2"/>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180" w:lineRule="exact"/>
              <w:ind w:firstLine="0"/>
              <w:jc w:val="left"/>
            </w:pPr>
            <w:r>
              <w:rPr>
                <w:rStyle w:val="Bodytext9pt0"/>
              </w:rPr>
              <w:t>$ 11,587</w:t>
            </w:r>
          </w:p>
        </w:tc>
      </w:tr>
      <w:tr w:rsidR="00C91EB0">
        <w:tblPrEx>
          <w:tblCellMar>
            <w:top w:w="0" w:type="dxa"/>
            <w:bottom w:w="0" w:type="dxa"/>
          </w:tblCellMar>
        </w:tblPrEx>
        <w:trPr>
          <w:gridAfter w:val="1"/>
          <w:wAfter w:w="96" w:type="dxa"/>
          <w:trHeight w:val="725"/>
        </w:trPr>
        <w:tc>
          <w:tcPr>
            <w:tcW w:w="5746" w:type="dxa"/>
            <w:tcBorders>
              <w:left w:val="single" w:sz="4" w:space="0" w:color="auto"/>
            </w:tcBorders>
            <w:shd w:val="clear" w:color="auto" w:fill="FFFFFF"/>
          </w:tcPr>
          <w:p w:rsidR="00C91EB0" w:rsidRDefault="00256481">
            <w:pPr>
              <w:pStyle w:val="BodyText12"/>
              <w:shd w:val="clear" w:color="auto" w:fill="auto"/>
              <w:spacing w:line="242" w:lineRule="exact"/>
              <w:ind w:firstLine="0"/>
              <w:jc w:val="left"/>
            </w:pPr>
            <w:r>
              <w:rPr>
                <w:rStyle w:val="Bodytext9pt0"/>
              </w:rPr>
              <w:t>Business and Vocational Education (Dr. James McMath)</w:t>
            </w:r>
          </w:p>
        </w:tc>
        <w:tc>
          <w:tcPr>
            <w:tcW w:w="782" w:type="dxa"/>
            <w:gridSpan w:val="2"/>
            <w:tcBorders>
              <w:left w:val="single" w:sz="4" w:space="0" w:color="auto"/>
            </w:tcBorders>
            <w:shd w:val="clear" w:color="auto" w:fill="FFFFFF"/>
          </w:tcPr>
          <w:p w:rsidR="00C91EB0" w:rsidRDefault="00256481">
            <w:pPr>
              <w:pStyle w:val="BodyText12"/>
              <w:shd w:val="clear" w:color="auto" w:fill="auto"/>
              <w:spacing w:line="180" w:lineRule="exact"/>
              <w:ind w:firstLine="0"/>
              <w:jc w:val="left"/>
            </w:pPr>
            <w:r>
              <w:rPr>
                <w:rStyle w:val="Bodytext9pt0"/>
              </w:rPr>
              <w:t>I</w:t>
            </w:r>
          </w:p>
        </w:tc>
        <w:tc>
          <w:tcPr>
            <w:tcW w:w="6293" w:type="dxa"/>
            <w:gridSpan w:val="2"/>
            <w:tcBorders>
              <w:left w:val="single" w:sz="4" w:space="0" w:color="auto"/>
            </w:tcBorders>
            <w:shd w:val="clear" w:color="auto" w:fill="FFFFFF"/>
          </w:tcPr>
          <w:p w:rsidR="00C91EB0" w:rsidRDefault="00256481">
            <w:pPr>
              <w:pStyle w:val="BodyText12"/>
              <w:shd w:val="clear" w:color="auto" w:fill="auto"/>
              <w:spacing w:line="235" w:lineRule="exact"/>
              <w:ind w:firstLine="0"/>
              <w:jc w:val="left"/>
            </w:pPr>
            <w:r>
              <w:rPr>
                <w:rStyle w:val="Bodytext9pt0"/>
              </w:rPr>
              <w:t>Training, Education, and Upgrade of Vocational Education Teachers, Georgia Department of Education</w:t>
            </w:r>
          </w:p>
        </w:tc>
        <w:tc>
          <w:tcPr>
            <w:tcW w:w="1382" w:type="dxa"/>
            <w:gridSpan w:val="2"/>
            <w:tcBorders>
              <w:left w:val="single" w:sz="4" w:space="0" w:color="auto"/>
              <w:right w:val="single" w:sz="4" w:space="0" w:color="auto"/>
            </w:tcBorders>
            <w:shd w:val="clear" w:color="auto" w:fill="FFFFFF"/>
          </w:tcPr>
          <w:p w:rsidR="00C91EB0" w:rsidRDefault="00256481">
            <w:pPr>
              <w:pStyle w:val="BodyText12"/>
              <w:shd w:val="clear" w:color="auto" w:fill="auto"/>
              <w:spacing w:line="180" w:lineRule="exact"/>
              <w:ind w:firstLine="0"/>
              <w:jc w:val="left"/>
            </w:pPr>
            <w:r>
              <w:rPr>
                <w:rStyle w:val="Bodytext9pt0"/>
              </w:rPr>
              <w:t>107,320</w:t>
            </w:r>
          </w:p>
        </w:tc>
      </w:tr>
      <w:tr w:rsidR="00C91EB0">
        <w:tblPrEx>
          <w:tblCellMar>
            <w:top w:w="0" w:type="dxa"/>
            <w:bottom w:w="0" w:type="dxa"/>
          </w:tblCellMar>
        </w:tblPrEx>
        <w:trPr>
          <w:gridAfter w:val="1"/>
          <w:wAfter w:w="96" w:type="dxa"/>
          <w:trHeight w:val="485"/>
        </w:trPr>
        <w:tc>
          <w:tcPr>
            <w:tcW w:w="5746" w:type="dxa"/>
            <w:tcBorders>
              <w:left w:val="single" w:sz="4" w:space="0" w:color="auto"/>
            </w:tcBorders>
            <w:shd w:val="clear" w:color="auto" w:fill="FFFFFF"/>
          </w:tcPr>
          <w:p w:rsidR="00C91EB0" w:rsidRDefault="00256481">
            <w:pPr>
              <w:pStyle w:val="BodyText12"/>
              <w:shd w:val="clear" w:color="auto" w:fill="auto"/>
              <w:spacing w:line="180" w:lineRule="exact"/>
              <w:ind w:firstLine="0"/>
              <w:jc w:val="left"/>
            </w:pPr>
            <w:r>
              <w:rPr>
                <w:rStyle w:val="Bodytext9pt0"/>
              </w:rPr>
              <w:t>Business and Vocational Education (Dr. McMath)</w:t>
            </w:r>
          </w:p>
        </w:tc>
        <w:tc>
          <w:tcPr>
            <w:tcW w:w="782" w:type="dxa"/>
            <w:gridSpan w:val="2"/>
            <w:tcBorders>
              <w:left w:val="single" w:sz="4" w:space="0" w:color="auto"/>
            </w:tcBorders>
            <w:shd w:val="clear" w:color="auto" w:fill="FFFFFF"/>
          </w:tcPr>
          <w:p w:rsidR="00C91EB0" w:rsidRDefault="00256481">
            <w:pPr>
              <w:pStyle w:val="BodyText12"/>
              <w:shd w:val="clear" w:color="auto" w:fill="auto"/>
              <w:spacing w:line="180" w:lineRule="exact"/>
              <w:ind w:firstLine="0"/>
              <w:jc w:val="left"/>
            </w:pPr>
            <w:r>
              <w:rPr>
                <w:rStyle w:val="Bodytext9pt0"/>
              </w:rPr>
              <w:t>I</w:t>
            </w:r>
          </w:p>
        </w:tc>
        <w:tc>
          <w:tcPr>
            <w:tcW w:w="6293" w:type="dxa"/>
            <w:gridSpan w:val="2"/>
            <w:tcBorders>
              <w:left w:val="single" w:sz="4" w:space="0" w:color="auto"/>
            </w:tcBorders>
            <w:shd w:val="clear" w:color="auto" w:fill="FFFFFF"/>
          </w:tcPr>
          <w:p w:rsidR="00C91EB0" w:rsidRDefault="00256481">
            <w:pPr>
              <w:pStyle w:val="BodyText12"/>
              <w:shd w:val="clear" w:color="auto" w:fill="auto"/>
              <w:spacing w:line="180" w:lineRule="exact"/>
              <w:ind w:firstLine="0"/>
              <w:jc w:val="left"/>
            </w:pPr>
            <w:r>
              <w:rPr>
                <w:rStyle w:val="Bodytext9pt0"/>
              </w:rPr>
              <w:t xml:space="preserve">Ibid, renewal for FY 1987 (awarded June </w:t>
            </w:r>
            <w:r>
              <w:rPr>
                <w:rStyle w:val="Bodytext9pt0"/>
              </w:rPr>
              <w:t>1986)</w:t>
            </w:r>
          </w:p>
        </w:tc>
        <w:tc>
          <w:tcPr>
            <w:tcW w:w="1382" w:type="dxa"/>
            <w:gridSpan w:val="2"/>
            <w:tcBorders>
              <w:left w:val="single" w:sz="4" w:space="0" w:color="auto"/>
              <w:right w:val="single" w:sz="4" w:space="0" w:color="auto"/>
            </w:tcBorders>
            <w:shd w:val="clear" w:color="auto" w:fill="FFFFFF"/>
          </w:tcPr>
          <w:p w:rsidR="00C91EB0" w:rsidRDefault="00256481">
            <w:pPr>
              <w:pStyle w:val="BodyText12"/>
              <w:shd w:val="clear" w:color="auto" w:fill="auto"/>
              <w:spacing w:line="180" w:lineRule="exact"/>
              <w:ind w:firstLine="0"/>
              <w:jc w:val="left"/>
            </w:pPr>
            <w:r>
              <w:rPr>
                <w:rStyle w:val="Bodytext9pt0"/>
              </w:rPr>
              <w:t>66,680</w:t>
            </w:r>
          </w:p>
        </w:tc>
      </w:tr>
      <w:tr w:rsidR="00C91EB0">
        <w:tblPrEx>
          <w:tblCellMar>
            <w:top w:w="0" w:type="dxa"/>
            <w:bottom w:w="0" w:type="dxa"/>
          </w:tblCellMar>
        </w:tblPrEx>
        <w:trPr>
          <w:gridAfter w:val="1"/>
          <w:wAfter w:w="96" w:type="dxa"/>
          <w:trHeight w:val="480"/>
        </w:trPr>
        <w:tc>
          <w:tcPr>
            <w:tcW w:w="5746" w:type="dxa"/>
            <w:tcBorders>
              <w:left w:val="single" w:sz="4" w:space="0" w:color="auto"/>
            </w:tcBorders>
            <w:shd w:val="clear" w:color="auto" w:fill="FFFFFF"/>
          </w:tcPr>
          <w:p w:rsidR="00C91EB0" w:rsidRDefault="00256481">
            <w:pPr>
              <w:pStyle w:val="BodyText12"/>
              <w:shd w:val="clear" w:color="auto" w:fill="auto"/>
              <w:spacing w:line="180" w:lineRule="exact"/>
              <w:ind w:firstLine="0"/>
              <w:jc w:val="left"/>
            </w:pPr>
            <w:r>
              <w:rPr>
                <w:rStyle w:val="Bodytext9pt0"/>
              </w:rPr>
              <w:t>Business and Vocational Education (Dr. McMath)</w:t>
            </w:r>
          </w:p>
        </w:tc>
        <w:tc>
          <w:tcPr>
            <w:tcW w:w="782" w:type="dxa"/>
            <w:gridSpan w:val="2"/>
            <w:tcBorders>
              <w:left w:val="single" w:sz="4" w:space="0" w:color="auto"/>
            </w:tcBorders>
            <w:shd w:val="clear" w:color="auto" w:fill="FFFFFF"/>
          </w:tcPr>
          <w:p w:rsidR="00C91EB0" w:rsidRDefault="00256481">
            <w:pPr>
              <w:pStyle w:val="BodyText12"/>
              <w:shd w:val="clear" w:color="auto" w:fill="auto"/>
              <w:spacing w:line="180" w:lineRule="exact"/>
              <w:ind w:firstLine="0"/>
              <w:jc w:val="left"/>
            </w:pPr>
            <w:r>
              <w:rPr>
                <w:rStyle w:val="Bodytext9pt0"/>
              </w:rPr>
              <w:t>I</w:t>
            </w:r>
          </w:p>
        </w:tc>
        <w:tc>
          <w:tcPr>
            <w:tcW w:w="6293" w:type="dxa"/>
            <w:gridSpan w:val="2"/>
            <w:tcBorders>
              <w:left w:val="single" w:sz="4" w:space="0" w:color="auto"/>
            </w:tcBorders>
            <w:shd w:val="clear" w:color="auto" w:fill="FFFFFF"/>
          </w:tcPr>
          <w:p w:rsidR="00C91EB0" w:rsidRDefault="00256481">
            <w:pPr>
              <w:pStyle w:val="BodyText12"/>
              <w:shd w:val="clear" w:color="auto" w:fill="auto"/>
              <w:spacing w:line="180" w:lineRule="exact"/>
              <w:ind w:firstLine="0"/>
              <w:jc w:val="left"/>
            </w:pPr>
            <w:r>
              <w:rPr>
                <w:rStyle w:val="Bodytext9pt0"/>
              </w:rPr>
              <w:t>Ibid, Ga. Board of Postsecondary Vocational Ed.</w:t>
            </w:r>
          </w:p>
        </w:tc>
        <w:tc>
          <w:tcPr>
            <w:tcW w:w="1382" w:type="dxa"/>
            <w:gridSpan w:val="2"/>
            <w:tcBorders>
              <w:left w:val="single" w:sz="4" w:space="0" w:color="auto"/>
              <w:right w:val="single" w:sz="4" w:space="0" w:color="auto"/>
            </w:tcBorders>
            <w:shd w:val="clear" w:color="auto" w:fill="FFFFFF"/>
          </w:tcPr>
          <w:p w:rsidR="00C91EB0" w:rsidRDefault="00256481">
            <w:pPr>
              <w:pStyle w:val="BodyText12"/>
              <w:shd w:val="clear" w:color="auto" w:fill="auto"/>
              <w:spacing w:line="180" w:lineRule="exact"/>
              <w:ind w:firstLine="0"/>
              <w:jc w:val="left"/>
            </w:pPr>
            <w:r>
              <w:rPr>
                <w:rStyle w:val="Bodytext9pt0"/>
              </w:rPr>
              <w:t>64,500</w:t>
            </w:r>
          </w:p>
        </w:tc>
      </w:tr>
      <w:tr w:rsidR="00C91EB0">
        <w:tblPrEx>
          <w:tblCellMar>
            <w:top w:w="0" w:type="dxa"/>
            <w:bottom w:w="0" w:type="dxa"/>
          </w:tblCellMar>
        </w:tblPrEx>
        <w:trPr>
          <w:gridAfter w:val="1"/>
          <w:wAfter w:w="96" w:type="dxa"/>
          <w:trHeight w:val="701"/>
        </w:trPr>
        <w:tc>
          <w:tcPr>
            <w:tcW w:w="5746" w:type="dxa"/>
            <w:tcBorders>
              <w:left w:val="single" w:sz="4" w:space="0" w:color="auto"/>
            </w:tcBorders>
            <w:shd w:val="clear" w:color="auto" w:fill="FFFFFF"/>
          </w:tcPr>
          <w:p w:rsidR="00C91EB0" w:rsidRDefault="00256481">
            <w:pPr>
              <w:pStyle w:val="BodyText12"/>
              <w:shd w:val="clear" w:color="auto" w:fill="auto"/>
              <w:spacing w:line="180" w:lineRule="exact"/>
              <w:ind w:firstLine="0"/>
              <w:jc w:val="left"/>
            </w:pPr>
            <w:r>
              <w:rPr>
                <w:rStyle w:val="Bodytext9pt"/>
              </w:rPr>
              <w:t>Chemistry (Dr. John Barbas)</w:t>
            </w:r>
          </w:p>
        </w:tc>
        <w:tc>
          <w:tcPr>
            <w:tcW w:w="782" w:type="dxa"/>
            <w:gridSpan w:val="2"/>
            <w:tcBorders>
              <w:left w:val="single" w:sz="4" w:space="0" w:color="auto"/>
            </w:tcBorders>
            <w:shd w:val="clear" w:color="auto" w:fill="FFFFFF"/>
          </w:tcPr>
          <w:p w:rsidR="00C91EB0" w:rsidRDefault="00256481">
            <w:pPr>
              <w:pStyle w:val="BodyText12"/>
              <w:shd w:val="clear" w:color="auto" w:fill="auto"/>
              <w:spacing w:line="180" w:lineRule="exact"/>
              <w:ind w:firstLine="0"/>
              <w:jc w:val="left"/>
            </w:pPr>
            <w:r>
              <w:rPr>
                <w:rStyle w:val="Bodytext9pt0"/>
              </w:rPr>
              <w:t>R</w:t>
            </w:r>
          </w:p>
        </w:tc>
        <w:tc>
          <w:tcPr>
            <w:tcW w:w="6293" w:type="dxa"/>
            <w:gridSpan w:val="2"/>
            <w:tcBorders>
              <w:left w:val="single" w:sz="4" w:space="0" w:color="auto"/>
            </w:tcBorders>
            <w:shd w:val="clear" w:color="auto" w:fill="FFFFFF"/>
          </w:tcPr>
          <w:p w:rsidR="00C91EB0" w:rsidRDefault="00256481">
            <w:pPr>
              <w:pStyle w:val="BodyText12"/>
              <w:shd w:val="clear" w:color="auto" w:fill="auto"/>
              <w:spacing w:line="252" w:lineRule="exact"/>
              <w:ind w:firstLine="0"/>
              <w:jc w:val="left"/>
            </w:pPr>
            <w:r>
              <w:rPr>
                <w:rStyle w:val="Bodytext9pt0"/>
              </w:rPr>
              <w:t>Radical and Ionic Reactions on Silica, National Science Foundation</w:t>
            </w:r>
          </w:p>
        </w:tc>
        <w:tc>
          <w:tcPr>
            <w:tcW w:w="1382" w:type="dxa"/>
            <w:gridSpan w:val="2"/>
            <w:tcBorders>
              <w:left w:val="single" w:sz="4" w:space="0" w:color="auto"/>
              <w:right w:val="single" w:sz="4" w:space="0" w:color="auto"/>
            </w:tcBorders>
            <w:shd w:val="clear" w:color="auto" w:fill="FFFFFF"/>
          </w:tcPr>
          <w:p w:rsidR="00C91EB0" w:rsidRDefault="00256481">
            <w:pPr>
              <w:pStyle w:val="BodyText12"/>
              <w:shd w:val="clear" w:color="auto" w:fill="auto"/>
              <w:spacing w:line="180" w:lineRule="exact"/>
              <w:ind w:firstLine="0"/>
              <w:jc w:val="left"/>
            </w:pPr>
            <w:r>
              <w:rPr>
                <w:rStyle w:val="Bodytext9pt"/>
              </w:rPr>
              <w:t>16,778</w:t>
            </w:r>
          </w:p>
        </w:tc>
      </w:tr>
      <w:tr w:rsidR="00C91EB0">
        <w:tblPrEx>
          <w:tblCellMar>
            <w:top w:w="0" w:type="dxa"/>
            <w:bottom w:w="0" w:type="dxa"/>
          </w:tblCellMar>
        </w:tblPrEx>
        <w:trPr>
          <w:gridAfter w:val="1"/>
          <w:wAfter w:w="96" w:type="dxa"/>
          <w:trHeight w:val="504"/>
        </w:trPr>
        <w:tc>
          <w:tcPr>
            <w:tcW w:w="5746" w:type="dxa"/>
            <w:tcBorders>
              <w:left w:val="single" w:sz="4" w:space="0" w:color="auto"/>
            </w:tcBorders>
            <w:shd w:val="clear" w:color="auto" w:fill="FFFFFF"/>
          </w:tcPr>
          <w:p w:rsidR="00C91EB0" w:rsidRDefault="00256481">
            <w:pPr>
              <w:pStyle w:val="BodyText12"/>
              <w:shd w:val="clear" w:color="auto" w:fill="auto"/>
              <w:spacing w:line="180" w:lineRule="exact"/>
              <w:ind w:firstLine="0"/>
              <w:jc w:val="left"/>
            </w:pPr>
            <w:r>
              <w:rPr>
                <w:rStyle w:val="Bodytext9pt"/>
              </w:rPr>
              <w:t xml:space="preserve">Cooperative Education (Mr. Ed. </w:t>
            </w:r>
            <w:r>
              <w:rPr>
                <w:rStyle w:val="Bodytext9pt"/>
              </w:rPr>
              <w:t>Kester)</w:t>
            </w:r>
          </w:p>
        </w:tc>
        <w:tc>
          <w:tcPr>
            <w:tcW w:w="782" w:type="dxa"/>
            <w:gridSpan w:val="2"/>
            <w:tcBorders>
              <w:left w:val="single" w:sz="4" w:space="0" w:color="auto"/>
            </w:tcBorders>
            <w:shd w:val="clear" w:color="auto" w:fill="FFFFFF"/>
          </w:tcPr>
          <w:p w:rsidR="00C91EB0" w:rsidRDefault="00256481">
            <w:pPr>
              <w:pStyle w:val="BodyText12"/>
              <w:shd w:val="clear" w:color="auto" w:fill="auto"/>
              <w:spacing w:line="180" w:lineRule="exact"/>
              <w:ind w:firstLine="0"/>
              <w:jc w:val="left"/>
            </w:pPr>
            <w:r>
              <w:rPr>
                <w:rStyle w:val="Bodytext9pt0"/>
              </w:rPr>
              <w:t>I</w:t>
            </w:r>
          </w:p>
        </w:tc>
        <w:tc>
          <w:tcPr>
            <w:tcW w:w="6293" w:type="dxa"/>
            <w:gridSpan w:val="2"/>
            <w:tcBorders>
              <w:left w:val="single" w:sz="4" w:space="0" w:color="auto"/>
            </w:tcBorders>
            <w:shd w:val="clear" w:color="auto" w:fill="FFFFFF"/>
          </w:tcPr>
          <w:p w:rsidR="00C91EB0" w:rsidRDefault="00256481">
            <w:pPr>
              <w:pStyle w:val="BodyText12"/>
              <w:shd w:val="clear" w:color="auto" w:fill="auto"/>
              <w:spacing w:line="180" w:lineRule="exact"/>
              <w:ind w:firstLine="0"/>
              <w:jc w:val="left"/>
            </w:pPr>
            <w:r>
              <w:rPr>
                <w:rStyle w:val="Bodytext9pt0"/>
              </w:rPr>
              <w:t>Cooperative Education Grant, U.S. Dept, of Ed.</w:t>
            </w:r>
          </w:p>
        </w:tc>
        <w:tc>
          <w:tcPr>
            <w:tcW w:w="1382" w:type="dxa"/>
            <w:gridSpan w:val="2"/>
            <w:tcBorders>
              <w:left w:val="single" w:sz="4" w:space="0" w:color="auto"/>
              <w:right w:val="single" w:sz="4" w:space="0" w:color="auto"/>
            </w:tcBorders>
            <w:shd w:val="clear" w:color="auto" w:fill="FFFFFF"/>
          </w:tcPr>
          <w:p w:rsidR="00C91EB0" w:rsidRDefault="00256481">
            <w:pPr>
              <w:pStyle w:val="BodyText12"/>
              <w:shd w:val="clear" w:color="auto" w:fill="auto"/>
              <w:spacing w:line="180" w:lineRule="exact"/>
              <w:ind w:firstLine="0"/>
              <w:jc w:val="left"/>
            </w:pPr>
            <w:r>
              <w:rPr>
                <w:rStyle w:val="Bodytext9pt0"/>
              </w:rPr>
              <w:t>75,410</w:t>
            </w:r>
          </w:p>
        </w:tc>
      </w:tr>
      <w:tr w:rsidR="00C91EB0">
        <w:tblPrEx>
          <w:tblCellMar>
            <w:top w:w="0" w:type="dxa"/>
            <w:bottom w:w="0" w:type="dxa"/>
          </w:tblCellMar>
        </w:tblPrEx>
        <w:trPr>
          <w:gridAfter w:val="1"/>
          <w:wAfter w:w="96" w:type="dxa"/>
          <w:trHeight w:val="725"/>
        </w:trPr>
        <w:tc>
          <w:tcPr>
            <w:tcW w:w="5746" w:type="dxa"/>
            <w:tcBorders>
              <w:left w:val="single" w:sz="4" w:space="0" w:color="auto"/>
            </w:tcBorders>
            <w:shd w:val="clear" w:color="auto" w:fill="FFFFFF"/>
          </w:tcPr>
          <w:p w:rsidR="00C91EB0" w:rsidRDefault="00256481">
            <w:pPr>
              <w:pStyle w:val="BodyText12"/>
              <w:shd w:val="clear" w:color="auto" w:fill="auto"/>
              <w:spacing w:line="250" w:lineRule="exact"/>
              <w:ind w:firstLine="0"/>
              <w:jc w:val="left"/>
            </w:pPr>
            <w:r>
              <w:rPr>
                <w:rStyle w:val="Bodytext9pt"/>
              </w:rPr>
              <w:t>Educational Administration &amp; Supervision (Dr. Vi8rginia Wylie)</w:t>
            </w:r>
          </w:p>
        </w:tc>
        <w:tc>
          <w:tcPr>
            <w:tcW w:w="782" w:type="dxa"/>
            <w:gridSpan w:val="2"/>
            <w:tcBorders>
              <w:left w:val="single" w:sz="4" w:space="0" w:color="auto"/>
            </w:tcBorders>
            <w:shd w:val="clear" w:color="auto" w:fill="FFFFFF"/>
          </w:tcPr>
          <w:p w:rsidR="00C91EB0" w:rsidRDefault="00256481">
            <w:pPr>
              <w:pStyle w:val="BodyText12"/>
              <w:shd w:val="clear" w:color="auto" w:fill="auto"/>
              <w:spacing w:line="180" w:lineRule="exact"/>
              <w:ind w:firstLine="0"/>
              <w:jc w:val="left"/>
            </w:pPr>
            <w:r>
              <w:rPr>
                <w:rStyle w:val="Bodytext9pt0"/>
              </w:rPr>
              <w:t>PS</w:t>
            </w:r>
          </w:p>
        </w:tc>
        <w:tc>
          <w:tcPr>
            <w:tcW w:w="6293" w:type="dxa"/>
            <w:gridSpan w:val="2"/>
            <w:tcBorders>
              <w:left w:val="single" w:sz="4" w:space="0" w:color="auto"/>
            </w:tcBorders>
            <w:shd w:val="clear" w:color="auto" w:fill="FFFFFF"/>
          </w:tcPr>
          <w:p w:rsidR="00C91EB0" w:rsidRDefault="00256481">
            <w:pPr>
              <w:pStyle w:val="BodyText12"/>
              <w:shd w:val="clear" w:color="auto" w:fill="auto"/>
              <w:spacing w:line="250" w:lineRule="exact"/>
              <w:ind w:firstLine="0"/>
              <w:jc w:val="left"/>
            </w:pPr>
            <w:r>
              <w:rPr>
                <w:rStyle w:val="Bodytext9pt0"/>
              </w:rPr>
              <w:t>Futurescape - Careers for HS Women in Math &amp; Science Georgia Department of Education</w:t>
            </w:r>
          </w:p>
        </w:tc>
        <w:tc>
          <w:tcPr>
            <w:tcW w:w="1382" w:type="dxa"/>
            <w:gridSpan w:val="2"/>
            <w:tcBorders>
              <w:left w:val="single" w:sz="4" w:space="0" w:color="auto"/>
              <w:right w:val="single" w:sz="4" w:space="0" w:color="auto"/>
            </w:tcBorders>
            <w:shd w:val="clear" w:color="auto" w:fill="FFFFFF"/>
          </w:tcPr>
          <w:p w:rsidR="00C91EB0" w:rsidRDefault="00256481">
            <w:pPr>
              <w:pStyle w:val="BodyText12"/>
              <w:shd w:val="clear" w:color="auto" w:fill="auto"/>
              <w:spacing w:line="140" w:lineRule="exact"/>
              <w:ind w:firstLine="0"/>
              <w:jc w:val="left"/>
            </w:pPr>
            <w:r>
              <w:rPr>
                <w:rStyle w:val="BodytextBatang9"/>
              </w:rPr>
              <w:t>1,000</w:t>
            </w:r>
          </w:p>
        </w:tc>
      </w:tr>
      <w:tr w:rsidR="00C91EB0">
        <w:tblPrEx>
          <w:tblCellMar>
            <w:top w:w="0" w:type="dxa"/>
            <w:bottom w:w="0" w:type="dxa"/>
          </w:tblCellMar>
        </w:tblPrEx>
        <w:trPr>
          <w:gridAfter w:val="1"/>
          <w:wAfter w:w="96" w:type="dxa"/>
          <w:trHeight w:val="715"/>
        </w:trPr>
        <w:tc>
          <w:tcPr>
            <w:tcW w:w="5746" w:type="dxa"/>
            <w:tcBorders>
              <w:left w:val="single" w:sz="4" w:space="0" w:color="auto"/>
            </w:tcBorders>
            <w:shd w:val="clear" w:color="auto" w:fill="FFFFFF"/>
          </w:tcPr>
          <w:p w:rsidR="00C91EB0" w:rsidRDefault="00256481">
            <w:pPr>
              <w:pStyle w:val="BodyText12"/>
              <w:shd w:val="clear" w:color="auto" w:fill="auto"/>
              <w:spacing w:line="180" w:lineRule="exact"/>
              <w:ind w:firstLine="0"/>
              <w:jc w:val="left"/>
            </w:pPr>
            <w:r>
              <w:rPr>
                <w:rStyle w:val="Bodytext9pt"/>
              </w:rPr>
              <w:t>Modern Foreign Languages (Mr. Lee</w:t>
            </w:r>
            <w:r>
              <w:rPr>
                <w:rStyle w:val="Bodytext9pt"/>
              </w:rPr>
              <w:t xml:space="preserve"> Bradley)</w:t>
            </w:r>
          </w:p>
        </w:tc>
        <w:tc>
          <w:tcPr>
            <w:tcW w:w="782" w:type="dxa"/>
            <w:gridSpan w:val="2"/>
            <w:tcBorders>
              <w:left w:val="single" w:sz="4" w:space="0" w:color="auto"/>
            </w:tcBorders>
            <w:shd w:val="clear" w:color="auto" w:fill="FFFFFF"/>
          </w:tcPr>
          <w:p w:rsidR="00C91EB0" w:rsidRDefault="00256481">
            <w:pPr>
              <w:pStyle w:val="BodyText12"/>
              <w:shd w:val="clear" w:color="auto" w:fill="auto"/>
              <w:spacing w:line="180" w:lineRule="exact"/>
              <w:ind w:firstLine="0"/>
              <w:jc w:val="left"/>
            </w:pPr>
            <w:r>
              <w:rPr>
                <w:rStyle w:val="Bodytext9pt0"/>
              </w:rPr>
              <w:t>I</w:t>
            </w:r>
          </w:p>
        </w:tc>
        <w:tc>
          <w:tcPr>
            <w:tcW w:w="6293" w:type="dxa"/>
            <w:gridSpan w:val="2"/>
            <w:tcBorders>
              <w:left w:val="single" w:sz="4" w:space="0" w:color="auto"/>
            </w:tcBorders>
            <w:shd w:val="clear" w:color="auto" w:fill="FFFFFF"/>
          </w:tcPr>
          <w:p w:rsidR="00C91EB0" w:rsidRDefault="00256481">
            <w:pPr>
              <w:pStyle w:val="BodyText12"/>
              <w:shd w:val="clear" w:color="auto" w:fill="auto"/>
              <w:spacing w:line="245" w:lineRule="exact"/>
              <w:ind w:firstLine="0"/>
              <w:jc w:val="left"/>
            </w:pPr>
            <w:r>
              <w:rPr>
                <w:rStyle w:val="Bodytext9pt0"/>
              </w:rPr>
              <w:t>Summer Institute in French, Title II, EESA, regrant through Georgia Department of Education</w:t>
            </w:r>
          </w:p>
        </w:tc>
        <w:tc>
          <w:tcPr>
            <w:tcW w:w="1382" w:type="dxa"/>
            <w:gridSpan w:val="2"/>
            <w:tcBorders>
              <w:left w:val="single" w:sz="4" w:space="0" w:color="auto"/>
              <w:right w:val="single" w:sz="4" w:space="0" w:color="auto"/>
            </w:tcBorders>
            <w:shd w:val="clear" w:color="auto" w:fill="FFFFFF"/>
          </w:tcPr>
          <w:p w:rsidR="00C91EB0" w:rsidRDefault="00256481">
            <w:pPr>
              <w:pStyle w:val="BodyText12"/>
              <w:shd w:val="clear" w:color="auto" w:fill="auto"/>
              <w:spacing w:line="180" w:lineRule="exact"/>
              <w:ind w:firstLine="0"/>
              <w:jc w:val="left"/>
            </w:pPr>
            <w:r>
              <w:rPr>
                <w:rStyle w:val="Bodytext9pt0"/>
              </w:rPr>
              <w:t>30,000</w:t>
            </w:r>
          </w:p>
        </w:tc>
      </w:tr>
      <w:tr w:rsidR="00C91EB0">
        <w:tblPrEx>
          <w:tblCellMar>
            <w:top w:w="0" w:type="dxa"/>
            <w:bottom w:w="0" w:type="dxa"/>
          </w:tblCellMar>
        </w:tblPrEx>
        <w:trPr>
          <w:gridAfter w:val="1"/>
          <w:wAfter w:w="96" w:type="dxa"/>
          <w:trHeight w:val="725"/>
        </w:trPr>
        <w:tc>
          <w:tcPr>
            <w:tcW w:w="5746" w:type="dxa"/>
            <w:tcBorders>
              <w:left w:val="single" w:sz="4" w:space="0" w:color="auto"/>
            </w:tcBorders>
            <w:shd w:val="clear" w:color="auto" w:fill="FFFFFF"/>
          </w:tcPr>
          <w:p w:rsidR="00C91EB0" w:rsidRDefault="00256481">
            <w:pPr>
              <w:pStyle w:val="BodyText12"/>
              <w:shd w:val="clear" w:color="auto" w:fill="auto"/>
              <w:spacing w:line="180" w:lineRule="exact"/>
              <w:ind w:firstLine="0"/>
              <w:jc w:val="left"/>
            </w:pPr>
            <w:r>
              <w:rPr>
                <w:rStyle w:val="Bodytext9pt"/>
              </w:rPr>
              <w:t>Modern Foreign Languages (Dr. Sandra Walker)</w:t>
            </w:r>
          </w:p>
        </w:tc>
        <w:tc>
          <w:tcPr>
            <w:tcW w:w="782" w:type="dxa"/>
            <w:gridSpan w:val="2"/>
            <w:tcBorders>
              <w:left w:val="single" w:sz="4" w:space="0" w:color="auto"/>
            </w:tcBorders>
            <w:shd w:val="clear" w:color="auto" w:fill="FFFFFF"/>
          </w:tcPr>
          <w:p w:rsidR="00C91EB0" w:rsidRDefault="00256481">
            <w:pPr>
              <w:pStyle w:val="BodyText12"/>
              <w:shd w:val="clear" w:color="auto" w:fill="auto"/>
              <w:spacing w:line="180" w:lineRule="exact"/>
              <w:ind w:firstLine="0"/>
              <w:jc w:val="left"/>
            </w:pPr>
            <w:r>
              <w:rPr>
                <w:rStyle w:val="Bodytext9pt0"/>
              </w:rPr>
              <w:t>I</w:t>
            </w:r>
          </w:p>
        </w:tc>
        <w:tc>
          <w:tcPr>
            <w:tcW w:w="6293" w:type="dxa"/>
            <w:gridSpan w:val="2"/>
            <w:tcBorders>
              <w:left w:val="single" w:sz="4" w:space="0" w:color="auto"/>
            </w:tcBorders>
            <w:shd w:val="clear" w:color="auto" w:fill="FFFFFF"/>
          </w:tcPr>
          <w:p w:rsidR="00C91EB0" w:rsidRDefault="00256481">
            <w:pPr>
              <w:pStyle w:val="BodyText12"/>
              <w:shd w:val="clear" w:color="auto" w:fill="auto"/>
              <w:spacing w:line="242" w:lineRule="exact"/>
              <w:ind w:firstLine="0"/>
              <w:jc w:val="left"/>
            </w:pPr>
            <w:r>
              <w:rPr>
                <w:rStyle w:val="Bodytext9pt"/>
              </w:rPr>
              <w:t>Summer Institute in Spanish, Title II, EESA, regrant through Georgia Department of Education</w:t>
            </w:r>
          </w:p>
        </w:tc>
        <w:tc>
          <w:tcPr>
            <w:tcW w:w="1382" w:type="dxa"/>
            <w:gridSpan w:val="2"/>
            <w:tcBorders>
              <w:left w:val="single" w:sz="4" w:space="0" w:color="auto"/>
              <w:right w:val="single" w:sz="4" w:space="0" w:color="auto"/>
            </w:tcBorders>
            <w:shd w:val="clear" w:color="auto" w:fill="FFFFFF"/>
          </w:tcPr>
          <w:p w:rsidR="00C91EB0" w:rsidRDefault="00256481">
            <w:pPr>
              <w:pStyle w:val="BodyText12"/>
              <w:shd w:val="clear" w:color="auto" w:fill="auto"/>
              <w:spacing w:line="180" w:lineRule="exact"/>
              <w:ind w:firstLine="0"/>
              <w:jc w:val="left"/>
            </w:pPr>
            <w:r>
              <w:rPr>
                <w:rStyle w:val="Bodytext9pt0"/>
              </w:rPr>
              <w:t>30,000</w:t>
            </w:r>
          </w:p>
        </w:tc>
      </w:tr>
      <w:tr w:rsidR="00C91EB0">
        <w:tblPrEx>
          <w:tblCellMar>
            <w:top w:w="0" w:type="dxa"/>
            <w:bottom w:w="0" w:type="dxa"/>
          </w:tblCellMar>
        </w:tblPrEx>
        <w:trPr>
          <w:gridAfter w:val="1"/>
          <w:wAfter w:w="96" w:type="dxa"/>
          <w:trHeight w:val="710"/>
        </w:trPr>
        <w:tc>
          <w:tcPr>
            <w:tcW w:w="5746" w:type="dxa"/>
            <w:tcBorders>
              <w:left w:val="single" w:sz="4" w:space="0" w:color="auto"/>
            </w:tcBorders>
            <w:shd w:val="clear" w:color="auto" w:fill="FFFFFF"/>
          </w:tcPr>
          <w:p w:rsidR="00C91EB0" w:rsidRDefault="00256481">
            <w:pPr>
              <w:pStyle w:val="BodyText12"/>
              <w:shd w:val="clear" w:color="auto" w:fill="auto"/>
              <w:spacing w:line="180" w:lineRule="exact"/>
              <w:ind w:firstLine="0"/>
              <w:jc w:val="left"/>
            </w:pPr>
            <w:r>
              <w:rPr>
                <w:rStyle w:val="Bodytext9pt0"/>
              </w:rPr>
              <w:t>Projects Office, Title III (Mr. Lee Bradley)</w:t>
            </w:r>
          </w:p>
        </w:tc>
        <w:tc>
          <w:tcPr>
            <w:tcW w:w="782" w:type="dxa"/>
            <w:gridSpan w:val="2"/>
            <w:tcBorders>
              <w:left w:val="single" w:sz="4" w:space="0" w:color="auto"/>
            </w:tcBorders>
            <w:shd w:val="clear" w:color="auto" w:fill="FFFFFF"/>
          </w:tcPr>
          <w:p w:rsidR="00C91EB0" w:rsidRDefault="00256481">
            <w:pPr>
              <w:pStyle w:val="BodyText12"/>
              <w:shd w:val="clear" w:color="auto" w:fill="auto"/>
              <w:spacing w:line="180" w:lineRule="exact"/>
              <w:ind w:firstLine="0"/>
              <w:jc w:val="left"/>
            </w:pPr>
            <w:r>
              <w:rPr>
                <w:rStyle w:val="Bodytext9pt0"/>
              </w:rPr>
              <w:t>I</w:t>
            </w:r>
          </w:p>
        </w:tc>
        <w:tc>
          <w:tcPr>
            <w:tcW w:w="6293" w:type="dxa"/>
            <w:gridSpan w:val="2"/>
            <w:tcBorders>
              <w:left w:val="single" w:sz="4" w:space="0" w:color="auto"/>
            </w:tcBorders>
            <w:shd w:val="clear" w:color="auto" w:fill="FFFFFF"/>
          </w:tcPr>
          <w:p w:rsidR="00C91EB0" w:rsidRDefault="00256481">
            <w:pPr>
              <w:pStyle w:val="BodyText12"/>
              <w:shd w:val="clear" w:color="auto" w:fill="auto"/>
              <w:spacing w:line="245" w:lineRule="exact"/>
              <w:ind w:firstLine="0"/>
              <w:jc w:val="left"/>
            </w:pPr>
            <w:r>
              <w:rPr>
                <w:rStyle w:val="Bodytext9pt"/>
              </w:rPr>
              <w:t xml:space="preserve">Title </w:t>
            </w:r>
            <w:r>
              <w:rPr>
                <w:rStyle w:val="BodytextBatang6"/>
              </w:rPr>
              <w:t xml:space="preserve">III </w:t>
            </w:r>
            <w:r>
              <w:rPr>
                <w:rStyle w:val="Bodytext9pt"/>
              </w:rPr>
              <w:t>Special Needs Program Grant, U.S. Department of Education</w:t>
            </w:r>
          </w:p>
        </w:tc>
        <w:tc>
          <w:tcPr>
            <w:tcW w:w="1382" w:type="dxa"/>
            <w:gridSpan w:val="2"/>
            <w:tcBorders>
              <w:left w:val="single" w:sz="4" w:space="0" w:color="auto"/>
              <w:right w:val="single" w:sz="4" w:space="0" w:color="auto"/>
            </w:tcBorders>
            <w:shd w:val="clear" w:color="auto" w:fill="FFFFFF"/>
          </w:tcPr>
          <w:p w:rsidR="00C91EB0" w:rsidRDefault="00256481">
            <w:pPr>
              <w:pStyle w:val="BodyText12"/>
              <w:shd w:val="clear" w:color="auto" w:fill="auto"/>
              <w:spacing w:line="180" w:lineRule="exact"/>
              <w:ind w:firstLine="0"/>
              <w:jc w:val="left"/>
            </w:pPr>
            <w:r>
              <w:rPr>
                <w:rStyle w:val="Bodytext9pt0"/>
              </w:rPr>
              <w:t>75,919</w:t>
            </w:r>
          </w:p>
        </w:tc>
      </w:tr>
      <w:tr w:rsidR="00C91EB0">
        <w:tblPrEx>
          <w:tblCellMar>
            <w:top w:w="0" w:type="dxa"/>
            <w:bottom w:w="0" w:type="dxa"/>
          </w:tblCellMar>
        </w:tblPrEx>
        <w:trPr>
          <w:gridAfter w:val="1"/>
          <w:wAfter w:w="96" w:type="dxa"/>
          <w:trHeight w:val="1277"/>
        </w:trPr>
        <w:tc>
          <w:tcPr>
            <w:tcW w:w="5746" w:type="dxa"/>
            <w:tcBorders>
              <w:left w:val="single" w:sz="4" w:space="0" w:color="auto"/>
              <w:bottom w:val="single" w:sz="4" w:space="0" w:color="auto"/>
            </w:tcBorders>
            <w:shd w:val="clear" w:color="auto" w:fill="FFFFFF"/>
          </w:tcPr>
          <w:p w:rsidR="00C91EB0" w:rsidRDefault="00256481">
            <w:pPr>
              <w:pStyle w:val="BodyText12"/>
              <w:shd w:val="clear" w:color="auto" w:fill="auto"/>
              <w:spacing w:line="180" w:lineRule="exact"/>
              <w:ind w:firstLine="0"/>
              <w:jc w:val="left"/>
            </w:pPr>
            <w:r>
              <w:rPr>
                <w:rStyle w:val="Bodytext9pt0"/>
              </w:rPr>
              <w:t>Secondary Education (Dr. Earl Swank)</w:t>
            </w:r>
          </w:p>
        </w:tc>
        <w:tc>
          <w:tcPr>
            <w:tcW w:w="782" w:type="dxa"/>
            <w:gridSpan w:val="2"/>
            <w:tcBorders>
              <w:left w:val="single" w:sz="4" w:space="0" w:color="auto"/>
              <w:bottom w:val="single" w:sz="4" w:space="0" w:color="auto"/>
            </w:tcBorders>
            <w:shd w:val="clear" w:color="auto" w:fill="FFFFFF"/>
          </w:tcPr>
          <w:p w:rsidR="00C91EB0" w:rsidRDefault="00256481">
            <w:pPr>
              <w:pStyle w:val="BodyText12"/>
              <w:shd w:val="clear" w:color="auto" w:fill="auto"/>
              <w:spacing w:line="180" w:lineRule="exact"/>
              <w:ind w:firstLine="0"/>
              <w:jc w:val="left"/>
            </w:pPr>
            <w:r>
              <w:rPr>
                <w:rStyle w:val="Bodytext9pt0"/>
              </w:rPr>
              <w:t>I</w:t>
            </w:r>
          </w:p>
        </w:tc>
        <w:tc>
          <w:tcPr>
            <w:tcW w:w="6293" w:type="dxa"/>
            <w:gridSpan w:val="2"/>
            <w:tcBorders>
              <w:left w:val="single" w:sz="4" w:space="0" w:color="auto"/>
              <w:bottom w:val="single" w:sz="4" w:space="0" w:color="auto"/>
            </w:tcBorders>
            <w:shd w:val="clear" w:color="auto" w:fill="FFFFFF"/>
          </w:tcPr>
          <w:p w:rsidR="00C91EB0" w:rsidRDefault="00256481">
            <w:pPr>
              <w:pStyle w:val="BodyText12"/>
              <w:shd w:val="clear" w:color="auto" w:fill="auto"/>
              <w:spacing w:line="245" w:lineRule="exact"/>
              <w:ind w:firstLine="0"/>
              <w:jc w:val="left"/>
            </w:pPr>
            <w:r>
              <w:rPr>
                <w:rStyle w:val="Bodytext9pt0"/>
              </w:rPr>
              <w:t xml:space="preserve">Improving Science and Math Instruction in Georgia Title II, EESA, regrant through </w:t>
            </w:r>
            <w:r>
              <w:rPr>
                <w:rStyle w:val="Bodytext9pt0"/>
              </w:rPr>
              <w:t>Georgia De</w:t>
            </w:r>
            <w:r>
              <w:rPr>
                <w:rStyle w:val="Bodytext9pt0"/>
              </w:rPr>
              <w:softHyphen/>
              <w:t>partment of Education</w:t>
            </w:r>
          </w:p>
        </w:tc>
        <w:tc>
          <w:tcPr>
            <w:tcW w:w="1382" w:type="dxa"/>
            <w:gridSpan w:val="2"/>
            <w:tcBorders>
              <w:left w:val="single" w:sz="4" w:space="0" w:color="auto"/>
              <w:bottom w:val="single" w:sz="4" w:space="0" w:color="auto"/>
              <w:right w:val="single" w:sz="4" w:space="0" w:color="auto"/>
            </w:tcBorders>
            <w:shd w:val="clear" w:color="auto" w:fill="FFFFFF"/>
          </w:tcPr>
          <w:p w:rsidR="00C91EB0" w:rsidRDefault="00256481">
            <w:pPr>
              <w:pStyle w:val="BodyText12"/>
              <w:shd w:val="clear" w:color="auto" w:fill="auto"/>
              <w:spacing w:line="180" w:lineRule="exact"/>
              <w:ind w:firstLine="0"/>
              <w:jc w:val="left"/>
            </w:pPr>
            <w:r>
              <w:rPr>
                <w:rStyle w:val="Bodytext9pt0"/>
              </w:rPr>
              <w:t>39,300</w:t>
            </w:r>
          </w:p>
        </w:tc>
      </w:tr>
      <w:tr w:rsidR="00C91EB0">
        <w:tblPrEx>
          <w:tblCellMar>
            <w:top w:w="0" w:type="dxa"/>
            <w:bottom w:w="0" w:type="dxa"/>
          </w:tblCellMar>
        </w:tblPrEx>
        <w:trPr>
          <w:trHeight w:val="1430"/>
        </w:trPr>
        <w:tc>
          <w:tcPr>
            <w:tcW w:w="14299" w:type="dxa"/>
            <w:gridSpan w:val="8"/>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tabs>
                <w:tab w:val="left" w:leader="dot" w:pos="12650"/>
              </w:tabs>
              <w:spacing w:line="190" w:lineRule="exact"/>
              <w:ind w:firstLine="0"/>
              <w:jc w:val="left"/>
            </w:pPr>
            <w:r>
              <w:rPr>
                <w:rStyle w:val="BodytextBatang6"/>
              </w:rPr>
              <w:lastRenderedPageBreak/>
              <w:t xml:space="preserve">SUMMARY OF GRANTS, CONTRACTS, AND GIFTS </w:t>
            </w:r>
            <w:r>
              <w:rPr>
                <w:rStyle w:val="Bodytext9pt"/>
              </w:rPr>
              <w:t>Valdosta State_</w:t>
            </w:r>
            <w:r>
              <w:rPr>
                <w:rStyle w:val="Bodytext9pt"/>
              </w:rPr>
              <w:tab/>
              <w:t>College _</w:t>
            </w:r>
          </w:p>
          <w:p w:rsidR="00C91EB0" w:rsidRDefault="00256481">
            <w:pPr>
              <w:pStyle w:val="BodyText12"/>
              <w:shd w:val="clear" w:color="auto" w:fill="auto"/>
              <w:spacing w:line="190" w:lineRule="exact"/>
              <w:ind w:firstLine="0"/>
              <w:jc w:val="left"/>
            </w:pPr>
            <w:r>
              <w:rPr>
                <w:rStyle w:val="BodytextBatang6"/>
              </w:rPr>
              <w:t xml:space="preserve">FOR PROGRAMS OF INSTRUCTION, RESEARCH, </w:t>
            </w:r>
            <w:r>
              <w:rPr>
                <w:rStyle w:val="BodytextBatang4"/>
              </w:rPr>
              <w:t>Institution</w:t>
            </w:r>
          </w:p>
          <w:p w:rsidR="00C91EB0" w:rsidRDefault="00256481">
            <w:pPr>
              <w:pStyle w:val="BodyText12"/>
              <w:shd w:val="clear" w:color="auto" w:fill="auto"/>
              <w:spacing w:line="238" w:lineRule="exact"/>
              <w:ind w:firstLine="360"/>
              <w:jc w:val="left"/>
            </w:pPr>
            <w:r>
              <w:rPr>
                <w:rStyle w:val="BodytextBatang6"/>
              </w:rPr>
              <w:t xml:space="preserve">AND PUBLIC SERVICE </w:t>
            </w:r>
            <w:r>
              <w:rPr>
                <w:rStyle w:val="Bodytext9pt"/>
              </w:rPr>
              <w:t xml:space="preserve">C. Lee Bradley </w:t>
            </w:r>
            <w:r>
              <w:rPr>
                <w:rStyle w:val="BodytextBatang6"/>
              </w:rPr>
              <w:t xml:space="preserve">F or Fiscal Year Ending June 30, 1986 </w:t>
            </w:r>
            <w:r>
              <w:rPr>
                <w:rStyle w:val="BodytextBatang4"/>
              </w:rPr>
              <w:t>Person Preparing</w:t>
            </w:r>
          </w:p>
        </w:tc>
      </w:tr>
      <w:tr w:rsidR="00C91EB0">
        <w:tblPrEx>
          <w:tblCellMar>
            <w:top w:w="0" w:type="dxa"/>
            <w:bottom w:w="0" w:type="dxa"/>
          </w:tblCellMar>
        </w:tblPrEx>
        <w:trPr>
          <w:trHeight w:val="1032"/>
        </w:trPr>
        <w:tc>
          <w:tcPr>
            <w:tcW w:w="5770" w:type="dxa"/>
            <w:gridSpan w:val="2"/>
            <w:tcBorders>
              <w:top w:val="single" w:sz="4" w:space="0" w:color="auto"/>
              <w:left w:val="single" w:sz="4" w:space="0" w:color="auto"/>
            </w:tcBorders>
            <w:shd w:val="clear" w:color="auto" w:fill="FFFFFF"/>
          </w:tcPr>
          <w:p w:rsidR="00C91EB0" w:rsidRDefault="00256481">
            <w:pPr>
              <w:pStyle w:val="BodyText12"/>
              <w:shd w:val="clear" w:color="auto" w:fill="auto"/>
              <w:spacing w:line="238" w:lineRule="exact"/>
              <w:ind w:firstLine="0"/>
              <w:jc w:val="left"/>
            </w:pPr>
            <w:r>
              <w:rPr>
                <w:rStyle w:val="Bodytext9pt0"/>
              </w:rPr>
              <w:t>Institutional Department or Unit Receiving Award</w:t>
            </w:r>
          </w:p>
        </w:tc>
        <w:tc>
          <w:tcPr>
            <w:tcW w:w="787" w:type="dxa"/>
            <w:gridSpan w:val="2"/>
            <w:tcBorders>
              <w:top w:val="single" w:sz="4" w:space="0" w:color="auto"/>
              <w:left w:val="single" w:sz="4" w:space="0" w:color="auto"/>
            </w:tcBorders>
            <w:shd w:val="clear" w:color="auto" w:fill="FFFFFF"/>
          </w:tcPr>
          <w:p w:rsidR="00C91EB0" w:rsidRDefault="00256481">
            <w:pPr>
              <w:pStyle w:val="BodyText12"/>
              <w:shd w:val="clear" w:color="auto" w:fill="auto"/>
              <w:spacing w:line="190" w:lineRule="exact"/>
              <w:ind w:firstLine="0"/>
              <w:jc w:val="left"/>
            </w:pPr>
            <w:r>
              <w:rPr>
                <w:rStyle w:val="BodytextBatang7"/>
              </w:rPr>
              <w:t>Type*</w:t>
            </w:r>
          </w:p>
        </w:tc>
        <w:tc>
          <w:tcPr>
            <w:tcW w:w="6350" w:type="dxa"/>
            <w:gridSpan w:val="2"/>
            <w:tcBorders>
              <w:top w:val="single" w:sz="4" w:space="0" w:color="auto"/>
              <w:left w:val="single" w:sz="4" w:space="0" w:color="auto"/>
            </w:tcBorders>
            <w:shd w:val="clear" w:color="auto" w:fill="FFFFFF"/>
          </w:tcPr>
          <w:p w:rsidR="00C91EB0" w:rsidRDefault="00256481">
            <w:pPr>
              <w:pStyle w:val="BodyText12"/>
              <w:shd w:val="clear" w:color="auto" w:fill="auto"/>
              <w:spacing w:line="240" w:lineRule="exact"/>
              <w:ind w:firstLine="0"/>
              <w:jc w:val="left"/>
            </w:pPr>
            <w:r>
              <w:rPr>
                <w:rStyle w:val="BodytextBatang7"/>
              </w:rPr>
              <w:t>Description Title/Gran ting Agency</w:t>
            </w:r>
          </w:p>
        </w:tc>
        <w:tc>
          <w:tcPr>
            <w:tcW w:w="1392" w:type="dxa"/>
            <w:gridSpan w:val="2"/>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238" w:lineRule="exact"/>
              <w:ind w:firstLine="0"/>
              <w:jc w:val="left"/>
            </w:pPr>
            <w:r>
              <w:rPr>
                <w:rStyle w:val="BodytextBatang7"/>
              </w:rPr>
              <w:t>Amount</w:t>
            </w:r>
          </w:p>
          <w:p w:rsidR="00C91EB0" w:rsidRDefault="00256481">
            <w:pPr>
              <w:pStyle w:val="BodyText12"/>
              <w:shd w:val="clear" w:color="auto" w:fill="auto"/>
              <w:spacing w:line="238" w:lineRule="exact"/>
              <w:ind w:firstLine="0"/>
              <w:jc w:val="left"/>
            </w:pPr>
            <w:r>
              <w:rPr>
                <w:rStyle w:val="BodytextBatang7"/>
              </w:rPr>
              <w:t>of</w:t>
            </w:r>
          </w:p>
          <w:p w:rsidR="00C91EB0" w:rsidRDefault="00256481">
            <w:pPr>
              <w:pStyle w:val="BodyText12"/>
              <w:shd w:val="clear" w:color="auto" w:fill="auto"/>
              <w:spacing w:line="238" w:lineRule="exact"/>
              <w:ind w:firstLine="0"/>
              <w:jc w:val="left"/>
            </w:pPr>
            <w:r>
              <w:rPr>
                <w:rStyle w:val="BodytextBatang7"/>
              </w:rPr>
              <w:t>Award</w:t>
            </w:r>
          </w:p>
        </w:tc>
      </w:tr>
      <w:tr w:rsidR="00C91EB0">
        <w:tblPrEx>
          <w:tblCellMar>
            <w:top w:w="0" w:type="dxa"/>
            <w:bottom w:w="0" w:type="dxa"/>
          </w:tblCellMar>
        </w:tblPrEx>
        <w:trPr>
          <w:trHeight w:val="7982"/>
        </w:trPr>
        <w:tc>
          <w:tcPr>
            <w:tcW w:w="5770" w:type="dxa"/>
            <w:gridSpan w:val="2"/>
            <w:tcBorders>
              <w:top w:val="single" w:sz="4" w:space="0" w:color="auto"/>
              <w:left w:val="single" w:sz="4" w:space="0" w:color="auto"/>
              <w:bottom w:val="single" w:sz="4" w:space="0" w:color="auto"/>
            </w:tcBorders>
            <w:shd w:val="clear" w:color="auto" w:fill="FFFFFF"/>
          </w:tcPr>
          <w:p w:rsidR="00C91EB0" w:rsidRDefault="00256481">
            <w:pPr>
              <w:pStyle w:val="BodyText12"/>
              <w:shd w:val="clear" w:color="auto" w:fill="auto"/>
              <w:spacing w:line="250" w:lineRule="exact"/>
              <w:ind w:firstLine="0"/>
              <w:jc w:val="left"/>
            </w:pPr>
            <w:r>
              <w:rPr>
                <w:rStyle w:val="Bodytext9pt0"/>
              </w:rPr>
              <w:t>School of Business Administration (Dr. John Oliver)</w:t>
            </w:r>
          </w:p>
          <w:p w:rsidR="00C91EB0" w:rsidRDefault="00256481">
            <w:pPr>
              <w:pStyle w:val="BodyText12"/>
              <w:shd w:val="clear" w:color="auto" w:fill="auto"/>
              <w:spacing w:line="180" w:lineRule="exact"/>
              <w:ind w:firstLine="0"/>
              <w:jc w:val="left"/>
            </w:pPr>
            <w:r>
              <w:rPr>
                <w:rStyle w:val="Bodytext9pt0"/>
              </w:rPr>
              <w:t>Sociology and Anthropology (Dr. Newell Wright)</w:t>
            </w:r>
          </w:p>
        </w:tc>
        <w:tc>
          <w:tcPr>
            <w:tcW w:w="787" w:type="dxa"/>
            <w:gridSpan w:val="2"/>
            <w:tcBorders>
              <w:top w:val="single" w:sz="4" w:space="0" w:color="auto"/>
              <w:left w:val="single" w:sz="4" w:space="0" w:color="auto"/>
              <w:bottom w:val="single" w:sz="4" w:space="0" w:color="auto"/>
            </w:tcBorders>
            <w:shd w:val="clear" w:color="auto" w:fill="FFFFFF"/>
          </w:tcPr>
          <w:p w:rsidR="00C91EB0" w:rsidRDefault="00256481">
            <w:pPr>
              <w:pStyle w:val="BodyText12"/>
              <w:shd w:val="clear" w:color="auto" w:fill="auto"/>
              <w:spacing w:line="180" w:lineRule="exact"/>
              <w:ind w:firstLine="0"/>
              <w:jc w:val="left"/>
            </w:pPr>
            <w:r>
              <w:rPr>
                <w:rStyle w:val="Bodytext9pt0"/>
              </w:rPr>
              <w:t>PS</w:t>
            </w:r>
          </w:p>
          <w:p w:rsidR="00C91EB0" w:rsidRDefault="00256481">
            <w:pPr>
              <w:pStyle w:val="BodyText12"/>
              <w:shd w:val="clear" w:color="auto" w:fill="auto"/>
              <w:spacing w:line="180" w:lineRule="exact"/>
              <w:ind w:firstLine="0"/>
              <w:jc w:val="left"/>
            </w:pPr>
            <w:r>
              <w:rPr>
                <w:rStyle w:val="Bodytext9pt0"/>
              </w:rPr>
              <w:t>R</w:t>
            </w:r>
          </w:p>
        </w:tc>
        <w:tc>
          <w:tcPr>
            <w:tcW w:w="6350" w:type="dxa"/>
            <w:gridSpan w:val="2"/>
            <w:tcBorders>
              <w:top w:val="single" w:sz="4" w:space="0" w:color="auto"/>
              <w:left w:val="single" w:sz="4" w:space="0" w:color="auto"/>
              <w:bottom w:val="single" w:sz="4" w:space="0" w:color="auto"/>
            </w:tcBorders>
            <w:shd w:val="clear" w:color="auto" w:fill="FFFFFF"/>
          </w:tcPr>
          <w:p w:rsidR="00C91EB0" w:rsidRDefault="00256481">
            <w:pPr>
              <w:pStyle w:val="BodyText12"/>
              <w:shd w:val="clear" w:color="auto" w:fill="auto"/>
              <w:spacing w:line="250" w:lineRule="exact"/>
              <w:ind w:firstLine="0"/>
              <w:jc w:val="left"/>
            </w:pPr>
            <w:r>
              <w:rPr>
                <w:rStyle w:val="Bodytext9pt0"/>
              </w:rPr>
              <w:t xml:space="preserve">Small Business Development </w:t>
            </w:r>
            <w:r>
              <w:rPr>
                <w:rStyle w:val="Bodytext9pt"/>
              </w:rPr>
              <w:t xml:space="preserve">Center, regrant through </w:t>
            </w:r>
            <w:r>
              <w:rPr>
                <w:rStyle w:val="Bodytext9pt0"/>
              </w:rPr>
              <w:t xml:space="preserve">University of </w:t>
            </w:r>
            <w:r>
              <w:rPr>
                <w:rStyle w:val="Bodytext9pt"/>
              </w:rPr>
              <w:t>Georgia SBDC</w:t>
            </w:r>
          </w:p>
          <w:p w:rsidR="00C91EB0" w:rsidRDefault="00256481">
            <w:pPr>
              <w:pStyle w:val="BodyText12"/>
              <w:shd w:val="clear" w:color="auto" w:fill="auto"/>
              <w:spacing w:line="245" w:lineRule="exact"/>
              <w:ind w:firstLine="0"/>
              <w:jc w:val="left"/>
            </w:pPr>
            <w:r>
              <w:rPr>
                <w:rStyle w:val="Bodytext9pt"/>
              </w:rPr>
              <w:t xml:space="preserve">Inventory of Underwater Archaeological Sites in </w:t>
            </w:r>
            <w:r>
              <w:rPr>
                <w:rStyle w:val="Bodytext9pt0"/>
              </w:rPr>
              <w:t xml:space="preserve">Georgia, State </w:t>
            </w:r>
            <w:r>
              <w:rPr>
                <w:rStyle w:val="Bodytext9pt"/>
              </w:rPr>
              <w:t>Department of Natural Resources</w:t>
            </w:r>
          </w:p>
          <w:p w:rsidR="00C91EB0" w:rsidRDefault="00256481">
            <w:pPr>
              <w:pStyle w:val="BodyText12"/>
              <w:shd w:val="clear" w:color="auto" w:fill="auto"/>
              <w:spacing w:line="238" w:lineRule="exact"/>
              <w:ind w:firstLine="0"/>
              <w:jc w:val="left"/>
            </w:pPr>
            <w:r>
              <w:rPr>
                <w:rStyle w:val="Bodytext9pt"/>
              </w:rPr>
              <w:t>Sub-Total, Public Service Sub-Total, Research Sub-Total, Instruction</w:t>
            </w:r>
          </w:p>
          <w:p w:rsidR="00C91EB0" w:rsidRDefault="00256481">
            <w:pPr>
              <w:pStyle w:val="BodyText12"/>
              <w:shd w:val="clear" w:color="auto" w:fill="auto"/>
              <w:spacing w:line="180" w:lineRule="exact"/>
              <w:ind w:firstLine="0"/>
              <w:jc w:val="left"/>
            </w:pPr>
            <w:r>
              <w:rPr>
                <w:rStyle w:val="Bodytext9pt"/>
              </w:rPr>
              <w:t>Total for the Institution, FY 1986</w:t>
            </w:r>
          </w:p>
        </w:tc>
        <w:tc>
          <w:tcPr>
            <w:tcW w:w="1392" w:type="dxa"/>
            <w:gridSpan w:val="2"/>
            <w:tcBorders>
              <w:top w:val="single" w:sz="4" w:space="0" w:color="auto"/>
              <w:left w:val="single" w:sz="4" w:space="0" w:color="auto"/>
              <w:bottom w:val="single" w:sz="4" w:space="0" w:color="auto"/>
              <w:right w:val="single" w:sz="4" w:space="0" w:color="auto"/>
            </w:tcBorders>
            <w:shd w:val="clear" w:color="auto" w:fill="FFFFFF"/>
          </w:tcPr>
          <w:p w:rsidR="00C91EB0" w:rsidRDefault="00256481">
            <w:pPr>
              <w:pStyle w:val="BodyText12"/>
              <w:shd w:val="clear" w:color="auto" w:fill="auto"/>
              <w:spacing w:line="722" w:lineRule="exact"/>
              <w:ind w:firstLine="0"/>
              <w:jc w:val="left"/>
            </w:pPr>
            <w:r>
              <w:rPr>
                <w:rStyle w:val="Bodytext9pt0"/>
              </w:rPr>
              <w:t xml:space="preserve">$ </w:t>
            </w:r>
            <w:r>
              <w:rPr>
                <w:rStyle w:val="Bodytext9pt0"/>
              </w:rPr>
              <w:t>37,250 5,800</w:t>
            </w:r>
          </w:p>
          <w:p w:rsidR="00C91EB0" w:rsidRDefault="00256481">
            <w:pPr>
              <w:pStyle w:val="BodyText12"/>
              <w:shd w:val="clear" w:color="auto" w:fill="auto"/>
              <w:spacing w:line="240" w:lineRule="exact"/>
              <w:ind w:firstLine="0"/>
              <w:jc w:val="left"/>
            </w:pPr>
            <w:r>
              <w:rPr>
                <w:rStyle w:val="Bodytext9pt0"/>
              </w:rPr>
              <w:t>38,250</w:t>
            </w:r>
          </w:p>
          <w:p w:rsidR="00C91EB0" w:rsidRDefault="00256481">
            <w:pPr>
              <w:pStyle w:val="BodyText12"/>
              <w:shd w:val="clear" w:color="auto" w:fill="auto"/>
              <w:spacing w:line="240" w:lineRule="exact"/>
              <w:ind w:firstLine="0"/>
              <w:jc w:val="left"/>
            </w:pPr>
            <w:r>
              <w:rPr>
                <w:rStyle w:val="Bodytext9pt0"/>
              </w:rPr>
              <w:t>22,578</w:t>
            </w:r>
          </w:p>
          <w:p w:rsidR="00C91EB0" w:rsidRDefault="00256481">
            <w:pPr>
              <w:pStyle w:val="BodyText12"/>
              <w:shd w:val="clear" w:color="auto" w:fill="auto"/>
              <w:spacing w:line="240" w:lineRule="exact"/>
              <w:ind w:firstLine="0"/>
              <w:jc w:val="left"/>
            </w:pPr>
            <w:r>
              <w:rPr>
                <w:rStyle w:val="Bodytext9pt0"/>
              </w:rPr>
              <w:t>500,896</w:t>
            </w:r>
          </w:p>
          <w:p w:rsidR="00C91EB0" w:rsidRDefault="00256481">
            <w:pPr>
              <w:pStyle w:val="BodyText12"/>
              <w:shd w:val="clear" w:color="auto" w:fill="auto"/>
              <w:spacing w:line="180" w:lineRule="exact"/>
              <w:ind w:firstLine="0"/>
              <w:jc w:val="left"/>
            </w:pPr>
            <w:r>
              <w:rPr>
                <w:rStyle w:val="Bodytext9pt0"/>
              </w:rPr>
              <w:t>$ 561,724</w:t>
            </w:r>
          </w:p>
        </w:tc>
      </w:tr>
    </w:tbl>
    <w:p w:rsidR="00C91EB0" w:rsidRDefault="00C91EB0">
      <w:pPr>
        <w:rPr>
          <w:sz w:val="2"/>
          <w:szCs w:val="2"/>
        </w:rPr>
        <w:sectPr w:rsidR="00C91EB0">
          <w:headerReference w:type="even" r:id="rId38"/>
          <w:headerReference w:type="default" r:id="rId39"/>
          <w:footerReference w:type="even" r:id="rId40"/>
          <w:footerReference w:type="default" r:id="rId41"/>
          <w:type w:val="continuous"/>
          <w:pgSz w:w="12240" w:h="15840"/>
          <w:pgMar w:top="2514" w:right="0" w:bottom="2831" w:left="0" w:header="0" w:footer="3" w:gutter="0"/>
          <w:pgNumType w:start="54"/>
          <w:cols w:space="720"/>
          <w:noEndnote/>
          <w:docGrid w:linePitch="360"/>
        </w:sectPr>
      </w:pPr>
    </w:p>
    <w:tbl>
      <w:tblPr>
        <w:tblOverlap w:val="never"/>
        <w:tblW w:w="0" w:type="auto"/>
        <w:tblLayout w:type="fixed"/>
        <w:tblCellMar>
          <w:left w:w="10" w:type="dxa"/>
          <w:right w:w="10" w:type="dxa"/>
        </w:tblCellMar>
        <w:tblLook w:val="04A0" w:firstRow="1" w:lastRow="0" w:firstColumn="1" w:lastColumn="0" w:noHBand="0" w:noVBand="1"/>
      </w:tblPr>
      <w:tblGrid>
        <w:gridCol w:w="3710"/>
        <w:gridCol w:w="1286"/>
        <w:gridCol w:w="235"/>
        <w:gridCol w:w="1162"/>
        <w:gridCol w:w="1253"/>
        <w:gridCol w:w="1166"/>
        <w:gridCol w:w="1214"/>
      </w:tblGrid>
      <w:tr w:rsidR="00C91EB0">
        <w:tblPrEx>
          <w:tblCellMar>
            <w:top w:w="0" w:type="dxa"/>
            <w:bottom w:w="0" w:type="dxa"/>
          </w:tblCellMar>
        </w:tblPrEx>
        <w:trPr>
          <w:trHeight w:val="1214"/>
        </w:trPr>
        <w:tc>
          <w:tcPr>
            <w:tcW w:w="10026" w:type="dxa"/>
            <w:gridSpan w:val="7"/>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235" w:lineRule="exact"/>
              <w:ind w:firstLine="0"/>
              <w:jc w:val="left"/>
            </w:pPr>
            <w:r>
              <w:rPr>
                <w:rStyle w:val="BodytextBatang7"/>
              </w:rPr>
              <w:lastRenderedPageBreak/>
              <w:t>UNIVERSITY SYSTEM OF GEORGIA LIBRARY SURVEY 1985-1986</w:t>
            </w:r>
          </w:p>
        </w:tc>
      </w:tr>
      <w:tr w:rsidR="00C91EB0">
        <w:tblPrEx>
          <w:tblCellMar>
            <w:top w:w="0" w:type="dxa"/>
            <w:bottom w:w="0" w:type="dxa"/>
          </w:tblCellMar>
        </w:tblPrEx>
        <w:trPr>
          <w:trHeight w:val="3187"/>
        </w:trPr>
        <w:tc>
          <w:tcPr>
            <w:tcW w:w="4996" w:type="dxa"/>
            <w:gridSpan w:val="2"/>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 xml:space="preserve">Name and </w:t>
            </w:r>
            <w:r>
              <w:rPr>
                <w:rStyle w:val="BodytextBatanga"/>
              </w:rPr>
              <w:t>mailing address of institution</w:t>
            </w:r>
          </w:p>
          <w:p w:rsidR="00C91EB0" w:rsidRDefault="00256481">
            <w:pPr>
              <w:pStyle w:val="BodyText12"/>
              <w:shd w:val="clear" w:color="auto" w:fill="auto"/>
              <w:spacing w:line="242" w:lineRule="exact"/>
              <w:ind w:firstLine="0"/>
              <w:jc w:val="left"/>
            </w:pPr>
            <w:r>
              <w:rPr>
                <w:rStyle w:val="Bodytext115pt0"/>
              </w:rPr>
              <w:t>Valdosta State College Valdosta, GA 31698</w:t>
            </w:r>
          </w:p>
        </w:tc>
        <w:tc>
          <w:tcPr>
            <w:tcW w:w="5030" w:type="dxa"/>
            <w:gridSpan w:val="5"/>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Name, title, telephone number of respondent</w:t>
            </w:r>
          </w:p>
          <w:p w:rsidR="00C91EB0" w:rsidRDefault="00256481">
            <w:pPr>
              <w:pStyle w:val="BodyText12"/>
              <w:shd w:val="clear" w:color="auto" w:fill="auto"/>
              <w:spacing w:line="247" w:lineRule="exact"/>
              <w:ind w:firstLine="0"/>
              <w:jc w:val="left"/>
            </w:pPr>
            <w:r>
              <w:rPr>
                <w:rStyle w:val="Bodytext115pt0"/>
              </w:rPr>
              <w:t>David L. Ince, Director (912) 333-5860</w:t>
            </w:r>
          </w:p>
        </w:tc>
      </w:tr>
      <w:tr w:rsidR="00C91EB0">
        <w:tblPrEx>
          <w:tblCellMar>
            <w:top w:w="0" w:type="dxa"/>
            <w:bottom w:w="0" w:type="dxa"/>
          </w:tblCellMar>
        </w:tblPrEx>
        <w:trPr>
          <w:trHeight w:val="456"/>
        </w:trPr>
        <w:tc>
          <w:tcPr>
            <w:tcW w:w="10026" w:type="dxa"/>
            <w:gridSpan w:val="7"/>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Batang7"/>
              </w:rPr>
              <w:t xml:space="preserve">PART I </w:t>
            </w:r>
            <w:r>
              <w:rPr>
                <w:rStyle w:val="Bodytext115pt1"/>
              </w:rPr>
              <w:t xml:space="preserve">— </w:t>
            </w:r>
            <w:r>
              <w:rPr>
                <w:rStyle w:val="BodytextBatang7"/>
              </w:rPr>
              <w:t>COLLECTION DATA</w:t>
            </w:r>
          </w:p>
        </w:tc>
      </w:tr>
      <w:tr w:rsidR="00C91EB0">
        <w:tblPrEx>
          <w:tblCellMar>
            <w:top w:w="0" w:type="dxa"/>
            <w:bottom w:w="0" w:type="dxa"/>
          </w:tblCellMar>
        </w:tblPrEx>
        <w:trPr>
          <w:trHeight w:val="629"/>
        </w:trPr>
        <w:tc>
          <w:tcPr>
            <w:tcW w:w="5231" w:type="dxa"/>
            <w:gridSpan w:val="3"/>
            <w:tcBorders>
              <w:top w:val="single" w:sz="4" w:space="0" w:color="auto"/>
              <w:lef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A DTMIMT</w:t>
            </w:r>
            <w:r>
              <w:rPr>
                <w:rStyle w:val="Bodytext115pt1"/>
                <w:vertAlign w:val="superscript"/>
              </w:rPr>
              <w:t>1</w:t>
            </w:r>
          </w:p>
        </w:tc>
        <w:tc>
          <w:tcPr>
            <w:tcW w:w="1162" w:type="dxa"/>
            <w:tcBorders>
              <w:top w:val="single" w:sz="4" w:space="0" w:color="auto"/>
              <w:left w:val="single" w:sz="4" w:space="0" w:color="auto"/>
            </w:tcBorders>
            <w:shd w:val="clear" w:color="auto" w:fill="FFFFFF"/>
          </w:tcPr>
          <w:p w:rsidR="00C91EB0" w:rsidRDefault="00256481">
            <w:pPr>
              <w:pStyle w:val="BodyText12"/>
              <w:shd w:val="clear" w:color="auto" w:fill="auto"/>
              <w:spacing w:line="130" w:lineRule="exact"/>
              <w:ind w:firstLine="0"/>
              <w:jc w:val="left"/>
            </w:pPr>
            <w:r>
              <w:rPr>
                <w:rStyle w:val="BodytextBatangb"/>
              </w:rPr>
              <w:t>Held</w:t>
            </w:r>
          </w:p>
          <w:p w:rsidR="00C91EB0" w:rsidRDefault="00256481">
            <w:pPr>
              <w:pStyle w:val="BodyText12"/>
              <w:shd w:val="clear" w:color="auto" w:fill="auto"/>
              <w:spacing w:line="130" w:lineRule="exact"/>
              <w:ind w:firstLine="0"/>
              <w:jc w:val="left"/>
            </w:pPr>
            <w:r>
              <w:rPr>
                <w:rStyle w:val="BodytextBatangb"/>
              </w:rPr>
              <w:t>6/30/85</w:t>
            </w:r>
          </w:p>
        </w:tc>
        <w:tc>
          <w:tcPr>
            <w:tcW w:w="1253" w:type="dxa"/>
            <w:tcBorders>
              <w:top w:val="single" w:sz="4" w:space="0" w:color="auto"/>
              <w:left w:val="single" w:sz="4" w:space="0" w:color="auto"/>
            </w:tcBorders>
            <w:shd w:val="clear" w:color="auto" w:fill="FFFFFF"/>
          </w:tcPr>
          <w:p w:rsidR="00C91EB0" w:rsidRDefault="00256481">
            <w:pPr>
              <w:pStyle w:val="BodyText12"/>
              <w:shd w:val="clear" w:color="auto" w:fill="auto"/>
              <w:spacing w:line="180" w:lineRule="exact"/>
              <w:ind w:firstLine="0"/>
              <w:jc w:val="left"/>
            </w:pPr>
            <w:r>
              <w:rPr>
                <w:rStyle w:val="BodytextBatangb"/>
              </w:rPr>
              <w:t>Added 7/1/85 to 6/30/86</w:t>
            </w:r>
          </w:p>
        </w:tc>
        <w:tc>
          <w:tcPr>
            <w:tcW w:w="1166" w:type="dxa"/>
            <w:tcBorders>
              <w:top w:val="single" w:sz="4" w:space="0" w:color="auto"/>
              <w:left w:val="single" w:sz="4" w:space="0" w:color="auto"/>
            </w:tcBorders>
            <w:shd w:val="clear" w:color="auto" w:fill="FFFFFF"/>
          </w:tcPr>
          <w:p w:rsidR="00C91EB0" w:rsidRDefault="00256481">
            <w:pPr>
              <w:pStyle w:val="BodyText12"/>
              <w:shd w:val="clear" w:color="auto" w:fill="auto"/>
              <w:spacing w:line="180" w:lineRule="exact"/>
              <w:ind w:firstLine="0"/>
              <w:jc w:val="left"/>
            </w:pPr>
            <w:r>
              <w:rPr>
                <w:rStyle w:val="BodytextBatangb"/>
              </w:rPr>
              <w:t>Deleted 7/1/85 to 6/30/86</w:t>
            </w:r>
          </w:p>
        </w:tc>
        <w:tc>
          <w:tcPr>
            <w:tcW w:w="1214" w:type="dxa"/>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130" w:lineRule="exact"/>
              <w:ind w:firstLine="0"/>
              <w:jc w:val="left"/>
            </w:pPr>
            <w:r>
              <w:rPr>
                <w:rStyle w:val="BodytextBatangb"/>
              </w:rPr>
              <w:t>Held</w:t>
            </w:r>
          </w:p>
          <w:p w:rsidR="00C91EB0" w:rsidRDefault="00256481">
            <w:pPr>
              <w:pStyle w:val="BodyText12"/>
              <w:shd w:val="clear" w:color="auto" w:fill="auto"/>
              <w:spacing w:line="130" w:lineRule="exact"/>
              <w:ind w:firstLine="0"/>
              <w:jc w:val="left"/>
            </w:pPr>
            <w:r>
              <w:rPr>
                <w:rStyle w:val="BodytextBatangb"/>
              </w:rPr>
              <w:t>6/30/86</w:t>
            </w:r>
          </w:p>
        </w:tc>
      </w:tr>
      <w:tr w:rsidR="00C91EB0">
        <w:tblPrEx>
          <w:tblCellMar>
            <w:top w:w="0" w:type="dxa"/>
            <w:bottom w:w="0" w:type="dxa"/>
          </w:tblCellMar>
        </w:tblPrEx>
        <w:trPr>
          <w:trHeight w:val="370"/>
        </w:trPr>
        <w:tc>
          <w:tcPr>
            <w:tcW w:w="5231" w:type="dxa"/>
            <w:gridSpan w:val="3"/>
            <w:tcBorders>
              <w:lef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0"/>
              </w:rPr>
              <w:t>A. rrUiN 1</w:t>
            </w:r>
          </w:p>
          <w:p w:rsidR="00C91EB0" w:rsidRDefault="00256481">
            <w:pPr>
              <w:pStyle w:val="BodyText12"/>
              <w:shd w:val="clear" w:color="auto" w:fill="auto"/>
              <w:spacing w:line="230" w:lineRule="exact"/>
              <w:ind w:firstLine="0"/>
              <w:jc w:val="left"/>
            </w:pPr>
            <w:r>
              <w:rPr>
                <w:rStyle w:val="Bodytext115pt0"/>
              </w:rPr>
              <w:t xml:space="preserve">1. </w:t>
            </w:r>
            <w:r>
              <w:rPr>
                <w:rStyle w:val="BodytextBatanga"/>
              </w:rPr>
              <w:t>Number of bound volumes</w:t>
            </w:r>
          </w:p>
        </w:tc>
        <w:tc>
          <w:tcPr>
            <w:tcW w:w="1162" w:type="dxa"/>
            <w:tcBorders>
              <w:lef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260,069</w:t>
            </w:r>
          </w:p>
        </w:tc>
        <w:tc>
          <w:tcPr>
            <w:tcW w:w="1253" w:type="dxa"/>
            <w:tcBorders>
              <w:lef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22,764</w:t>
            </w:r>
          </w:p>
        </w:tc>
        <w:tc>
          <w:tcPr>
            <w:tcW w:w="1166" w:type="dxa"/>
            <w:tcBorders>
              <w:lef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1,554</w:t>
            </w:r>
          </w:p>
        </w:tc>
        <w:tc>
          <w:tcPr>
            <w:tcW w:w="1214" w:type="dxa"/>
            <w:tcBorders>
              <w:left w:val="single" w:sz="4" w:space="0" w:color="auto"/>
              <w:righ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283,279</w:t>
            </w:r>
          </w:p>
        </w:tc>
      </w:tr>
      <w:tr w:rsidR="00C91EB0">
        <w:tblPrEx>
          <w:tblCellMar>
            <w:top w:w="0" w:type="dxa"/>
            <w:bottom w:w="0" w:type="dxa"/>
          </w:tblCellMar>
        </w:tblPrEx>
        <w:trPr>
          <w:trHeight w:val="235"/>
        </w:trPr>
        <w:tc>
          <w:tcPr>
            <w:tcW w:w="5231" w:type="dxa"/>
            <w:gridSpan w:val="3"/>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2. Number of current periodical titles received</w:t>
            </w:r>
          </w:p>
        </w:tc>
        <w:tc>
          <w:tcPr>
            <w:tcW w:w="1162" w:type="dxa"/>
            <w:tcBorders>
              <w:top w:val="single" w:sz="4" w:space="0" w:color="auto"/>
              <w:lef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2,383</w:t>
            </w:r>
          </w:p>
        </w:tc>
        <w:tc>
          <w:tcPr>
            <w:tcW w:w="1253" w:type="dxa"/>
            <w:tcBorders>
              <w:top w:val="single" w:sz="4" w:space="0" w:color="auto"/>
              <w:lef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112</w:t>
            </w:r>
          </w:p>
        </w:tc>
        <w:tc>
          <w:tcPr>
            <w:tcW w:w="1166" w:type="dxa"/>
            <w:tcBorders>
              <w:top w:val="single" w:sz="4" w:space="0" w:color="auto"/>
              <w:lef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18</w:t>
            </w:r>
          </w:p>
        </w:tc>
        <w:tc>
          <w:tcPr>
            <w:tcW w:w="1214" w:type="dxa"/>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2,477</w:t>
            </w:r>
          </w:p>
        </w:tc>
      </w:tr>
      <w:tr w:rsidR="00C91EB0">
        <w:tblPrEx>
          <w:tblCellMar>
            <w:top w:w="0" w:type="dxa"/>
            <w:bottom w:w="0" w:type="dxa"/>
          </w:tblCellMar>
        </w:tblPrEx>
        <w:trPr>
          <w:trHeight w:val="240"/>
        </w:trPr>
        <w:tc>
          <w:tcPr>
            <w:tcW w:w="5231" w:type="dxa"/>
            <w:gridSpan w:val="3"/>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3. Separate government documents</w:t>
            </w:r>
          </w:p>
        </w:tc>
        <w:tc>
          <w:tcPr>
            <w:tcW w:w="1162" w:type="dxa"/>
            <w:tcBorders>
              <w:top w:val="single" w:sz="4" w:space="0" w:color="auto"/>
              <w:lef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45,470</w:t>
            </w:r>
          </w:p>
        </w:tc>
        <w:tc>
          <w:tcPr>
            <w:tcW w:w="1253" w:type="dxa"/>
            <w:tcBorders>
              <w:top w:val="single" w:sz="4" w:space="0" w:color="auto"/>
              <w:lef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6,617</w:t>
            </w:r>
          </w:p>
        </w:tc>
        <w:tc>
          <w:tcPr>
            <w:tcW w:w="1166" w:type="dxa"/>
            <w:tcBorders>
              <w:top w:val="single" w:sz="4" w:space="0" w:color="auto"/>
              <w:lef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848</w:t>
            </w:r>
          </w:p>
        </w:tc>
        <w:tc>
          <w:tcPr>
            <w:tcW w:w="1214" w:type="dxa"/>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51,239</w:t>
            </w:r>
          </w:p>
        </w:tc>
      </w:tr>
      <w:tr w:rsidR="00C91EB0">
        <w:tblPrEx>
          <w:tblCellMar>
            <w:top w:w="0" w:type="dxa"/>
            <w:bottom w:w="0" w:type="dxa"/>
          </w:tblCellMar>
        </w:tblPrEx>
        <w:trPr>
          <w:trHeight w:val="235"/>
        </w:trPr>
        <w:tc>
          <w:tcPr>
            <w:tcW w:w="5231" w:type="dxa"/>
            <w:gridSpan w:val="3"/>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c"/>
              </w:rPr>
              <w:t>4. Microfilm units</w:t>
            </w:r>
          </w:p>
        </w:tc>
        <w:tc>
          <w:tcPr>
            <w:tcW w:w="1162" w:type="dxa"/>
            <w:tcBorders>
              <w:top w:val="single" w:sz="4" w:space="0" w:color="auto"/>
              <w:lef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19,818</w:t>
            </w:r>
          </w:p>
        </w:tc>
        <w:tc>
          <w:tcPr>
            <w:tcW w:w="1253" w:type="dxa"/>
            <w:tcBorders>
              <w:top w:val="single" w:sz="4" w:space="0" w:color="auto"/>
              <w:lef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416</w:t>
            </w:r>
          </w:p>
        </w:tc>
        <w:tc>
          <w:tcPr>
            <w:tcW w:w="1166" w:type="dxa"/>
            <w:tcBorders>
              <w:top w:val="single" w:sz="4" w:space="0" w:color="auto"/>
              <w:lef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33</w:t>
            </w:r>
          </w:p>
        </w:tc>
        <w:tc>
          <w:tcPr>
            <w:tcW w:w="1214" w:type="dxa"/>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20,201</w:t>
            </w:r>
          </w:p>
        </w:tc>
      </w:tr>
      <w:tr w:rsidR="00C91EB0">
        <w:tblPrEx>
          <w:tblCellMar>
            <w:top w:w="0" w:type="dxa"/>
            <w:bottom w:w="0" w:type="dxa"/>
          </w:tblCellMar>
        </w:tblPrEx>
        <w:trPr>
          <w:trHeight w:val="240"/>
        </w:trPr>
        <w:tc>
          <w:tcPr>
            <w:tcW w:w="5231" w:type="dxa"/>
            <w:gridSpan w:val="3"/>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 xml:space="preserve">5. </w:t>
            </w:r>
            <w:r>
              <w:rPr>
                <w:rStyle w:val="BodytextBatanga"/>
              </w:rPr>
              <w:t>Microfiche units</w:t>
            </w:r>
          </w:p>
        </w:tc>
        <w:tc>
          <w:tcPr>
            <w:tcW w:w="1162" w:type="dxa"/>
            <w:tcBorders>
              <w:top w:val="single" w:sz="4" w:space="0" w:color="auto"/>
              <w:lef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502,048</w:t>
            </w:r>
          </w:p>
        </w:tc>
        <w:tc>
          <w:tcPr>
            <w:tcW w:w="1253" w:type="dxa"/>
            <w:tcBorders>
              <w:top w:val="single" w:sz="4" w:space="0" w:color="auto"/>
              <w:lef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14,965</w:t>
            </w:r>
          </w:p>
        </w:tc>
        <w:tc>
          <w:tcPr>
            <w:tcW w:w="1166" w:type="dxa"/>
            <w:tcBorders>
              <w:top w:val="single" w:sz="4" w:space="0" w:color="auto"/>
              <w:left w:val="single" w:sz="4" w:space="0" w:color="auto"/>
            </w:tcBorders>
            <w:shd w:val="clear" w:color="auto" w:fill="FFFFFF"/>
          </w:tcPr>
          <w:p w:rsidR="00C91EB0" w:rsidRDefault="00256481">
            <w:pPr>
              <w:pStyle w:val="BodyText12"/>
              <w:shd w:val="clear" w:color="auto" w:fill="auto"/>
              <w:tabs>
                <w:tab w:val="left" w:leader="hyphen" w:pos="389"/>
              </w:tabs>
              <w:spacing w:line="190" w:lineRule="exact"/>
              <w:ind w:firstLine="0"/>
              <w:jc w:val="left"/>
            </w:pPr>
            <w:r>
              <w:rPr>
                <w:rStyle w:val="BodytextBatang7"/>
              </w:rPr>
              <w:tab/>
            </w:r>
          </w:p>
        </w:tc>
        <w:tc>
          <w:tcPr>
            <w:tcW w:w="1214" w:type="dxa"/>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517,013</w:t>
            </w:r>
          </w:p>
        </w:tc>
      </w:tr>
      <w:tr w:rsidR="00C91EB0">
        <w:tblPrEx>
          <w:tblCellMar>
            <w:top w:w="0" w:type="dxa"/>
            <w:bottom w:w="0" w:type="dxa"/>
          </w:tblCellMar>
        </w:tblPrEx>
        <w:trPr>
          <w:trHeight w:val="240"/>
        </w:trPr>
        <w:tc>
          <w:tcPr>
            <w:tcW w:w="5231" w:type="dxa"/>
            <w:gridSpan w:val="3"/>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6. Other microform units</w:t>
            </w:r>
          </w:p>
        </w:tc>
        <w:tc>
          <w:tcPr>
            <w:tcW w:w="1162" w:type="dxa"/>
            <w:tcBorders>
              <w:top w:val="single" w:sz="4" w:space="0" w:color="auto"/>
              <w:lef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89,705</w:t>
            </w:r>
          </w:p>
        </w:tc>
        <w:tc>
          <w:tcPr>
            <w:tcW w:w="1253" w:type="dxa"/>
            <w:tcBorders>
              <w:top w:val="single" w:sz="4" w:space="0" w:color="auto"/>
              <w:left w:val="single" w:sz="4" w:space="0" w:color="auto"/>
            </w:tcBorders>
            <w:shd w:val="clear" w:color="auto" w:fill="FFFFFF"/>
          </w:tcPr>
          <w:p w:rsidR="00C91EB0" w:rsidRDefault="00256481">
            <w:pPr>
              <w:pStyle w:val="BodyText12"/>
              <w:shd w:val="clear" w:color="auto" w:fill="auto"/>
              <w:tabs>
                <w:tab w:val="left" w:leader="hyphen" w:pos="403"/>
              </w:tabs>
              <w:spacing w:line="240" w:lineRule="exact"/>
              <w:ind w:firstLine="0"/>
              <w:jc w:val="left"/>
            </w:pPr>
            <w:r>
              <w:rPr>
                <w:rStyle w:val="Bodytext115pt1"/>
              </w:rPr>
              <w:tab/>
            </w:r>
            <w:r>
              <w:rPr>
                <w:rStyle w:val="BodytextArialNarrow"/>
              </w:rPr>
              <w:t>i</w:t>
            </w:r>
          </w:p>
        </w:tc>
        <w:tc>
          <w:tcPr>
            <w:tcW w:w="1166" w:type="dxa"/>
            <w:tcBorders>
              <w:top w:val="single" w:sz="4" w:space="0" w:color="auto"/>
              <w:left w:val="single" w:sz="4" w:space="0" w:color="auto"/>
            </w:tcBorders>
            <w:shd w:val="clear" w:color="auto" w:fill="FFFFFF"/>
          </w:tcPr>
          <w:p w:rsidR="00C91EB0" w:rsidRDefault="00C91EB0">
            <w:pPr>
              <w:rPr>
                <w:sz w:val="10"/>
                <w:szCs w:val="10"/>
              </w:rPr>
            </w:pPr>
          </w:p>
        </w:tc>
        <w:tc>
          <w:tcPr>
            <w:tcW w:w="1214" w:type="dxa"/>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89,705</w:t>
            </w:r>
          </w:p>
        </w:tc>
      </w:tr>
      <w:tr w:rsidR="00C91EB0">
        <w:tblPrEx>
          <w:tblCellMar>
            <w:top w:w="0" w:type="dxa"/>
            <w:bottom w:w="0" w:type="dxa"/>
          </w:tblCellMar>
        </w:tblPrEx>
        <w:trPr>
          <w:trHeight w:val="360"/>
        </w:trPr>
        <w:tc>
          <w:tcPr>
            <w:tcW w:w="5231" w:type="dxa"/>
            <w:gridSpan w:val="3"/>
            <w:tcBorders>
              <w:top w:val="single" w:sz="4" w:space="0" w:color="auto"/>
              <w:lef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0"/>
              </w:rPr>
              <w:t>R NON PRINT</w:t>
            </w:r>
          </w:p>
        </w:tc>
        <w:tc>
          <w:tcPr>
            <w:tcW w:w="1162" w:type="dxa"/>
            <w:tcBorders>
              <w:top w:val="single" w:sz="4" w:space="0" w:color="auto"/>
              <w:left w:val="single" w:sz="4" w:space="0" w:color="auto"/>
            </w:tcBorders>
            <w:shd w:val="clear" w:color="auto" w:fill="FFFFFF"/>
          </w:tcPr>
          <w:p w:rsidR="00C91EB0" w:rsidRDefault="00C91EB0">
            <w:pPr>
              <w:rPr>
                <w:sz w:val="10"/>
                <w:szCs w:val="10"/>
              </w:rPr>
            </w:pPr>
          </w:p>
        </w:tc>
        <w:tc>
          <w:tcPr>
            <w:tcW w:w="1253" w:type="dxa"/>
            <w:tcBorders>
              <w:top w:val="single" w:sz="4" w:space="0" w:color="auto"/>
              <w:left w:val="single" w:sz="4" w:space="0" w:color="auto"/>
            </w:tcBorders>
            <w:shd w:val="clear" w:color="auto" w:fill="FFFFFF"/>
          </w:tcPr>
          <w:p w:rsidR="00C91EB0" w:rsidRDefault="00C91EB0">
            <w:pPr>
              <w:rPr>
                <w:sz w:val="10"/>
                <w:szCs w:val="10"/>
              </w:rPr>
            </w:pPr>
          </w:p>
        </w:tc>
        <w:tc>
          <w:tcPr>
            <w:tcW w:w="1166" w:type="dxa"/>
            <w:tcBorders>
              <w:top w:val="single" w:sz="4" w:space="0" w:color="auto"/>
              <w:left w:val="single" w:sz="4" w:space="0" w:color="auto"/>
            </w:tcBorders>
            <w:shd w:val="clear" w:color="auto" w:fill="FFFFFF"/>
          </w:tcPr>
          <w:p w:rsidR="00C91EB0" w:rsidRDefault="00C91EB0">
            <w:pPr>
              <w:rPr>
                <w:sz w:val="10"/>
                <w:szCs w:val="10"/>
              </w:rPr>
            </w:pPr>
          </w:p>
        </w:tc>
        <w:tc>
          <w:tcPr>
            <w:tcW w:w="1214" w:type="dxa"/>
            <w:tcBorders>
              <w:top w:val="single" w:sz="4" w:space="0" w:color="auto"/>
              <w:left w:val="single" w:sz="4" w:space="0" w:color="auto"/>
              <w:right w:val="single" w:sz="4" w:space="0" w:color="auto"/>
            </w:tcBorders>
            <w:shd w:val="clear" w:color="auto" w:fill="FFFFFF"/>
          </w:tcPr>
          <w:p w:rsidR="00C91EB0" w:rsidRDefault="00C91EB0">
            <w:pPr>
              <w:rPr>
                <w:sz w:val="10"/>
                <w:szCs w:val="10"/>
              </w:rPr>
            </w:pPr>
          </w:p>
        </w:tc>
      </w:tr>
      <w:tr w:rsidR="00C91EB0">
        <w:tblPrEx>
          <w:tblCellMar>
            <w:top w:w="0" w:type="dxa"/>
            <w:bottom w:w="0" w:type="dxa"/>
          </w:tblCellMar>
        </w:tblPrEx>
        <w:trPr>
          <w:trHeight w:val="355"/>
        </w:trPr>
        <w:tc>
          <w:tcPr>
            <w:tcW w:w="5231" w:type="dxa"/>
            <w:gridSpan w:val="3"/>
            <w:tcBorders>
              <w:lef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0"/>
              </w:rPr>
              <w:t>D. IN UiN-r rxllN 1</w:t>
            </w:r>
          </w:p>
          <w:p w:rsidR="00C91EB0" w:rsidRDefault="00256481">
            <w:pPr>
              <w:pStyle w:val="BodyText12"/>
              <w:shd w:val="clear" w:color="auto" w:fill="auto"/>
              <w:spacing w:line="230" w:lineRule="exact"/>
              <w:ind w:firstLine="0"/>
              <w:jc w:val="left"/>
            </w:pPr>
            <w:r>
              <w:rPr>
                <w:rStyle w:val="Bodytext115pt0"/>
              </w:rPr>
              <w:t xml:space="preserve">1. </w:t>
            </w:r>
            <w:r>
              <w:rPr>
                <w:rStyle w:val="BodytextBatanga"/>
              </w:rPr>
              <w:t>Cartographic units</w:t>
            </w:r>
          </w:p>
        </w:tc>
        <w:tc>
          <w:tcPr>
            <w:tcW w:w="1162" w:type="dxa"/>
            <w:tcBorders>
              <w:lef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1,491</w:t>
            </w:r>
          </w:p>
        </w:tc>
        <w:tc>
          <w:tcPr>
            <w:tcW w:w="1253" w:type="dxa"/>
            <w:tcBorders>
              <w:lef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335</w:t>
            </w:r>
          </w:p>
        </w:tc>
        <w:tc>
          <w:tcPr>
            <w:tcW w:w="1166" w:type="dxa"/>
            <w:tcBorders>
              <w:left w:val="single" w:sz="4" w:space="0" w:color="auto"/>
            </w:tcBorders>
            <w:shd w:val="clear" w:color="auto" w:fill="FFFFFF"/>
          </w:tcPr>
          <w:p w:rsidR="00C91EB0" w:rsidRDefault="00256481">
            <w:pPr>
              <w:pStyle w:val="BodyText12"/>
              <w:shd w:val="clear" w:color="auto" w:fill="auto"/>
              <w:tabs>
                <w:tab w:val="left" w:leader="hyphen" w:pos="204"/>
              </w:tabs>
              <w:spacing w:line="230" w:lineRule="exact"/>
              <w:ind w:firstLine="0"/>
              <w:jc w:val="left"/>
            </w:pPr>
            <w:r>
              <w:rPr>
                <w:rStyle w:val="Bodytext115pt1"/>
              </w:rPr>
              <w:tab/>
            </w:r>
          </w:p>
        </w:tc>
        <w:tc>
          <w:tcPr>
            <w:tcW w:w="1214" w:type="dxa"/>
            <w:tcBorders>
              <w:left w:val="single" w:sz="4" w:space="0" w:color="auto"/>
              <w:righ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1,826</w:t>
            </w:r>
          </w:p>
        </w:tc>
      </w:tr>
      <w:tr w:rsidR="00C91EB0">
        <w:tblPrEx>
          <w:tblCellMar>
            <w:top w:w="0" w:type="dxa"/>
            <w:bottom w:w="0" w:type="dxa"/>
          </w:tblCellMar>
        </w:tblPrEx>
        <w:trPr>
          <w:trHeight w:val="235"/>
        </w:trPr>
        <w:tc>
          <w:tcPr>
            <w:tcW w:w="5231" w:type="dxa"/>
            <w:gridSpan w:val="3"/>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2. Graphic units</w:t>
            </w:r>
          </w:p>
        </w:tc>
        <w:tc>
          <w:tcPr>
            <w:tcW w:w="1162" w:type="dxa"/>
            <w:tcBorders>
              <w:top w:val="single" w:sz="4" w:space="0" w:color="auto"/>
              <w:lef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1, 357</w:t>
            </w:r>
          </w:p>
        </w:tc>
        <w:tc>
          <w:tcPr>
            <w:tcW w:w="1253" w:type="dxa"/>
            <w:tcBorders>
              <w:top w:val="single" w:sz="4" w:space="0" w:color="auto"/>
              <w:lef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60</w:t>
            </w:r>
          </w:p>
        </w:tc>
        <w:tc>
          <w:tcPr>
            <w:tcW w:w="1166" w:type="dxa"/>
            <w:tcBorders>
              <w:top w:val="single" w:sz="4" w:space="0" w:color="auto"/>
              <w:left w:val="single" w:sz="4" w:space="0" w:color="auto"/>
            </w:tcBorders>
            <w:shd w:val="clear" w:color="auto" w:fill="FFFFFF"/>
          </w:tcPr>
          <w:p w:rsidR="00C91EB0" w:rsidRDefault="00256481">
            <w:pPr>
              <w:pStyle w:val="BodyText12"/>
              <w:shd w:val="clear" w:color="auto" w:fill="auto"/>
              <w:tabs>
                <w:tab w:val="left" w:leader="hyphen" w:pos="389"/>
              </w:tabs>
              <w:spacing w:line="190" w:lineRule="exact"/>
              <w:ind w:firstLine="0"/>
              <w:jc w:val="left"/>
            </w:pPr>
            <w:r>
              <w:rPr>
                <w:rStyle w:val="BodytextBatang7"/>
              </w:rPr>
              <w:tab/>
            </w:r>
          </w:p>
        </w:tc>
        <w:tc>
          <w:tcPr>
            <w:tcW w:w="1214" w:type="dxa"/>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1, 417</w:t>
            </w:r>
          </w:p>
        </w:tc>
      </w:tr>
      <w:tr w:rsidR="00C91EB0">
        <w:tblPrEx>
          <w:tblCellMar>
            <w:top w:w="0" w:type="dxa"/>
            <w:bottom w:w="0" w:type="dxa"/>
          </w:tblCellMar>
        </w:tblPrEx>
        <w:trPr>
          <w:trHeight w:val="240"/>
        </w:trPr>
        <w:tc>
          <w:tcPr>
            <w:tcW w:w="5231" w:type="dxa"/>
            <w:gridSpan w:val="3"/>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3. Audio units</w:t>
            </w:r>
          </w:p>
        </w:tc>
        <w:tc>
          <w:tcPr>
            <w:tcW w:w="1162" w:type="dxa"/>
            <w:tcBorders>
              <w:top w:val="single" w:sz="4" w:space="0" w:color="auto"/>
              <w:lef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4,924</w:t>
            </w:r>
          </w:p>
        </w:tc>
        <w:tc>
          <w:tcPr>
            <w:tcW w:w="1253" w:type="dxa"/>
            <w:tcBorders>
              <w:top w:val="single" w:sz="4" w:space="0" w:color="auto"/>
              <w:lef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602</w:t>
            </w:r>
          </w:p>
        </w:tc>
        <w:tc>
          <w:tcPr>
            <w:tcW w:w="1166" w:type="dxa"/>
            <w:tcBorders>
              <w:top w:val="single" w:sz="4" w:space="0" w:color="auto"/>
              <w:left w:val="single" w:sz="4" w:space="0" w:color="auto"/>
            </w:tcBorders>
            <w:shd w:val="clear" w:color="auto" w:fill="FFFFFF"/>
          </w:tcPr>
          <w:p w:rsidR="00C91EB0" w:rsidRDefault="00256481">
            <w:pPr>
              <w:pStyle w:val="BodyText12"/>
              <w:shd w:val="clear" w:color="auto" w:fill="auto"/>
              <w:tabs>
                <w:tab w:val="left" w:leader="hyphen" w:pos="391"/>
              </w:tabs>
              <w:spacing w:line="190" w:lineRule="exact"/>
              <w:ind w:firstLine="0"/>
              <w:jc w:val="left"/>
            </w:pPr>
            <w:r>
              <w:rPr>
                <w:rStyle w:val="BodytextBatang7"/>
              </w:rPr>
              <w:tab/>
            </w:r>
          </w:p>
        </w:tc>
        <w:tc>
          <w:tcPr>
            <w:tcW w:w="1214" w:type="dxa"/>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5,526</w:t>
            </w:r>
          </w:p>
        </w:tc>
      </w:tr>
      <w:tr w:rsidR="00C91EB0">
        <w:tblPrEx>
          <w:tblCellMar>
            <w:top w:w="0" w:type="dxa"/>
            <w:bottom w:w="0" w:type="dxa"/>
          </w:tblCellMar>
        </w:tblPrEx>
        <w:trPr>
          <w:trHeight w:val="235"/>
        </w:trPr>
        <w:tc>
          <w:tcPr>
            <w:tcW w:w="5231" w:type="dxa"/>
            <w:gridSpan w:val="3"/>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4. Film units</w:t>
            </w:r>
          </w:p>
        </w:tc>
        <w:tc>
          <w:tcPr>
            <w:tcW w:w="1162" w:type="dxa"/>
            <w:tcBorders>
              <w:top w:val="single" w:sz="4" w:space="0" w:color="auto"/>
              <w:lef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556</w:t>
            </w:r>
          </w:p>
        </w:tc>
        <w:tc>
          <w:tcPr>
            <w:tcW w:w="1253" w:type="dxa"/>
            <w:tcBorders>
              <w:top w:val="single" w:sz="4" w:space="0" w:color="auto"/>
              <w:left w:val="single" w:sz="4" w:space="0" w:color="auto"/>
            </w:tcBorders>
            <w:shd w:val="clear" w:color="auto" w:fill="FFFFFF"/>
          </w:tcPr>
          <w:p w:rsidR="00C91EB0" w:rsidRDefault="00256481">
            <w:pPr>
              <w:pStyle w:val="BodyText12"/>
              <w:shd w:val="clear" w:color="auto" w:fill="auto"/>
              <w:tabs>
                <w:tab w:val="left" w:leader="hyphen" w:pos="398"/>
              </w:tabs>
              <w:spacing w:line="190" w:lineRule="exact"/>
              <w:ind w:firstLine="0"/>
              <w:jc w:val="left"/>
            </w:pPr>
            <w:r>
              <w:rPr>
                <w:rStyle w:val="BodytextBatang6"/>
              </w:rPr>
              <w:tab/>
            </w:r>
          </w:p>
        </w:tc>
        <w:tc>
          <w:tcPr>
            <w:tcW w:w="1166" w:type="dxa"/>
            <w:tcBorders>
              <w:top w:val="single" w:sz="4" w:space="0" w:color="auto"/>
              <w:left w:val="single" w:sz="4" w:space="0" w:color="auto"/>
            </w:tcBorders>
            <w:shd w:val="clear" w:color="auto" w:fill="FFFFFF"/>
          </w:tcPr>
          <w:p w:rsidR="00C91EB0" w:rsidRDefault="00256481">
            <w:pPr>
              <w:pStyle w:val="BodyText12"/>
              <w:shd w:val="clear" w:color="auto" w:fill="auto"/>
              <w:tabs>
                <w:tab w:val="left" w:leader="hyphen" w:pos="391"/>
              </w:tabs>
              <w:spacing w:line="190" w:lineRule="exact"/>
              <w:ind w:firstLine="0"/>
              <w:jc w:val="left"/>
            </w:pPr>
            <w:r>
              <w:rPr>
                <w:rStyle w:val="BodytextBatang6"/>
              </w:rPr>
              <w:tab/>
            </w:r>
          </w:p>
        </w:tc>
        <w:tc>
          <w:tcPr>
            <w:tcW w:w="1214" w:type="dxa"/>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556</w:t>
            </w:r>
          </w:p>
        </w:tc>
      </w:tr>
      <w:tr w:rsidR="00C91EB0">
        <w:tblPrEx>
          <w:tblCellMar>
            <w:top w:w="0" w:type="dxa"/>
            <w:bottom w:w="0" w:type="dxa"/>
          </w:tblCellMar>
        </w:tblPrEx>
        <w:trPr>
          <w:trHeight w:val="235"/>
        </w:trPr>
        <w:tc>
          <w:tcPr>
            <w:tcW w:w="5231" w:type="dxa"/>
            <w:gridSpan w:val="3"/>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5. Video units</w:t>
            </w:r>
          </w:p>
        </w:tc>
        <w:tc>
          <w:tcPr>
            <w:tcW w:w="1162" w:type="dxa"/>
            <w:tcBorders>
              <w:top w:val="single" w:sz="4" w:space="0" w:color="auto"/>
              <w:lef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227</w:t>
            </w:r>
          </w:p>
        </w:tc>
        <w:tc>
          <w:tcPr>
            <w:tcW w:w="1253" w:type="dxa"/>
            <w:tcBorders>
              <w:top w:val="single" w:sz="4" w:space="0" w:color="auto"/>
              <w:lef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41</w:t>
            </w:r>
          </w:p>
        </w:tc>
        <w:tc>
          <w:tcPr>
            <w:tcW w:w="1166" w:type="dxa"/>
            <w:tcBorders>
              <w:top w:val="single" w:sz="4" w:space="0" w:color="auto"/>
              <w:left w:val="single" w:sz="4" w:space="0" w:color="auto"/>
            </w:tcBorders>
            <w:shd w:val="clear" w:color="auto" w:fill="FFFFFF"/>
          </w:tcPr>
          <w:p w:rsidR="00C91EB0" w:rsidRDefault="00256481">
            <w:pPr>
              <w:pStyle w:val="BodyText12"/>
              <w:shd w:val="clear" w:color="auto" w:fill="auto"/>
              <w:tabs>
                <w:tab w:val="left" w:leader="hyphen" w:pos="391"/>
              </w:tabs>
              <w:spacing w:line="190" w:lineRule="exact"/>
              <w:ind w:firstLine="0"/>
              <w:jc w:val="left"/>
            </w:pPr>
            <w:r>
              <w:rPr>
                <w:rStyle w:val="BodytextBatang6"/>
              </w:rPr>
              <w:tab/>
            </w:r>
          </w:p>
        </w:tc>
        <w:tc>
          <w:tcPr>
            <w:tcW w:w="1214" w:type="dxa"/>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268</w:t>
            </w:r>
          </w:p>
        </w:tc>
      </w:tr>
      <w:tr w:rsidR="00C91EB0">
        <w:tblPrEx>
          <w:tblCellMar>
            <w:top w:w="0" w:type="dxa"/>
            <w:bottom w:w="0" w:type="dxa"/>
          </w:tblCellMar>
        </w:tblPrEx>
        <w:trPr>
          <w:trHeight w:val="240"/>
        </w:trPr>
        <w:tc>
          <w:tcPr>
            <w:tcW w:w="5231" w:type="dxa"/>
            <w:gridSpan w:val="3"/>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6. Multimedia kits</w:t>
            </w:r>
          </w:p>
        </w:tc>
        <w:tc>
          <w:tcPr>
            <w:tcW w:w="1162" w:type="dxa"/>
            <w:tcBorders>
              <w:top w:val="single" w:sz="4" w:space="0" w:color="auto"/>
              <w:lef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746</w:t>
            </w:r>
          </w:p>
        </w:tc>
        <w:tc>
          <w:tcPr>
            <w:tcW w:w="1253" w:type="dxa"/>
            <w:tcBorders>
              <w:top w:val="single" w:sz="4" w:space="0" w:color="auto"/>
              <w:lef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5</w:t>
            </w:r>
          </w:p>
        </w:tc>
        <w:tc>
          <w:tcPr>
            <w:tcW w:w="1166" w:type="dxa"/>
            <w:tcBorders>
              <w:top w:val="single" w:sz="4" w:space="0" w:color="auto"/>
              <w:left w:val="single" w:sz="4" w:space="0" w:color="auto"/>
            </w:tcBorders>
            <w:shd w:val="clear" w:color="auto" w:fill="FFFFFF"/>
          </w:tcPr>
          <w:p w:rsidR="00C91EB0" w:rsidRDefault="00256481">
            <w:pPr>
              <w:pStyle w:val="BodyText12"/>
              <w:shd w:val="clear" w:color="auto" w:fill="auto"/>
              <w:tabs>
                <w:tab w:val="left" w:leader="hyphen" w:pos="386"/>
              </w:tabs>
              <w:spacing w:line="190" w:lineRule="exact"/>
              <w:ind w:firstLine="0"/>
              <w:jc w:val="left"/>
            </w:pPr>
            <w:r>
              <w:rPr>
                <w:rStyle w:val="BodytextBatang7"/>
              </w:rPr>
              <w:tab/>
            </w:r>
          </w:p>
        </w:tc>
        <w:tc>
          <w:tcPr>
            <w:tcW w:w="1214" w:type="dxa"/>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751</w:t>
            </w:r>
          </w:p>
        </w:tc>
      </w:tr>
      <w:tr w:rsidR="00C91EB0">
        <w:tblPrEx>
          <w:tblCellMar>
            <w:top w:w="0" w:type="dxa"/>
            <w:bottom w:w="0" w:type="dxa"/>
          </w:tblCellMar>
        </w:tblPrEx>
        <w:trPr>
          <w:trHeight w:val="235"/>
        </w:trPr>
        <w:tc>
          <w:tcPr>
            <w:tcW w:w="5231" w:type="dxa"/>
            <w:gridSpan w:val="3"/>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7. Three-dimensional units</w:t>
            </w:r>
          </w:p>
        </w:tc>
        <w:tc>
          <w:tcPr>
            <w:tcW w:w="1162" w:type="dxa"/>
            <w:tcBorders>
              <w:top w:val="single" w:sz="4" w:space="0" w:color="auto"/>
              <w:lef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293</w:t>
            </w:r>
          </w:p>
        </w:tc>
        <w:tc>
          <w:tcPr>
            <w:tcW w:w="1253" w:type="dxa"/>
            <w:tcBorders>
              <w:top w:val="single" w:sz="4" w:space="0" w:color="auto"/>
              <w:lef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0"/>
              </w:rPr>
              <w:t>22</w:t>
            </w:r>
          </w:p>
        </w:tc>
        <w:tc>
          <w:tcPr>
            <w:tcW w:w="1166" w:type="dxa"/>
            <w:tcBorders>
              <w:top w:val="single" w:sz="4" w:space="0" w:color="auto"/>
              <w:left w:val="single" w:sz="4" w:space="0" w:color="auto"/>
            </w:tcBorders>
            <w:shd w:val="clear" w:color="auto" w:fill="FFFFFF"/>
          </w:tcPr>
          <w:p w:rsidR="00C91EB0" w:rsidRDefault="00256481">
            <w:pPr>
              <w:pStyle w:val="BodyText12"/>
              <w:shd w:val="clear" w:color="auto" w:fill="auto"/>
              <w:tabs>
                <w:tab w:val="left" w:leader="hyphen" w:pos="389"/>
              </w:tabs>
              <w:spacing w:line="190" w:lineRule="exact"/>
              <w:ind w:firstLine="0"/>
              <w:jc w:val="left"/>
            </w:pPr>
            <w:r>
              <w:rPr>
                <w:rStyle w:val="BodytextBatang6"/>
              </w:rPr>
              <w:tab/>
            </w:r>
          </w:p>
        </w:tc>
        <w:tc>
          <w:tcPr>
            <w:tcW w:w="1214" w:type="dxa"/>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315</w:t>
            </w:r>
          </w:p>
        </w:tc>
      </w:tr>
      <w:tr w:rsidR="00C91EB0">
        <w:tblPrEx>
          <w:tblCellMar>
            <w:top w:w="0" w:type="dxa"/>
            <w:bottom w:w="0" w:type="dxa"/>
          </w:tblCellMar>
        </w:tblPrEx>
        <w:trPr>
          <w:trHeight w:val="360"/>
        </w:trPr>
        <w:tc>
          <w:tcPr>
            <w:tcW w:w="5231" w:type="dxa"/>
            <w:gridSpan w:val="3"/>
            <w:tcBorders>
              <w:top w:val="single" w:sz="4" w:space="0" w:color="auto"/>
              <w:lef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8pt"/>
              </w:rPr>
              <w:t>C</w:t>
            </w:r>
            <w:r>
              <w:rPr>
                <w:rStyle w:val="BodytextBatangd"/>
              </w:rPr>
              <w:t xml:space="preserve"> </w:t>
            </w:r>
            <w:r>
              <w:rPr>
                <w:rStyle w:val="Bodytext115pt0"/>
              </w:rPr>
              <w:t>HTHTTR</w:t>
            </w:r>
          </w:p>
        </w:tc>
        <w:tc>
          <w:tcPr>
            <w:tcW w:w="1162" w:type="dxa"/>
            <w:tcBorders>
              <w:top w:val="single" w:sz="4" w:space="0" w:color="auto"/>
              <w:left w:val="single" w:sz="4" w:space="0" w:color="auto"/>
            </w:tcBorders>
            <w:shd w:val="clear" w:color="auto" w:fill="FFFFFF"/>
          </w:tcPr>
          <w:p w:rsidR="00C91EB0" w:rsidRDefault="00C91EB0">
            <w:pPr>
              <w:rPr>
                <w:sz w:val="10"/>
                <w:szCs w:val="10"/>
              </w:rPr>
            </w:pPr>
          </w:p>
        </w:tc>
        <w:tc>
          <w:tcPr>
            <w:tcW w:w="1253" w:type="dxa"/>
            <w:tcBorders>
              <w:top w:val="single" w:sz="4" w:space="0" w:color="auto"/>
              <w:left w:val="single" w:sz="4" w:space="0" w:color="auto"/>
            </w:tcBorders>
            <w:shd w:val="clear" w:color="auto" w:fill="FFFFFF"/>
          </w:tcPr>
          <w:p w:rsidR="00C91EB0" w:rsidRDefault="00C91EB0">
            <w:pPr>
              <w:rPr>
                <w:sz w:val="10"/>
                <w:szCs w:val="10"/>
              </w:rPr>
            </w:pPr>
          </w:p>
        </w:tc>
        <w:tc>
          <w:tcPr>
            <w:tcW w:w="1166" w:type="dxa"/>
            <w:tcBorders>
              <w:top w:val="single" w:sz="4" w:space="0" w:color="auto"/>
              <w:left w:val="single" w:sz="4" w:space="0" w:color="auto"/>
            </w:tcBorders>
            <w:shd w:val="clear" w:color="auto" w:fill="FFFFFF"/>
          </w:tcPr>
          <w:p w:rsidR="00C91EB0" w:rsidRDefault="00C91EB0">
            <w:pPr>
              <w:rPr>
                <w:sz w:val="10"/>
                <w:szCs w:val="10"/>
              </w:rPr>
            </w:pPr>
          </w:p>
        </w:tc>
        <w:tc>
          <w:tcPr>
            <w:tcW w:w="1214" w:type="dxa"/>
            <w:tcBorders>
              <w:top w:val="single" w:sz="4" w:space="0" w:color="auto"/>
              <w:left w:val="single" w:sz="4" w:space="0" w:color="auto"/>
              <w:right w:val="single" w:sz="4" w:space="0" w:color="auto"/>
            </w:tcBorders>
            <w:shd w:val="clear" w:color="auto" w:fill="FFFFFF"/>
          </w:tcPr>
          <w:p w:rsidR="00C91EB0" w:rsidRDefault="00C91EB0">
            <w:pPr>
              <w:rPr>
                <w:sz w:val="10"/>
                <w:szCs w:val="10"/>
              </w:rPr>
            </w:pPr>
          </w:p>
        </w:tc>
      </w:tr>
      <w:tr w:rsidR="00C91EB0">
        <w:tblPrEx>
          <w:tblCellMar>
            <w:top w:w="0" w:type="dxa"/>
            <w:bottom w:w="0" w:type="dxa"/>
          </w:tblCellMar>
        </w:tblPrEx>
        <w:trPr>
          <w:trHeight w:val="355"/>
        </w:trPr>
        <w:tc>
          <w:tcPr>
            <w:tcW w:w="5231" w:type="dxa"/>
            <w:gridSpan w:val="3"/>
            <w:tcBorders>
              <w:lef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2"/>
              </w:rPr>
              <w:t>v&gt;i.</w:t>
            </w:r>
            <w:r>
              <w:rPr>
                <w:rStyle w:val="Bodytext115pt0"/>
              </w:rPr>
              <w:t xml:space="preserve"> U 1 ntill</w:t>
            </w:r>
          </w:p>
          <w:p w:rsidR="00C91EB0" w:rsidRDefault="00256481">
            <w:pPr>
              <w:pStyle w:val="BodyText12"/>
              <w:shd w:val="clear" w:color="auto" w:fill="auto"/>
              <w:spacing w:line="150" w:lineRule="exact"/>
              <w:ind w:firstLine="0"/>
              <w:jc w:val="left"/>
            </w:pPr>
            <w:r>
              <w:rPr>
                <w:rStyle w:val="BodytextBatanga"/>
              </w:rPr>
              <w:t>1. Separate manuscript/archival collections (linear feet)</w:t>
            </w:r>
          </w:p>
        </w:tc>
        <w:tc>
          <w:tcPr>
            <w:tcW w:w="1162" w:type="dxa"/>
            <w:tcBorders>
              <w:lef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288</w:t>
            </w:r>
          </w:p>
        </w:tc>
        <w:tc>
          <w:tcPr>
            <w:tcW w:w="1253" w:type="dxa"/>
            <w:tcBorders>
              <w:left w:val="single" w:sz="4" w:space="0" w:color="auto"/>
            </w:tcBorders>
            <w:shd w:val="clear" w:color="auto" w:fill="FFFFFF"/>
          </w:tcPr>
          <w:p w:rsidR="00C91EB0" w:rsidRDefault="00C91EB0">
            <w:pPr>
              <w:rPr>
                <w:sz w:val="10"/>
                <w:szCs w:val="10"/>
              </w:rPr>
            </w:pPr>
          </w:p>
        </w:tc>
        <w:tc>
          <w:tcPr>
            <w:tcW w:w="1166" w:type="dxa"/>
            <w:tcBorders>
              <w:left w:val="single" w:sz="4" w:space="0" w:color="auto"/>
            </w:tcBorders>
            <w:shd w:val="clear" w:color="auto" w:fill="FFFFFF"/>
          </w:tcPr>
          <w:p w:rsidR="00C91EB0" w:rsidRDefault="00C91EB0">
            <w:pPr>
              <w:rPr>
                <w:sz w:val="10"/>
                <w:szCs w:val="10"/>
              </w:rPr>
            </w:pPr>
          </w:p>
        </w:tc>
        <w:tc>
          <w:tcPr>
            <w:tcW w:w="1214" w:type="dxa"/>
            <w:tcBorders>
              <w:left w:val="single" w:sz="4" w:space="0" w:color="auto"/>
              <w:righ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288</w:t>
            </w:r>
          </w:p>
        </w:tc>
      </w:tr>
      <w:tr w:rsidR="00C91EB0">
        <w:tblPrEx>
          <w:tblCellMar>
            <w:top w:w="0" w:type="dxa"/>
            <w:bottom w:w="0" w:type="dxa"/>
          </w:tblCellMar>
        </w:tblPrEx>
        <w:trPr>
          <w:trHeight w:val="283"/>
        </w:trPr>
        <w:tc>
          <w:tcPr>
            <w:tcW w:w="5231" w:type="dxa"/>
            <w:gridSpan w:val="3"/>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2. Machine-readable units</w:t>
            </w:r>
          </w:p>
        </w:tc>
        <w:tc>
          <w:tcPr>
            <w:tcW w:w="1162" w:type="dxa"/>
            <w:tcBorders>
              <w:top w:val="single" w:sz="4" w:space="0" w:color="auto"/>
              <w:lef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290</w:t>
            </w:r>
          </w:p>
        </w:tc>
        <w:tc>
          <w:tcPr>
            <w:tcW w:w="1253" w:type="dxa"/>
            <w:tcBorders>
              <w:top w:val="single" w:sz="4" w:space="0" w:color="auto"/>
              <w:lef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34</w:t>
            </w:r>
          </w:p>
        </w:tc>
        <w:tc>
          <w:tcPr>
            <w:tcW w:w="1166" w:type="dxa"/>
            <w:tcBorders>
              <w:top w:val="single" w:sz="4" w:space="0" w:color="auto"/>
              <w:left w:val="single" w:sz="4" w:space="0" w:color="auto"/>
            </w:tcBorders>
            <w:shd w:val="clear" w:color="auto" w:fill="FFFFFF"/>
          </w:tcPr>
          <w:p w:rsidR="00C91EB0" w:rsidRDefault="00256481">
            <w:pPr>
              <w:pStyle w:val="BodyText12"/>
              <w:shd w:val="clear" w:color="auto" w:fill="auto"/>
              <w:tabs>
                <w:tab w:val="left" w:leader="hyphen" w:pos="1069"/>
              </w:tabs>
              <w:spacing w:line="190" w:lineRule="exact"/>
              <w:ind w:firstLine="0"/>
              <w:jc w:val="left"/>
            </w:pPr>
            <w:r>
              <w:rPr>
                <w:rStyle w:val="BodytextBatang6"/>
              </w:rPr>
              <w:tab/>
            </w:r>
          </w:p>
        </w:tc>
        <w:tc>
          <w:tcPr>
            <w:tcW w:w="1214" w:type="dxa"/>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324</w:t>
            </w:r>
          </w:p>
        </w:tc>
      </w:tr>
      <w:tr w:rsidR="00C91EB0">
        <w:tblPrEx>
          <w:tblCellMar>
            <w:top w:w="0" w:type="dxa"/>
            <w:bottom w:w="0" w:type="dxa"/>
          </w:tblCellMar>
        </w:tblPrEx>
        <w:trPr>
          <w:trHeight w:val="490"/>
        </w:trPr>
        <w:tc>
          <w:tcPr>
            <w:tcW w:w="10026" w:type="dxa"/>
            <w:gridSpan w:val="7"/>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190" w:lineRule="exact"/>
              <w:ind w:firstLine="0"/>
              <w:jc w:val="left"/>
            </w:pPr>
            <w:r>
              <w:rPr>
                <w:rStyle w:val="BodytextBatang7"/>
              </w:rPr>
              <w:t>PART II —</w:t>
            </w:r>
            <w:r>
              <w:rPr>
                <w:rStyle w:val="BodytextBatang7"/>
              </w:rPr>
              <w:t xml:space="preserve"> STAFF DATA</w:t>
            </w:r>
          </w:p>
        </w:tc>
      </w:tr>
      <w:tr w:rsidR="00C91EB0">
        <w:tblPrEx>
          <w:tblCellMar>
            <w:top w:w="0" w:type="dxa"/>
            <w:bottom w:w="0" w:type="dxa"/>
          </w:tblCellMar>
        </w:tblPrEx>
        <w:trPr>
          <w:trHeight w:val="437"/>
        </w:trPr>
        <w:tc>
          <w:tcPr>
            <w:tcW w:w="3710" w:type="dxa"/>
            <w:tcBorders>
              <w:top w:val="single" w:sz="4" w:space="0" w:color="auto"/>
              <w:left w:val="single" w:sz="4" w:space="0" w:color="auto"/>
            </w:tcBorders>
            <w:shd w:val="clear" w:color="auto" w:fill="FFFFFF"/>
          </w:tcPr>
          <w:p w:rsidR="00C91EB0" w:rsidRDefault="00C91EB0">
            <w:pPr>
              <w:rPr>
                <w:sz w:val="10"/>
                <w:szCs w:val="10"/>
              </w:rPr>
            </w:pPr>
          </w:p>
        </w:tc>
        <w:tc>
          <w:tcPr>
            <w:tcW w:w="2683" w:type="dxa"/>
            <w:gridSpan w:val="3"/>
            <w:tcBorders>
              <w:top w:val="single" w:sz="4" w:space="0" w:color="auto"/>
              <w:left w:val="single" w:sz="4" w:space="0" w:color="auto"/>
            </w:tcBorders>
            <w:shd w:val="clear" w:color="auto" w:fill="FFFFFF"/>
          </w:tcPr>
          <w:p w:rsidR="00C91EB0" w:rsidRDefault="00256481">
            <w:pPr>
              <w:pStyle w:val="BodyText12"/>
              <w:shd w:val="clear" w:color="auto" w:fill="auto"/>
              <w:spacing w:line="190" w:lineRule="exact"/>
              <w:ind w:firstLine="0"/>
              <w:jc w:val="left"/>
            </w:pPr>
            <w:r>
              <w:rPr>
                <w:rStyle w:val="BodytextBatang7"/>
              </w:rPr>
              <w:t>Full-time Persons</w:t>
            </w:r>
          </w:p>
        </w:tc>
        <w:tc>
          <w:tcPr>
            <w:tcW w:w="3633" w:type="dxa"/>
            <w:gridSpan w:val="3"/>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190" w:lineRule="exact"/>
              <w:ind w:firstLine="0"/>
              <w:jc w:val="left"/>
            </w:pPr>
            <w:r>
              <w:rPr>
                <w:rStyle w:val="BodytextBatang7"/>
              </w:rPr>
              <w:t>Part-time Persons</w:t>
            </w:r>
          </w:p>
        </w:tc>
      </w:tr>
      <w:tr w:rsidR="00C91EB0">
        <w:tblPrEx>
          <w:tblCellMar>
            <w:top w:w="0" w:type="dxa"/>
            <w:bottom w:w="0" w:type="dxa"/>
          </w:tblCellMar>
        </w:tblPrEx>
        <w:trPr>
          <w:trHeight w:val="432"/>
        </w:trPr>
        <w:tc>
          <w:tcPr>
            <w:tcW w:w="3710" w:type="dxa"/>
            <w:tcBorders>
              <w:top w:val="single" w:sz="4" w:space="0" w:color="auto"/>
              <w:left w:val="single" w:sz="4" w:space="0" w:color="auto"/>
            </w:tcBorders>
            <w:shd w:val="clear" w:color="auto" w:fill="FFFFFF"/>
          </w:tcPr>
          <w:p w:rsidR="00C91EB0" w:rsidRDefault="00C91EB0">
            <w:pPr>
              <w:rPr>
                <w:sz w:val="10"/>
                <w:szCs w:val="10"/>
              </w:rPr>
            </w:pPr>
          </w:p>
        </w:tc>
        <w:tc>
          <w:tcPr>
            <w:tcW w:w="1286" w:type="dxa"/>
            <w:tcBorders>
              <w:top w:val="single" w:sz="4" w:space="0" w:color="auto"/>
              <w:left w:val="single" w:sz="4" w:space="0" w:color="auto"/>
            </w:tcBorders>
            <w:shd w:val="clear" w:color="auto" w:fill="FFFFFF"/>
          </w:tcPr>
          <w:p w:rsidR="00C91EB0" w:rsidRDefault="00256481">
            <w:pPr>
              <w:pStyle w:val="BodyText12"/>
              <w:shd w:val="clear" w:color="auto" w:fill="auto"/>
              <w:spacing w:line="130" w:lineRule="exact"/>
              <w:ind w:firstLine="0"/>
              <w:jc w:val="left"/>
            </w:pPr>
            <w:r>
              <w:rPr>
                <w:rStyle w:val="BodytextBatangb"/>
              </w:rPr>
              <w:t>a.</w:t>
            </w:r>
          </w:p>
        </w:tc>
        <w:tc>
          <w:tcPr>
            <w:tcW w:w="1397" w:type="dxa"/>
            <w:gridSpan w:val="2"/>
            <w:tcBorders>
              <w:top w:val="single" w:sz="4" w:space="0" w:color="auto"/>
              <w:left w:val="single" w:sz="4" w:space="0" w:color="auto"/>
            </w:tcBorders>
            <w:shd w:val="clear" w:color="auto" w:fill="FFFFFF"/>
          </w:tcPr>
          <w:p w:rsidR="00C91EB0" w:rsidRDefault="00256481">
            <w:pPr>
              <w:pStyle w:val="BodyText12"/>
              <w:shd w:val="clear" w:color="auto" w:fill="auto"/>
              <w:spacing w:line="130" w:lineRule="exact"/>
              <w:ind w:firstLine="0"/>
              <w:jc w:val="left"/>
            </w:pPr>
            <w:r>
              <w:rPr>
                <w:rStyle w:val="BodytextBatangb"/>
              </w:rPr>
              <w:t>l&gt;.</w:t>
            </w:r>
          </w:p>
        </w:tc>
        <w:tc>
          <w:tcPr>
            <w:tcW w:w="1253" w:type="dxa"/>
            <w:tcBorders>
              <w:top w:val="single" w:sz="4" w:space="0" w:color="auto"/>
              <w:lef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0"/>
              </w:rPr>
              <w:t>c.</w:t>
            </w:r>
          </w:p>
        </w:tc>
        <w:tc>
          <w:tcPr>
            <w:tcW w:w="1166" w:type="dxa"/>
            <w:tcBorders>
              <w:top w:val="single" w:sz="4" w:space="0" w:color="auto"/>
              <w:left w:val="single" w:sz="4" w:space="0" w:color="auto"/>
            </w:tcBorders>
            <w:shd w:val="clear" w:color="auto" w:fill="FFFFFF"/>
          </w:tcPr>
          <w:p w:rsidR="00C91EB0" w:rsidRDefault="00256481">
            <w:pPr>
              <w:pStyle w:val="BodyText12"/>
              <w:shd w:val="clear" w:color="auto" w:fill="auto"/>
              <w:spacing w:line="130" w:lineRule="exact"/>
              <w:ind w:firstLine="0"/>
              <w:jc w:val="left"/>
            </w:pPr>
            <w:r>
              <w:rPr>
                <w:rStyle w:val="BodytextBatangb"/>
              </w:rPr>
              <w:t>d.</w:t>
            </w:r>
          </w:p>
        </w:tc>
        <w:tc>
          <w:tcPr>
            <w:tcW w:w="1214" w:type="dxa"/>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130" w:lineRule="exact"/>
              <w:ind w:firstLine="0"/>
              <w:jc w:val="left"/>
            </w:pPr>
            <w:r>
              <w:rPr>
                <w:rStyle w:val="BodytextBatangb"/>
              </w:rPr>
              <w:t>e.</w:t>
            </w:r>
          </w:p>
        </w:tc>
      </w:tr>
      <w:tr w:rsidR="00C91EB0">
        <w:tblPrEx>
          <w:tblCellMar>
            <w:top w:w="0" w:type="dxa"/>
            <w:bottom w:w="0" w:type="dxa"/>
          </w:tblCellMar>
        </w:tblPrEx>
        <w:trPr>
          <w:trHeight w:val="466"/>
        </w:trPr>
        <w:tc>
          <w:tcPr>
            <w:tcW w:w="3710" w:type="dxa"/>
            <w:tcBorders>
              <w:top w:val="single" w:sz="4" w:space="0" w:color="auto"/>
              <w:lef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0"/>
              </w:rPr>
              <w:t>A. REGULAR</w:t>
            </w:r>
          </w:p>
        </w:tc>
        <w:tc>
          <w:tcPr>
            <w:tcW w:w="1286" w:type="dxa"/>
            <w:tcBorders>
              <w:top w:val="single" w:sz="4" w:space="0" w:color="auto"/>
              <w:left w:val="single" w:sz="4" w:space="0" w:color="auto"/>
            </w:tcBorders>
            <w:shd w:val="clear" w:color="auto" w:fill="FFFFFF"/>
          </w:tcPr>
          <w:p w:rsidR="00C91EB0" w:rsidRDefault="00256481">
            <w:pPr>
              <w:pStyle w:val="BodyText12"/>
              <w:shd w:val="clear" w:color="auto" w:fill="auto"/>
              <w:spacing w:line="178" w:lineRule="exact"/>
              <w:ind w:firstLine="0"/>
              <w:jc w:val="left"/>
            </w:pPr>
            <w:r>
              <w:rPr>
                <w:rStyle w:val="BodytextBatangb"/>
              </w:rPr>
              <w:t>Full-time (whoie numl&gt;ers)</w:t>
            </w:r>
          </w:p>
        </w:tc>
        <w:tc>
          <w:tcPr>
            <w:tcW w:w="1397" w:type="dxa"/>
            <w:gridSpan w:val="2"/>
            <w:tcBorders>
              <w:top w:val="single" w:sz="4" w:space="0" w:color="auto"/>
              <w:left w:val="single" w:sz="4" w:space="0" w:color="auto"/>
            </w:tcBorders>
            <w:shd w:val="clear" w:color="auto" w:fill="FFFFFF"/>
          </w:tcPr>
          <w:p w:rsidR="00C91EB0" w:rsidRDefault="00256481">
            <w:pPr>
              <w:pStyle w:val="BodyText12"/>
              <w:shd w:val="clear" w:color="auto" w:fill="auto"/>
              <w:spacing w:line="180" w:lineRule="exact"/>
              <w:ind w:firstLine="0"/>
              <w:jc w:val="left"/>
            </w:pPr>
            <w:r>
              <w:rPr>
                <w:rStyle w:val="BodytextBatangb"/>
              </w:rPr>
              <w:t>Salaries (whole dollars)</w:t>
            </w:r>
          </w:p>
        </w:tc>
        <w:tc>
          <w:tcPr>
            <w:tcW w:w="1253" w:type="dxa"/>
            <w:tcBorders>
              <w:top w:val="single" w:sz="4" w:space="0" w:color="auto"/>
              <w:left w:val="single" w:sz="4" w:space="0" w:color="auto"/>
            </w:tcBorders>
            <w:shd w:val="clear" w:color="auto" w:fill="FFFFFF"/>
          </w:tcPr>
          <w:p w:rsidR="00C91EB0" w:rsidRDefault="00256481">
            <w:pPr>
              <w:pStyle w:val="BodyText12"/>
              <w:shd w:val="clear" w:color="auto" w:fill="auto"/>
              <w:spacing w:line="180" w:lineRule="exact"/>
              <w:ind w:firstLine="0"/>
              <w:jc w:val="left"/>
            </w:pPr>
            <w:r>
              <w:rPr>
                <w:rStyle w:val="BodytextBatangb"/>
              </w:rPr>
              <w:t>Part-time (whole numbers)</w:t>
            </w:r>
          </w:p>
        </w:tc>
        <w:tc>
          <w:tcPr>
            <w:tcW w:w="1166" w:type="dxa"/>
            <w:tcBorders>
              <w:top w:val="single" w:sz="4" w:space="0" w:color="auto"/>
              <w:left w:val="single" w:sz="4" w:space="0" w:color="auto"/>
            </w:tcBorders>
            <w:shd w:val="clear" w:color="auto" w:fill="FFFFFF"/>
          </w:tcPr>
          <w:p w:rsidR="00C91EB0" w:rsidRDefault="00256481">
            <w:pPr>
              <w:pStyle w:val="BodyText12"/>
              <w:shd w:val="clear" w:color="auto" w:fill="auto"/>
              <w:spacing w:line="130" w:lineRule="exact"/>
              <w:ind w:firstLine="0"/>
              <w:jc w:val="left"/>
            </w:pPr>
            <w:r>
              <w:rPr>
                <w:rStyle w:val="BodytextBatangb"/>
              </w:rPr>
              <w:t>Part-time</w:t>
            </w:r>
          </w:p>
          <w:p w:rsidR="00C91EB0" w:rsidRDefault="00256481">
            <w:pPr>
              <w:pStyle w:val="BodyText12"/>
              <w:shd w:val="clear" w:color="auto" w:fill="auto"/>
              <w:spacing w:line="130" w:lineRule="exact"/>
              <w:ind w:firstLine="0"/>
              <w:jc w:val="left"/>
            </w:pPr>
            <w:r>
              <w:rPr>
                <w:rStyle w:val="BodytextBatangb"/>
              </w:rPr>
              <w:t>(eft)</w:t>
            </w:r>
          </w:p>
        </w:tc>
        <w:tc>
          <w:tcPr>
            <w:tcW w:w="1214" w:type="dxa"/>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178" w:lineRule="exact"/>
              <w:ind w:firstLine="0"/>
              <w:jc w:val="left"/>
            </w:pPr>
            <w:r>
              <w:rPr>
                <w:rStyle w:val="BodytextBatangb"/>
              </w:rPr>
              <w:t>Salaries (whole dollars)</w:t>
            </w:r>
          </w:p>
        </w:tc>
      </w:tr>
      <w:tr w:rsidR="00C91EB0">
        <w:tblPrEx>
          <w:tblCellMar>
            <w:top w:w="0" w:type="dxa"/>
            <w:bottom w:w="0" w:type="dxa"/>
          </w:tblCellMar>
        </w:tblPrEx>
        <w:trPr>
          <w:trHeight w:val="432"/>
        </w:trPr>
        <w:tc>
          <w:tcPr>
            <w:tcW w:w="3710" w:type="dxa"/>
            <w:tcBorders>
              <w:top w:val="single" w:sz="4" w:space="0" w:color="auto"/>
              <w:left w:val="single" w:sz="4" w:space="0" w:color="auto"/>
            </w:tcBorders>
            <w:shd w:val="clear" w:color="auto" w:fill="FFFFFF"/>
          </w:tcPr>
          <w:p w:rsidR="00C91EB0" w:rsidRDefault="00256481">
            <w:pPr>
              <w:pStyle w:val="BodyText12"/>
              <w:shd w:val="clear" w:color="auto" w:fill="auto"/>
              <w:spacing w:line="151" w:lineRule="exact"/>
              <w:ind w:left="360" w:hanging="360"/>
              <w:jc w:val="left"/>
            </w:pPr>
            <w:r>
              <w:rPr>
                <w:rStyle w:val="BodytextBatange"/>
              </w:rPr>
              <w:t>1. Librarians (include chief, deputy, assistant, and all</w:t>
            </w:r>
            <w:r>
              <w:rPr>
                <w:rStyle w:val="BodytextBatange"/>
              </w:rPr>
              <w:t xml:space="preserve"> other librarians)</w:t>
            </w:r>
          </w:p>
        </w:tc>
        <w:tc>
          <w:tcPr>
            <w:tcW w:w="1286" w:type="dxa"/>
            <w:tcBorders>
              <w:top w:val="single" w:sz="4" w:space="0" w:color="auto"/>
              <w:lef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10</w:t>
            </w:r>
          </w:p>
        </w:tc>
        <w:tc>
          <w:tcPr>
            <w:tcW w:w="1397" w:type="dxa"/>
            <w:gridSpan w:val="2"/>
            <w:tcBorders>
              <w:top w:val="single" w:sz="4" w:space="0" w:color="auto"/>
              <w:lef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276,540</w:t>
            </w:r>
          </w:p>
        </w:tc>
        <w:tc>
          <w:tcPr>
            <w:tcW w:w="1253" w:type="dxa"/>
            <w:tcBorders>
              <w:top w:val="single" w:sz="4" w:space="0" w:color="auto"/>
              <w:left w:val="single" w:sz="4" w:space="0" w:color="auto"/>
            </w:tcBorders>
            <w:shd w:val="clear" w:color="auto" w:fill="FFFFFF"/>
          </w:tcPr>
          <w:p w:rsidR="00C91EB0" w:rsidRDefault="00C91EB0">
            <w:pPr>
              <w:rPr>
                <w:sz w:val="10"/>
                <w:szCs w:val="10"/>
              </w:rPr>
            </w:pPr>
          </w:p>
        </w:tc>
        <w:tc>
          <w:tcPr>
            <w:tcW w:w="1166" w:type="dxa"/>
            <w:tcBorders>
              <w:top w:val="single" w:sz="4" w:space="0" w:color="auto"/>
              <w:left w:val="single" w:sz="4" w:space="0" w:color="auto"/>
            </w:tcBorders>
            <w:shd w:val="clear" w:color="auto" w:fill="FFFFFF"/>
          </w:tcPr>
          <w:p w:rsidR="00C91EB0" w:rsidRDefault="00C91EB0">
            <w:pPr>
              <w:rPr>
                <w:sz w:val="10"/>
                <w:szCs w:val="10"/>
              </w:rPr>
            </w:pPr>
          </w:p>
        </w:tc>
        <w:tc>
          <w:tcPr>
            <w:tcW w:w="1214" w:type="dxa"/>
            <w:tcBorders>
              <w:top w:val="single" w:sz="4" w:space="0" w:color="auto"/>
              <w:left w:val="single" w:sz="4" w:space="0" w:color="auto"/>
              <w:right w:val="single" w:sz="4" w:space="0" w:color="auto"/>
            </w:tcBorders>
            <w:shd w:val="clear" w:color="auto" w:fill="FFFFFF"/>
          </w:tcPr>
          <w:p w:rsidR="00C91EB0" w:rsidRDefault="00C91EB0">
            <w:pPr>
              <w:rPr>
                <w:sz w:val="10"/>
                <w:szCs w:val="10"/>
              </w:rPr>
            </w:pPr>
          </w:p>
        </w:tc>
      </w:tr>
      <w:tr w:rsidR="00C91EB0">
        <w:tblPrEx>
          <w:tblCellMar>
            <w:top w:w="0" w:type="dxa"/>
            <w:bottom w:w="0" w:type="dxa"/>
          </w:tblCellMar>
        </w:tblPrEx>
        <w:trPr>
          <w:trHeight w:val="350"/>
        </w:trPr>
        <w:tc>
          <w:tcPr>
            <w:tcW w:w="3710" w:type="dxa"/>
            <w:tcBorders>
              <w:top w:val="single" w:sz="4" w:space="0" w:color="auto"/>
              <w:left w:val="single" w:sz="4" w:space="0" w:color="auto"/>
            </w:tcBorders>
            <w:shd w:val="clear" w:color="auto" w:fill="FFFFFF"/>
          </w:tcPr>
          <w:p w:rsidR="00C91EB0" w:rsidRDefault="00256481">
            <w:pPr>
              <w:pStyle w:val="BodyText12"/>
              <w:shd w:val="clear" w:color="auto" w:fill="auto"/>
              <w:spacing w:line="156" w:lineRule="exact"/>
              <w:ind w:left="360" w:hanging="360"/>
              <w:jc w:val="left"/>
            </w:pPr>
            <w:r>
              <w:rPr>
                <w:rStyle w:val="BodytextBatange"/>
              </w:rPr>
              <w:t>2. Other professional staff on the library budget (media specialists, subject bibliographers, analysts)</w:t>
            </w:r>
          </w:p>
        </w:tc>
        <w:tc>
          <w:tcPr>
            <w:tcW w:w="1286" w:type="dxa"/>
            <w:tcBorders>
              <w:top w:val="single" w:sz="4" w:space="0" w:color="auto"/>
              <w:lef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l</w:t>
            </w:r>
          </w:p>
        </w:tc>
        <w:tc>
          <w:tcPr>
            <w:tcW w:w="1397" w:type="dxa"/>
            <w:gridSpan w:val="2"/>
            <w:tcBorders>
              <w:top w:val="single" w:sz="4" w:space="0" w:color="auto"/>
              <w:lef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19,536</w:t>
            </w:r>
          </w:p>
        </w:tc>
        <w:tc>
          <w:tcPr>
            <w:tcW w:w="1253" w:type="dxa"/>
            <w:tcBorders>
              <w:top w:val="single" w:sz="4" w:space="0" w:color="auto"/>
              <w:left w:val="single" w:sz="4" w:space="0" w:color="auto"/>
            </w:tcBorders>
            <w:shd w:val="clear" w:color="auto" w:fill="FFFFFF"/>
          </w:tcPr>
          <w:p w:rsidR="00C91EB0" w:rsidRDefault="00C91EB0">
            <w:pPr>
              <w:rPr>
                <w:sz w:val="10"/>
                <w:szCs w:val="10"/>
              </w:rPr>
            </w:pPr>
          </w:p>
        </w:tc>
        <w:tc>
          <w:tcPr>
            <w:tcW w:w="1166" w:type="dxa"/>
            <w:tcBorders>
              <w:top w:val="single" w:sz="4" w:space="0" w:color="auto"/>
              <w:left w:val="single" w:sz="4" w:space="0" w:color="auto"/>
            </w:tcBorders>
            <w:shd w:val="clear" w:color="auto" w:fill="FFFFFF"/>
          </w:tcPr>
          <w:p w:rsidR="00C91EB0" w:rsidRDefault="00C91EB0">
            <w:pPr>
              <w:rPr>
                <w:sz w:val="10"/>
                <w:szCs w:val="10"/>
              </w:rPr>
            </w:pPr>
          </w:p>
        </w:tc>
        <w:tc>
          <w:tcPr>
            <w:tcW w:w="1214" w:type="dxa"/>
            <w:tcBorders>
              <w:top w:val="single" w:sz="4" w:space="0" w:color="auto"/>
              <w:left w:val="single" w:sz="4" w:space="0" w:color="auto"/>
              <w:right w:val="single" w:sz="4" w:space="0" w:color="auto"/>
            </w:tcBorders>
            <w:shd w:val="clear" w:color="auto" w:fill="FFFFFF"/>
          </w:tcPr>
          <w:p w:rsidR="00C91EB0" w:rsidRDefault="00C91EB0">
            <w:pPr>
              <w:rPr>
                <w:sz w:val="10"/>
                <w:szCs w:val="10"/>
              </w:rPr>
            </w:pPr>
          </w:p>
        </w:tc>
      </w:tr>
      <w:tr w:rsidR="00C91EB0">
        <w:tblPrEx>
          <w:tblCellMar>
            <w:top w:w="0" w:type="dxa"/>
            <w:bottom w:w="0" w:type="dxa"/>
          </w:tblCellMar>
        </w:tblPrEx>
        <w:trPr>
          <w:trHeight w:val="355"/>
        </w:trPr>
        <w:tc>
          <w:tcPr>
            <w:tcW w:w="3710" w:type="dxa"/>
            <w:tcBorders>
              <w:top w:val="single" w:sz="4" w:space="0" w:color="auto"/>
              <w:left w:val="single" w:sz="4" w:space="0" w:color="auto"/>
            </w:tcBorders>
            <w:shd w:val="clear" w:color="auto" w:fill="FFFFFF"/>
          </w:tcPr>
          <w:p w:rsidR="00C91EB0" w:rsidRDefault="00256481">
            <w:pPr>
              <w:pStyle w:val="BodyText12"/>
              <w:shd w:val="clear" w:color="auto" w:fill="auto"/>
              <w:spacing w:line="154" w:lineRule="exact"/>
              <w:ind w:left="360" w:hanging="360"/>
              <w:jc w:val="left"/>
            </w:pPr>
            <w:r>
              <w:rPr>
                <w:rStyle w:val="BodytextBatange"/>
              </w:rPr>
              <w:t>3. Para-Professional (undergraduate degree in library science or undergraduate)</w:t>
            </w:r>
          </w:p>
        </w:tc>
        <w:tc>
          <w:tcPr>
            <w:tcW w:w="1286" w:type="dxa"/>
            <w:tcBorders>
              <w:top w:val="single" w:sz="4" w:space="0" w:color="auto"/>
              <w:lef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4</w:t>
            </w:r>
          </w:p>
        </w:tc>
        <w:tc>
          <w:tcPr>
            <w:tcW w:w="1397" w:type="dxa"/>
            <w:gridSpan w:val="2"/>
            <w:tcBorders>
              <w:top w:val="single" w:sz="4" w:space="0" w:color="auto"/>
              <w:lef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 xml:space="preserve">74 </w:t>
            </w:r>
            <w:r>
              <w:rPr>
                <w:rStyle w:val="BodytextBatang7"/>
              </w:rPr>
              <w:t xml:space="preserve">, </w:t>
            </w:r>
            <w:r>
              <w:rPr>
                <w:rStyle w:val="Bodytext115pt1"/>
              </w:rPr>
              <w:t>976</w:t>
            </w:r>
          </w:p>
        </w:tc>
        <w:tc>
          <w:tcPr>
            <w:tcW w:w="1253" w:type="dxa"/>
            <w:tcBorders>
              <w:top w:val="single" w:sz="4" w:space="0" w:color="auto"/>
              <w:lef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l</w:t>
            </w:r>
          </w:p>
        </w:tc>
        <w:tc>
          <w:tcPr>
            <w:tcW w:w="1166" w:type="dxa"/>
            <w:tcBorders>
              <w:top w:val="single" w:sz="4" w:space="0" w:color="auto"/>
              <w:lef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Batang7"/>
              </w:rPr>
              <w:t xml:space="preserve">. </w:t>
            </w:r>
            <w:r>
              <w:rPr>
                <w:rStyle w:val="Bodytext115pt1"/>
              </w:rPr>
              <w:t>5</w:t>
            </w:r>
          </w:p>
        </w:tc>
        <w:tc>
          <w:tcPr>
            <w:tcW w:w="1214" w:type="dxa"/>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6,456</w:t>
            </w:r>
          </w:p>
        </w:tc>
      </w:tr>
      <w:tr w:rsidR="00C91EB0">
        <w:tblPrEx>
          <w:tblCellMar>
            <w:top w:w="0" w:type="dxa"/>
            <w:bottom w:w="0" w:type="dxa"/>
          </w:tblCellMar>
        </w:tblPrEx>
        <w:trPr>
          <w:trHeight w:val="365"/>
        </w:trPr>
        <w:tc>
          <w:tcPr>
            <w:tcW w:w="3710" w:type="dxa"/>
            <w:tcBorders>
              <w:top w:val="single" w:sz="4" w:space="0" w:color="auto"/>
              <w:left w:val="single" w:sz="4" w:space="0" w:color="auto"/>
            </w:tcBorders>
            <w:shd w:val="clear" w:color="auto" w:fill="FFFFFF"/>
          </w:tcPr>
          <w:p w:rsidR="00C91EB0" w:rsidRDefault="00256481">
            <w:pPr>
              <w:pStyle w:val="BodyText12"/>
              <w:shd w:val="clear" w:color="auto" w:fill="auto"/>
              <w:spacing w:line="151" w:lineRule="exact"/>
              <w:ind w:left="360" w:hanging="360"/>
              <w:jc w:val="left"/>
            </w:pPr>
            <w:r>
              <w:rPr>
                <w:rStyle w:val="BodytextBatange"/>
              </w:rPr>
              <w:t>4. Technical, clerical, and other supporting staff on the library budget</w:t>
            </w:r>
          </w:p>
        </w:tc>
        <w:tc>
          <w:tcPr>
            <w:tcW w:w="1286" w:type="dxa"/>
            <w:tcBorders>
              <w:top w:val="single" w:sz="4" w:space="0" w:color="auto"/>
              <w:lef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14</w:t>
            </w:r>
          </w:p>
        </w:tc>
        <w:tc>
          <w:tcPr>
            <w:tcW w:w="1397" w:type="dxa"/>
            <w:gridSpan w:val="2"/>
            <w:tcBorders>
              <w:top w:val="single" w:sz="4" w:space="0" w:color="auto"/>
              <w:lef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146,670</w:t>
            </w:r>
          </w:p>
        </w:tc>
        <w:tc>
          <w:tcPr>
            <w:tcW w:w="1253" w:type="dxa"/>
            <w:tcBorders>
              <w:top w:val="single" w:sz="4" w:space="0" w:color="auto"/>
              <w:lef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4</w:t>
            </w:r>
          </w:p>
        </w:tc>
        <w:tc>
          <w:tcPr>
            <w:tcW w:w="1166" w:type="dxa"/>
            <w:tcBorders>
              <w:top w:val="single" w:sz="4" w:space="0" w:color="auto"/>
              <w:lef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2</w:t>
            </w:r>
          </w:p>
        </w:tc>
        <w:tc>
          <w:tcPr>
            <w:tcW w:w="1214" w:type="dxa"/>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21,608</w:t>
            </w:r>
          </w:p>
        </w:tc>
      </w:tr>
      <w:tr w:rsidR="00C91EB0">
        <w:tblPrEx>
          <w:tblCellMar>
            <w:top w:w="0" w:type="dxa"/>
            <w:bottom w:w="0" w:type="dxa"/>
          </w:tblCellMar>
        </w:tblPrEx>
        <w:trPr>
          <w:trHeight w:val="739"/>
        </w:trPr>
        <w:tc>
          <w:tcPr>
            <w:tcW w:w="3710" w:type="dxa"/>
            <w:tcBorders>
              <w:top w:val="single" w:sz="4" w:space="0" w:color="auto"/>
              <w:left w:val="single" w:sz="4" w:space="0" w:color="auto"/>
              <w:bottom w:val="single" w:sz="4" w:space="0" w:color="auto"/>
            </w:tcBorders>
            <w:shd w:val="clear" w:color="auto" w:fill="FFFFFF"/>
          </w:tcPr>
          <w:p w:rsidR="00C91EB0" w:rsidRDefault="00256481">
            <w:pPr>
              <w:pStyle w:val="BodyText12"/>
              <w:numPr>
                <w:ilvl w:val="0"/>
                <w:numId w:val="28"/>
              </w:numPr>
              <w:shd w:val="clear" w:color="auto" w:fill="auto"/>
              <w:tabs>
                <w:tab w:val="left" w:pos="624"/>
              </w:tabs>
              <w:spacing w:line="190" w:lineRule="exact"/>
              <w:ind w:left="360" w:hanging="360"/>
              <w:jc w:val="left"/>
            </w:pPr>
            <w:r>
              <w:rPr>
                <w:rStyle w:val="BodytextBatang6"/>
              </w:rPr>
              <w:lastRenderedPageBreak/>
              <w:t>Totals</w:t>
            </w:r>
          </w:p>
          <w:p w:rsidR="00C91EB0" w:rsidRDefault="00256481">
            <w:pPr>
              <w:pStyle w:val="BodyText12"/>
              <w:numPr>
                <w:ilvl w:val="0"/>
                <w:numId w:val="28"/>
              </w:numPr>
              <w:shd w:val="clear" w:color="auto" w:fill="auto"/>
              <w:tabs>
                <w:tab w:val="left" w:pos="264"/>
              </w:tabs>
              <w:spacing w:line="190" w:lineRule="exact"/>
              <w:ind w:firstLine="0"/>
              <w:jc w:val="left"/>
            </w:pPr>
            <w:r>
              <w:rPr>
                <w:rStyle w:val="BodytextBatang6"/>
              </w:rPr>
              <w:t xml:space="preserve">Total </w:t>
            </w:r>
            <w:r>
              <w:rPr>
                <w:rStyle w:val="BodytextBatang7"/>
              </w:rPr>
              <w:t xml:space="preserve">Salaries </w:t>
            </w:r>
            <w:r>
              <w:rPr>
                <w:rStyle w:val="BodytextBatangf"/>
              </w:rPr>
              <w:t xml:space="preserve">(ii.A.s.b. </w:t>
            </w:r>
            <w:r>
              <w:rPr>
                <w:rStyle w:val="BodytextBatang6"/>
              </w:rPr>
              <w:t xml:space="preserve">+ </w:t>
            </w:r>
            <w:r>
              <w:rPr>
                <w:rStyle w:val="BodytextBatangf"/>
              </w:rPr>
              <w:t>n.A.s.e.)</w:t>
            </w:r>
          </w:p>
        </w:tc>
        <w:tc>
          <w:tcPr>
            <w:tcW w:w="1286" w:type="dxa"/>
            <w:tcBorders>
              <w:top w:val="single" w:sz="4" w:space="0" w:color="auto"/>
              <w:left w:val="single" w:sz="4" w:space="0" w:color="auto"/>
              <w:bottom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29</w:t>
            </w:r>
          </w:p>
        </w:tc>
        <w:tc>
          <w:tcPr>
            <w:tcW w:w="235" w:type="dxa"/>
            <w:tcBorders>
              <w:top w:val="single" w:sz="4" w:space="0" w:color="auto"/>
              <w:left w:val="single" w:sz="4" w:space="0" w:color="auto"/>
              <w:bottom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5</w:t>
            </w:r>
          </w:p>
        </w:tc>
        <w:tc>
          <w:tcPr>
            <w:tcW w:w="1162" w:type="dxa"/>
            <w:tcBorders>
              <w:top w:val="single" w:sz="4" w:space="0" w:color="auto"/>
              <w:bottom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&gt;17,722</w:t>
            </w:r>
          </w:p>
        </w:tc>
        <w:tc>
          <w:tcPr>
            <w:tcW w:w="1253" w:type="dxa"/>
            <w:tcBorders>
              <w:top w:val="single" w:sz="4" w:space="0" w:color="auto"/>
              <w:left w:val="single" w:sz="4" w:space="0" w:color="auto"/>
              <w:bottom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5</w:t>
            </w:r>
          </w:p>
        </w:tc>
        <w:tc>
          <w:tcPr>
            <w:tcW w:w="1166" w:type="dxa"/>
            <w:tcBorders>
              <w:top w:val="single" w:sz="4" w:space="0" w:color="auto"/>
              <w:left w:val="single" w:sz="4" w:space="0" w:color="auto"/>
              <w:bottom w:val="single" w:sz="4" w:space="0" w:color="auto"/>
            </w:tcBorders>
            <w:shd w:val="clear" w:color="auto" w:fill="FFFFFF"/>
          </w:tcPr>
          <w:p w:rsidR="00C91EB0" w:rsidRDefault="00256481">
            <w:pPr>
              <w:pStyle w:val="BodyText12"/>
              <w:shd w:val="clear" w:color="auto" w:fill="auto"/>
              <w:spacing w:line="230" w:lineRule="exact"/>
              <w:ind w:firstLine="0"/>
              <w:jc w:val="left"/>
            </w:pPr>
            <w:r>
              <w:rPr>
                <w:rStyle w:val="Bodytext115pt1"/>
              </w:rPr>
              <w:t>2.5</w:t>
            </w:r>
          </w:p>
        </w:tc>
        <w:tc>
          <w:tcPr>
            <w:tcW w:w="1214" w:type="dxa"/>
            <w:tcBorders>
              <w:top w:val="single" w:sz="4" w:space="0" w:color="auto"/>
              <w:left w:val="single" w:sz="4" w:space="0" w:color="auto"/>
              <w:bottom w:val="single" w:sz="4" w:space="0" w:color="auto"/>
              <w:right w:val="single" w:sz="4" w:space="0" w:color="auto"/>
            </w:tcBorders>
            <w:shd w:val="clear" w:color="auto" w:fill="FFFFFF"/>
          </w:tcPr>
          <w:p w:rsidR="00C91EB0" w:rsidRDefault="00256481">
            <w:pPr>
              <w:pStyle w:val="BodyText12"/>
              <w:shd w:val="clear" w:color="auto" w:fill="auto"/>
              <w:spacing w:line="355" w:lineRule="exact"/>
              <w:ind w:firstLine="0"/>
              <w:jc w:val="left"/>
            </w:pPr>
            <w:r>
              <w:rPr>
                <w:rStyle w:val="Bodytext115pt1"/>
              </w:rPr>
              <w:t>28,064 545,786</w:t>
            </w:r>
          </w:p>
        </w:tc>
      </w:tr>
    </w:tbl>
    <w:p w:rsidR="00C91EB0" w:rsidRDefault="00C91EB0">
      <w:pPr>
        <w:rPr>
          <w:sz w:val="2"/>
          <w:szCs w:val="2"/>
        </w:rPr>
        <w:sectPr w:rsidR="00C91EB0">
          <w:headerReference w:type="even" r:id="rId42"/>
          <w:headerReference w:type="default" r:id="rId43"/>
          <w:footerReference w:type="even" r:id="rId44"/>
          <w:footerReference w:type="default" r:id="rId45"/>
          <w:type w:val="continuous"/>
          <w:pgSz w:w="12240" w:h="15840"/>
          <w:pgMar w:top="688" w:right="1302" w:bottom="419" w:left="906" w:header="0" w:footer="3" w:gutter="0"/>
          <w:pgNumType w:start="49"/>
          <w:cols w:space="720"/>
          <w:noEndnote/>
          <w:docGrid w:linePitch="360"/>
        </w:sectPr>
      </w:pPr>
    </w:p>
    <w:tbl>
      <w:tblPr>
        <w:tblOverlap w:val="never"/>
        <w:tblW w:w="0" w:type="auto"/>
        <w:tblLayout w:type="fixed"/>
        <w:tblCellMar>
          <w:left w:w="10" w:type="dxa"/>
          <w:right w:w="10" w:type="dxa"/>
        </w:tblCellMar>
        <w:tblLook w:val="04A0" w:firstRow="1" w:lastRow="0" w:firstColumn="1" w:lastColumn="0" w:noHBand="0" w:noVBand="1"/>
      </w:tblPr>
      <w:tblGrid>
        <w:gridCol w:w="322"/>
        <w:gridCol w:w="6153"/>
        <w:gridCol w:w="1882"/>
        <w:gridCol w:w="43"/>
        <w:gridCol w:w="1651"/>
        <w:gridCol w:w="10"/>
      </w:tblGrid>
      <w:tr w:rsidR="00C91EB0">
        <w:tblPrEx>
          <w:tblCellMar>
            <w:top w:w="0" w:type="dxa"/>
            <w:bottom w:w="0" w:type="dxa"/>
          </w:tblCellMar>
        </w:tblPrEx>
        <w:trPr>
          <w:gridAfter w:val="1"/>
          <w:wAfter w:w="10" w:type="dxa"/>
          <w:trHeight w:val="475"/>
        </w:trPr>
        <w:tc>
          <w:tcPr>
            <w:tcW w:w="10051" w:type="dxa"/>
            <w:gridSpan w:val="5"/>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200" w:lineRule="exact"/>
              <w:ind w:firstLine="0"/>
              <w:jc w:val="left"/>
            </w:pPr>
            <w:r>
              <w:rPr>
                <w:rStyle w:val="BodytextBatang7"/>
              </w:rPr>
              <w:lastRenderedPageBreak/>
              <w:t xml:space="preserve">PART II </w:t>
            </w:r>
            <w:r>
              <w:rPr>
                <w:rStyle w:val="BodytextArialNarrow0"/>
              </w:rPr>
              <w:t xml:space="preserve">— </w:t>
            </w:r>
            <w:r>
              <w:rPr>
                <w:rStyle w:val="BodytextBatang7"/>
              </w:rPr>
              <w:t>STAFF DATA (Continued)</w:t>
            </w:r>
          </w:p>
        </w:tc>
      </w:tr>
      <w:tr w:rsidR="00C91EB0">
        <w:tblPrEx>
          <w:tblCellMar>
            <w:top w:w="0" w:type="dxa"/>
            <w:bottom w:w="0" w:type="dxa"/>
          </w:tblCellMar>
        </w:tblPrEx>
        <w:trPr>
          <w:gridAfter w:val="1"/>
          <w:wAfter w:w="10" w:type="dxa"/>
          <w:trHeight w:val="240"/>
        </w:trPr>
        <w:tc>
          <w:tcPr>
            <w:tcW w:w="6475" w:type="dxa"/>
            <w:gridSpan w:val="2"/>
            <w:vMerge w:val="restart"/>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 xml:space="preserve">B. STUDENTS AND </w:t>
            </w:r>
            <w:r>
              <w:rPr>
                <w:rStyle w:val="BodytextBatangc"/>
              </w:rPr>
              <w:t>OTHER</w:t>
            </w:r>
          </w:p>
        </w:tc>
        <w:tc>
          <w:tcPr>
            <w:tcW w:w="1925" w:type="dxa"/>
            <w:gridSpan w:val="2"/>
            <w:tcBorders>
              <w:top w:val="single" w:sz="4" w:space="0" w:color="auto"/>
              <w:left w:val="single" w:sz="4" w:space="0" w:color="auto"/>
            </w:tcBorders>
            <w:shd w:val="clear" w:color="auto" w:fill="FFFFFF"/>
          </w:tcPr>
          <w:p w:rsidR="00C91EB0" w:rsidRDefault="00256481">
            <w:pPr>
              <w:pStyle w:val="BodyText12"/>
              <w:shd w:val="clear" w:color="auto" w:fill="auto"/>
              <w:spacing w:line="200" w:lineRule="exact"/>
              <w:ind w:firstLine="0"/>
              <w:jc w:val="left"/>
            </w:pPr>
            <w:r>
              <w:rPr>
                <w:rStyle w:val="BodytextArialNarrow1"/>
              </w:rPr>
              <w:t>u.</w:t>
            </w:r>
          </w:p>
        </w:tc>
        <w:tc>
          <w:tcPr>
            <w:tcW w:w="1651" w:type="dxa"/>
            <w:tcBorders>
              <w:top w:val="single" w:sz="4" w:space="0" w:color="auto"/>
              <w:righ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c"/>
              </w:rPr>
              <w:t>i&gt;.</w:t>
            </w:r>
          </w:p>
        </w:tc>
      </w:tr>
      <w:tr w:rsidR="00C91EB0">
        <w:tblPrEx>
          <w:tblCellMar>
            <w:top w:w="0" w:type="dxa"/>
            <w:bottom w:w="0" w:type="dxa"/>
          </w:tblCellMar>
        </w:tblPrEx>
        <w:trPr>
          <w:gridAfter w:val="1"/>
          <w:wAfter w:w="10" w:type="dxa"/>
          <w:trHeight w:val="485"/>
        </w:trPr>
        <w:tc>
          <w:tcPr>
            <w:tcW w:w="6475" w:type="dxa"/>
            <w:gridSpan w:val="2"/>
            <w:vMerge/>
            <w:tcBorders>
              <w:left w:val="single" w:sz="4" w:space="0" w:color="auto"/>
            </w:tcBorders>
            <w:shd w:val="clear" w:color="auto" w:fill="FFFFFF"/>
          </w:tcPr>
          <w:p w:rsidR="00C91EB0" w:rsidRDefault="00C91EB0"/>
        </w:tc>
        <w:tc>
          <w:tcPr>
            <w:tcW w:w="1925" w:type="dxa"/>
            <w:gridSpan w:val="2"/>
            <w:tcBorders>
              <w:top w:val="single" w:sz="4" w:space="0" w:color="auto"/>
              <w:left w:val="single" w:sz="4" w:space="0" w:color="auto"/>
            </w:tcBorders>
            <w:shd w:val="clear" w:color="auto" w:fill="FFFFFF"/>
          </w:tcPr>
          <w:p w:rsidR="00C91EB0" w:rsidRDefault="00256481">
            <w:pPr>
              <w:pStyle w:val="BodyText12"/>
              <w:shd w:val="clear" w:color="auto" w:fill="auto"/>
              <w:spacing w:line="175" w:lineRule="exact"/>
              <w:ind w:firstLine="0"/>
              <w:jc w:val="left"/>
            </w:pPr>
            <w:r>
              <w:rPr>
                <w:rStyle w:val="BodytextArialNarrow1"/>
              </w:rPr>
              <w:t xml:space="preserve">Number of hours serv**d for th«* yt*ar ]%S to </w:t>
            </w:r>
            <w:r>
              <w:rPr>
                <w:rStyle w:val="BodytextArialNarrow2"/>
              </w:rPr>
              <w:t>1986</w:t>
            </w:r>
          </w:p>
        </w:tc>
        <w:tc>
          <w:tcPr>
            <w:tcW w:w="1651" w:type="dxa"/>
            <w:tcBorders>
              <w:top w:val="single" w:sz="4" w:space="0" w:color="auto"/>
              <w:right w:val="single" w:sz="4" w:space="0" w:color="auto"/>
            </w:tcBorders>
            <w:shd w:val="clear" w:color="auto" w:fill="FFFFFF"/>
          </w:tcPr>
          <w:p w:rsidR="00C91EB0" w:rsidRDefault="00256481">
            <w:pPr>
              <w:pStyle w:val="BodyText12"/>
              <w:shd w:val="clear" w:color="auto" w:fill="auto"/>
              <w:spacing w:line="178" w:lineRule="exact"/>
              <w:ind w:firstLine="0"/>
              <w:jc w:val="left"/>
            </w:pPr>
            <w:r>
              <w:rPr>
                <w:rStyle w:val="BodytextArialNarrow3"/>
              </w:rPr>
              <w:t>Want's</w:t>
            </w:r>
            <w:r>
              <w:rPr>
                <w:rStyle w:val="BodytextArialNarrow1"/>
              </w:rPr>
              <w:t xml:space="preserve"> of students serving on an hourly basis</w:t>
            </w:r>
          </w:p>
        </w:tc>
      </w:tr>
      <w:tr w:rsidR="00C91EB0">
        <w:tblPrEx>
          <w:tblCellMar>
            <w:top w:w="0" w:type="dxa"/>
            <w:bottom w:w="0" w:type="dxa"/>
          </w:tblCellMar>
        </w:tblPrEx>
        <w:trPr>
          <w:gridAfter w:val="1"/>
          <w:wAfter w:w="10" w:type="dxa"/>
          <w:trHeight w:val="432"/>
        </w:trPr>
        <w:tc>
          <w:tcPr>
            <w:tcW w:w="6475" w:type="dxa"/>
            <w:gridSpan w:val="2"/>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1. Students (Library budgeted)</w:t>
            </w:r>
          </w:p>
        </w:tc>
        <w:tc>
          <w:tcPr>
            <w:tcW w:w="1925" w:type="dxa"/>
            <w:gridSpan w:val="2"/>
            <w:tcBorders>
              <w:top w:val="single" w:sz="4" w:space="0" w:color="auto"/>
              <w:left w:val="single" w:sz="4" w:space="0" w:color="auto"/>
            </w:tcBorders>
            <w:shd w:val="clear" w:color="auto" w:fill="FFFFFF"/>
          </w:tcPr>
          <w:p w:rsidR="00C91EB0" w:rsidRDefault="00256481">
            <w:pPr>
              <w:pStyle w:val="BodyText12"/>
              <w:shd w:val="clear" w:color="auto" w:fill="auto"/>
              <w:spacing w:line="190" w:lineRule="exact"/>
              <w:ind w:firstLine="0"/>
              <w:jc w:val="left"/>
            </w:pPr>
            <w:r>
              <w:rPr>
                <w:rStyle w:val="BodytextBatangf0"/>
              </w:rPr>
              <w:t>10,522</w:t>
            </w:r>
          </w:p>
        </w:tc>
        <w:tc>
          <w:tcPr>
            <w:tcW w:w="1651" w:type="dxa"/>
            <w:tcBorders>
              <w:top w:val="single" w:sz="4" w:space="0" w:color="auto"/>
              <w:right w:val="single" w:sz="4" w:space="0" w:color="auto"/>
            </w:tcBorders>
            <w:shd w:val="clear" w:color="auto" w:fill="FFFFFF"/>
          </w:tcPr>
          <w:p w:rsidR="00C91EB0" w:rsidRDefault="00256481">
            <w:pPr>
              <w:pStyle w:val="BodyText12"/>
              <w:shd w:val="clear" w:color="auto" w:fill="auto"/>
              <w:spacing w:line="190" w:lineRule="exact"/>
              <w:ind w:firstLine="0"/>
              <w:jc w:val="left"/>
            </w:pPr>
            <w:r>
              <w:rPr>
                <w:rStyle w:val="BodytextBatangf0"/>
              </w:rPr>
              <w:t>35,248</w:t>
            </w:r>
          </w:p>
        </w:tc>
      </w:tr>
      <w:tr w:rsidR="00C91EB0">
        <w:tblPrEx>
          <w:tblCellMar>
            <w:top w:w="0" w:type="dxa"/>
            <w:bottom w:w="0" w:type="dxa"/>
          </w:tblCellMar>
        </w:tblPrEx>
        <w:trPr>
          <w:gridAfter w:val="1"/>
          <w:wAfter w:w="10" w:type="dxa"/>
          <w:trHeight w:val="398"/>
        </w:trPr>
        <w:tc>
          <w:tcPr>
            <w:tcW w:w="6475" w:type="dxa"/>
            <w:gridSpan w:val="2"/>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 xml:space="preserve">2. Students (Work </w:t>
            </w:r>
            <w:r>
              <w:rPr>
                <w:rStyle w:val="BodytextBatanga"/>
              </w:rPr>
              <w:t>study, grants, other)</w:t>
            </w:r>
          </w:p>
        </w:tc>
        <w:tc>
          <w:tcPr>
            <w:tcW w:w="1925" w:type="dxa"/>
            <w:gridSpan w:val="2"/>
            <w:tcBorders>
              <w:top w:val="single" w:sz="4" w:space="0" w:color="auto"/>
              <w:left w:val="single" w:sz="4" w:space="0" w:color="auto"/>
            </w:tcBorders>
            <w:shd w:val="clear" w:color="auto" w:fill="FFFFFF"/>
          </w:tcPr>
          <w:p w:rsidR="00C91EB0" w:rsidRDefault="00256481">
            <w:pPr>
              <w:pStyle w:val="BodyText12"/>
              <w:shd w:val="clear" w:color="auto" w:fill="auto"/>
              <w:spacing w:line="190" w:lineRule="exact"/>
              <w:ind w:firstLine="0"/>
              <w:jc w:val="left"/>
            </w:pPr>
            <w:r>
              <w:rPr>
                <w:rStyle w:val="BodytextBatangf0"/>
              </w:rPr>
              <w:t>12,805</w:t>
            </w:r>
          </w:p>
        </w:tc>
        <w:tc>
          <w:tcPr>
            <w:tcW w:w="1651" w:type="dxa"/>
            <w:tcBorders>
              <w:top w:val="single" w:sz="4" w:space="0" w:color="auto"/>
              <w:right w:val="single" w:sz="4" w:space="0" w:color="auto"/>
            </w:tcBorders>
            <w:shd w:val="clear" w:color="auto" w:fill="FFFFFF"/>
          </w:tcPr>
          <w:p w:rsidR="00C91EB0" w:rsidRDefault="00256481">
            <w:pPr>
              <w:pStyle w:val="BodyText12"/>
              <w:shd w:val="clear" w:color="auto" w:fill="auto"/>
              <w:spacing w:line="190" w:lineRule="exact"/>
              <w:ind w:firstLine="0"/>
              <w:jc w:val="left"/>
            </w:pPr>
            <w:r>
              <w:rPr>
                <w:rStyle w:val="BodytextBatangf0"/>
              </w:rPr>
              <w:t>42,898</w:t>
            </w:r>
          </w:p>
        </w:tc>
      </w:tr>
      <w:tr w:rsidR="00C91EB0">
        <w:tblPrEx>
          <w:tblCellMar>
            <w:top w:w="0" w:type="dxa"/>
            <w:bottom w:w="0" w:type="dxa"/>
          </w:tblCellMar>
        </w:tblPrEx>
        <w:trPr>
          <w:gridAfter w:val="1"/>
          <w:wAfter w:w="10" w:type="dxa"/>
          <w:trHeight w:val="456"/>
        </w:trPr>
        <w:tc>
          <w:tcPr>
            <w:tcW w:w="6475" w:type="dxa"/>
            <w:gridSpan w:val="2"/>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3. Volunteers</w:t>
            </w:r>
          </w:p>
        </w:tc>
        <w:tc>
          <w:tcPr>
            <w:tcW w:w="1925" w:type="dxa"/>
            <w:gridSpan w:val="2"/>
            <w:tcBorders>
              <w:top w:val="single" w:sz="4" w:space="0" w:color="auto"/>
              <w:left w:val="single" w:sz="4" w:space="0" w:color="auto"/>
            </w:tcBorders>
            <w:shd w:val="clear" w:color="auto" w:fill="FFFFFF"/>
          </w:tcPr>
          <w:p w:rsidR="00C91EB0" w:rsidRDefault="00C91EB0">
            <w:pPr>
              <w:rPr>
                <w:sz w:val="10"/>
                <w:szCs w:val="10"/>
              </w:rPr>
            </w:pPr>
          </w:p>
        </w:tc>
        <w:tc>
          <w:tcPr>
            <w:tcW w:w="1651" w:type="dxa"/>
            <w:tcBorders>
              <w:top w:val="single" w:sz="4" w:space="0" w:color="auto"/>
              <w:right w:val="single" w:sz="4" w:space="0" w:color="auto"/>
            </w:tcBorders>
            <w:shd w:val="clear" w:color="auto" w:fill="FFFFFF"/>
          </w:tcPr>
          <w:p w:rsidR="00C91EB0" w:rsidRDefault="00C91EB0">
            <w:pPr>
              <w:rPr>
                <w:sz w:val="10"/>
                <w:szCs w:val="10"/>
              </w:rPr>
            </w:pPr>
          </w:p>
        </w:tc>
      </w:tr>
      <w:tr w:rsidR="00C91EB0">
        <w:tblPrEx>
          <w:tblCellMar>
            <w:top w:w="0" w:type="dxa"/>
            <w:bottom w:w="0" w:type="dxa"/>
          </w:tblCellMar>
        </w:tblPrEx>
        <w:trPr>
          <w:gridAfter w:val="1"/>
          <w:wAfter w:w="10" w:type="dxa"/>
          <w:trHeight w:val="509"/>
        </w:trPr>
        <w:tc>
          <w:tcPr>
            <w:tcW w:w="6475" w:type="dxa"/>
            <w:gridSpan w:val="2"/>
            <w:tcBorders>
              <w:top w:val="single" w:sz="4" w:space="0" w:color="auto"/>
              <w:left w:val="single" w:sz="4" w:space="0" w:color="auto"/>
            </w:tcBorders>
            <w:shd w:val="clear" w:color="auto" w:fill="FFFFFF"/>
          </w:tcPr>
          <w:p w:rsidR="00C91EB0" w:rsidRDefault="00256481">
            <w:pPr>
              <w:pStyle w:val="BodyText12"/>
              <w:shd w:val="clear" w:color="auto" w:fill="auto"/>
              <w:spacing w:line="200" w:lineRule="exact"/>
              <w:ind w:firstLine="0"/>
              <w:jc w:val="left"/>
            </w:pPr>
            <w:r>
              <w:rPr>
                <w:rStyle w:val="BodytextBatang6"/>
              </w:rPr>
              <w:t xml:space="preserve">4. Total Wages </w:t>
            </w:r>
            <w:r>
              <w:rPr>
                <w:rStyle w:val="BodytextBatanga"/>
              </w:rPr>
              <w:t xml:space="preserve">(II.B.l.b. </w:t>
            </w:r>
            <w:r>
              <w:rPr>
                <w:rStyle w:val="BodytextArialNarrow0"/>
              </w:rPr>
              <w:t xml:space="preserve">+ </w:t>
            </w:r>
            <w:r>
              <w:rPr>
                <w:rStyle w:val="BodytextBatanga"/>
              </w:rPr>
              <w:t>II.B.2.b.)</w:t>
            </w:r>
          </w:p>
        </w:tc>
        <w:tc>
          <w:tcPr>
            <w:tcW w:w="1925" w:type="dxa"/>
            <w:gridSpan w:val="2"/>
            <w:tcBorders>
              <w:top w:val="single" w:sz="4" w:space="0" w:color="auto"/>
              <w:left w:val="single" w:sz="4" w:space="0" w:color="auto"/>
            </w:tcBorders>
            <w:shd w:val="clear" w:color="auto" w:fill="FFFFFF"/>
          </w:tcPr>
          <w:p w:rsidR="00C91EB0" w:rsidRDefault="00C91EB0">
            <w:pPr>
              <w:rPr>
                <w:sz w:val="10"/>
                <w:szCs w:val="10"/>
              </w:rPr>
            </w:pPr>
          </w:p>
        </w:tc>
        <w:tc>
          <w:tcPr>
            <w:tcW w:w="1651" w:type="dxa"/>
            <w:tcBorders>
              <w:top w:val="single" w:sz="4" w:space="0" w:color="auto"/>
              <w:right w:val="single" w:sz="4" w:space="0" w:color="auto"/>
            </w:tcBorders>
            <w:shd w:val="clear" w:color="auto" w:fill="FFFFFF"/>
          </w:tcPr>
          <w:p w:rsidR="00C91EB0" w:rsidRDefault="00256481">
            <w:pPr>
              <w:pStyle w:val="BodyText12"/>
              <w:shd w:val="clear" w:color="auto" w:fill="auto"/>
              <w:spacing w:line="190" w:lineRule="exact"/>
              <w:ind w:firstLine="0"/>
              <w:jc w:val="left"/>
            </w:pPr>
            <w:r>
              <w:rPr>
                <w:rStyle w:val="BodytextBatangf0"/>
              </w:rPr>
              <w:t>78,146</w:t>
            </w:r>
          </w:p>
        </w:tc>
      </w:tr>
      <w:tr w:rsidR="00C91EB0">
        <w:tblPrEx>
          <w:tblCellMar>
            <w:top w:w="0" w:type="dxa"/>
            <w:bottom w:w="0" w:type="dxa"/>
          </w:tblCellMar>
        </w:tblPrEx>
        <w:trPr>
          <w:gridAfter w:val="1"/>
          <w:wAfter w:w="10" w:type="dxa"/>
          <w:trHeight w:val="744"/>
        </w:trPr>
        <w:tc>
          <w:tcPr>
            <w:tcW w:w="6475" w:type="dxa"/>
            <w:gridSpan w:val="2"/>
            <w:tcBorders>
              <w:left w:val="single" w:sz="4" w:space="0" w:color="auto"/>
            </w:tcBorders>
            <w:shd w:val="clear" w:color="auto" w:fill="FFFFFF"/>
          </w:tcPr>
          <w:p w:rsidR="00C91EB0" w:rsidRDefault="00256481">
            <w:pPr>
              <w:pStyle w:val="BodyText12"/>
              <w:shd w:val="clear" w:color="auto" w:fill="auto"/>
              <w:spacing w:line="200" w:lineRule="exact"/>
              <w:ind w:firstLine="0"/>
              <w:jc w:val="left"/>
            </w:pPr>
            <w:r>
              <w:rPr>
                <w:rStyle w:val="BodytextBatanga"/>
              </w:rPr>
              <w:t xml:space="preserve">C. </w:t>
            </w:r>
            <w:r>
              <w:rPr>
                <w:rStyle w:val="BodytextBatang6"/>
              </w:rPr>
              <w:t xml:space="preserve">Total Staff Salary </w:t>
            </w:r>
            <w:r>
              <w:rPr>
                <w:rStyle w:val="BodytextBatang7"/>
              </w:rPr>
              <w:t xml:space="preserve">And Wage Expenditures </w:t>
            </w:r>
            <w:r>
              <w:rPr>
                <w:rStyle w:val="BodytextBatanga"/>
              </w:rPr>
              <w:t xml:space="preserve">(II.A.6 </w:t>
            </w:r>
            <w:r>
              <w:rPr>
                <w:rStyle w:val="BodytextArialNarrow0"/>
              </w:rPr>
              <w:t xml:space="preserve">+ </w:t>
            </w:r>
            <w:r>
              <w:rPr>
                <w:rStyle w:val="BodytextBatanga"/>
              </w:rPr>
              <w:t>II.B.4)</w:t>
            </w:r>
          </w:p>
          <w:p w:rsidR="00C91EB0" w:rsidRDefault="00256481">
            <w:pPr>
              <w:pStyle w:val="BodyText12"/>
              <w:shd w:val="clear" w:color="auto" w:fill="auto"/>
              <w:spacing w:line="190" w:lineRule="exact"/>
              <w:ind w:firstLine="0"/>
              <w:jc w:val="left"/>
            </w:pPr>
            <w:r>
              <w:rPr>
                <w:rStyle w:val="BodytextBatang7"/>
              </w:rPr>
              <w:t xml:space="preserve">PART III </w:t>
            </w:r>
            <w:r>
              <w:rPr>
                <w:rStyle w:val="BodytextBatang6"/>
              </w:rPr>
              <w:t xml:space="preserve">— </w:t>
            </w:r>
            <w:r>
              <w:rPr>
                <w:rStyle w:val="BodytextBatang7"/>
              </w:rPr>
              <w:t>LIBRARY EXPENDITU</w:t>
            </w:r>
          </w:p>
        </w:tc>
        <w:tc>
          <w:tcPr>
            <w:tcW w:w="1925" w:type="dxa"/>
            <w:gridSpan w:val="2"/>
            <w:tcBorders>
              <w:left w:val="single" w:sz="4" w:space="0" w:color="auto"/>
            </w:tcBorders>
            <w:shd w:val="clear" w:color="auto" w:fill="FFFFFF"/>
          </w:tcPr>
          <w:p w:rsidR="00C91EB0" w:rsidRDefault="00256481">
            <w:pPr>
              <w:pStyle w:val="BodyText12"/>
              <w:shd w:val="clear" w:color="auto" w:fill="auto"/>
              <w:spacing w:line="190" w:lineRule="exact"/>
              <w:ind w:firstLine="0"/>
              <w:jc w:val="left"/>
            </w:pPr>
            <w:r>
              <w:rPr>
                <w:rStyle w:val="BodytextBatang7"/>
              </w:rPr>
              <w:t>RE DATA</w:t>
            </w:r>
          </w:p>
        </w:tc>
        <w:tc>
          <w:tcPr>
            <w:tcW w:w="1651" w:type="dxa"/>
            <w:tcBorders>
              <w:right w:val="single" w:sz="4" w:space="0" w:color="auto"/>
            </w:tcBorders>
            <w:shd w:val="clear" w:color="auto" w:fill="FFFFFF"/>
          </w:tcPr>
          <w:p w:rsidR="00C91EB0" w:rsidRDefault="00256481">
            <w:pPr>
              <w:pStyle w:val="BodyText12"/>
              <w:shd w:val="clear" w:color="auto" w:fill="auto"/>
              <w:spacing w:line="190" w:lineRule="exact"/>
              <w:ind w:firstLine="0"/>
              <w:jc w:val="left"/>
            </w:pPr>
            <w:r>
              <w:rPr>
                <w:rStyle w:val="BodytextBatangf0"/>
              </w:rPr>
              <w:t>623,932</w:t>
            </w:r>
          </w:p>
        </w:tc>
      </w:tr>
      <w:tr w:rsidR="00C91EB0">
        <w:tblPrEx>
          <w:tblCellMar>
            <w:top w:w="0" w:type="dxa"/>
            <w:bottom w:w="0" w:type="dxa"/>
          </w:tblCellMar>
        </w:tblPrEx>
        <w:trPr>
          <w:gridAfter w:val="1"/>
          <w:wAfter w:w="10" w:type="dxa"/>
          <w:trHeight w:val="413"/>
        </w:trPr>
        <w:tc>
          <w:tcPr>
            <w:tcW w:w="8400" w:type="dxa"/>
            <w:gridSpan w:val="4"/>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A. COLLECTION DEVELOPMENT</w:t>
            </w:r>
          </w:p>
        </w:tc>
        <w:tc>
          <w:tcPr>
            <w:tcW w:w="1651" w:type="dxa"/>
            <w:tcBorders>
              <w:top w:val="single" w:sz="4" w:space="0" w:color="auto"/>
              <w:right w:val="single" w:sz="4" w:space="0" w:color="auto"/>
            </w:tcBorders>
            <w:shd w:val="clear" w:color="auto" w:fill="FFFFFF"/>
          </w:tcPr>
          <w:p w:rsidR="00C91EB0" w:rsidRDefault="00256481">
            <w:pPr>
              <w:pStyle w:val="BodyText12"/>
              <w:shd w:val="clear" w:color="auto" w:fill="auto"/>
              <w:spacing w:line="180" w:lineRule="exact"/>
              <w:ind w:firstLine="0"/>
              <w:jc w:val="left"/>
            </w:pPr>
            <w:r>
              <w:rPr>
                <w:rStyle w:val="BodytextArialNarrow1"/>
              </w:rPr>
              <w:t xml:space="preserve">Amount (whole </w:t>
            </w:r>
            <w:r>
              <w:rPr>
                <w:rStyle w:val="BodytextArialNarrow1"/>
              </w:rPr>
              <w:t>dollars)</w:t>
            </w:r>
          </w:p>
        </w:tc>
      </w:tr>
      <w:tr w:rsidR="00C91EB0">
        <w:tblPrEx>
          <w:tblCellMar>
            <w:top w:w="0" w:type="dxa"/>
            <w:bottom w:w="0" w:type="dxa"/>
          </w:tblCellMar>
        </w:tblPrEx>
        <w:trPr>
          <w:gridAfter w:val="1"/>
          <w:wAfter w:w="10" w:type="dxa"/>
          <w:trHeight w:val="240"/>
        </w:trPr>
        <w:tc>
          <w:tcPr>
            <w:tcW w:w="8400" w:type="dxa"/>
            <w:gridSpan w:val="4"/>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1. Books</w:t>
            </w:r>
          </w:p>
        </w:tc>
        <w:tc>
          <w:tcPr>
            <w:tcW w:w="1651" w:type="dxa"/>
            <w:tcBorders>
              <w:top w:val="single" w:sz="4" w:space="0" w:color="auto"/>
              <w:right w:val="single" w:sz="4" w:space="0" w:color="auto"/>
            </w:tcBorders>
            <w:shd w:val="clear" w:color="auto" w:fill="FFFFFF"/>
          </w:tcPr>
          <w:p w:rsidR="00C91EB0" w:rsidRDefault="00256481">
            <w:pPr>
              <w:pStyle w:val="BodyText12"/>
              <w:shd w:val="clear" w:color="auto" w:fill="auto"/>
              <w:spacing w:line="190" w:lineRule="exact"/>
              <w:ind w:firstLine="0"/>
              <w:jc w:val="left"/>
            </w:pPr>
            <w:r>
              <w:rPr>
                <w:rStyle w:val="BodytextBatangf0"/>
              </w:rPr>
              <w:t>105,170</w:t>
            </w:r>
          </w:p>
        </w:tc>
      </w:tr>
      <w:tr w:rsidR="00C91EB0">
        <w:tblPrEx>
          <w:tblCellMar>
            <w:top w:w="0" w:type="dxa"/>
            <w:bottom w:w="0" w:type="dxa"/>
          </w:tblCellMar>
        </w:tblPrEx>
        <w:trPr>
          <w:gridAfter w:val="1"/>
          <w:wAfter w:w="10" w:type="dxa"/>
          <w:trHeight w:val="240"/>
        </w:trPr>
        <w:tc>
          <w:tcPr>
            <w:tcW w:w="8400" w:type="dxa"/>
            <w:gridSpan w:val="4"/>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2. Periodicals</w:t>
            </w:r>
          </w:p>
        </w:tc>
        <w:tc>
          <w:tcPr>
            <w:tcW w:w="1651" w:type="dxa"/>
            <w:tcBorders>
              <w:top w:val="single" w:sz="4" w:space="0" w:color="auto"/>
              <w:right w:val="single" w:sz="4" w:space="0" w:color="auto"/>
            </w:tcBorders>
            <w:shd w:val="clear" w:color="auto" w:fill="FFFFFF"/>
          </w:tcPr>
          <w:p w:rsidR="00C91EB0" w:rsidRDefault="00256481">
            <w:pPr>
              <w:pStyle w:val="BodyText12"/>
              <w:shd w:val="clear" w:color="auto" w:fill="auto"/>
              <w:spacing w:line="190" w:lineRule="exact"/>
              <w:ind w:firstLine="0"/>
              <w:jc w:val="left"/>
            </w:pPr>
            <w:r>
              <w:rPr>
                <w:rStyle w:val="BodytextBatangf0"/>
              </w:rPr>
              <w:t>148,973</w:t>
            </w:r>
          </w:p>
        </w:tc>
      </w:tr>
      <w:tr w:rsidR="00C91EB0">
        <w:tblPrEx>
          <w:tblCellMar>
            <w:top w:w="0" w:type="dxa"/>
            <w:bottom w:w="0" w:type="dxa"/>
          </w:tblCellMar>
        </w:tblPrEx>
        <w:trPr>
          <w:gridAfter w:val="1"/>
          <w:wAfter w:w="10" w:type="dxa"/>
          <w:trHeight w:val="240"/>
        </w:trPr>
        <w:tc>
          <w:tcPr>
            <w:tcW w:w="8400" w:type="dxa"/>
            <w:gridSpan w:val="4"/>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3. Microforms</w:t>
            </w:r>
          </w:p>
        </w:tc>
        <w:tc>
          <w:tcPr>
            <w:tcW w:w="1651" w:type="dxa"/>
            <w:tcBorders>
              <w:top w:val="single" w:sz="4" w:space="0" w:color="auto"/>
              <w:right w:val="single" w:sz="4" w:space="0" w:color="auto"/>
            </w:tcBorders>
            <w:shd w:val="clear" w:color="auto" w:fill="FFFFFF"/>
          </w:tcPr>
          <w:p w:rsidR="00C91EB0" w:rsidRDefault="00256481">
            <w:pPr>
              <w:pStyle w:val="BodyText12"/>
              <w:shd w:val="clear" w:color="auto" w:fill="auto"/>
              <w:spacing w:line="190" w:lineRule="exact"/>
              <w:ind w:firstLine="0"/>
              <w:jc w:val="left"/>
            </w:pPr>
            <w:r>
              <w:rPr>
                <w:rStyle w:val="BodytextBatangf0"/>
              </w:rPr>
              <w:t>20,732</w:t>
            </w:r>
          </w:p>
        </w:tc>
      </w:tr>
      <w:tr w:rsidR="00C91EB0">
        <w:tblPrEx>
          <w:tblCellMar>
            <w:top w:w="0" w:type="dxa"/>
            <w:bottom w:w="0" w:type="dxa"/>
          </w:tblCellMar>
        </w:tblPrEx>
        <w:trPr>
          <w:gridAfter w:val="1"/>
          <w:wAfter w:w="10" w:type="dxa"/>
          <w:trHeight w:val="235"/>
        </w:trPr>
        <w:tc>
          <w:tcPr>
            <w:tcW w:w="8400" w:type="dxa"/>
            <w:gridSpan w:val="4"/>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4. Binding</w:t>
            </w:r>
          </w:p>
        </w:tc>
        <w:tc>
          <w:tcPr>
            <w:tcW w:w="1651" w:type="dxa"/>
            <w:tcBorders>
              <w:top w:val="single" w:sz="4" w:space="0" w:color="auto"/>
              <w:right w:val="single" w:sz="4" w:space="0" w:color="auto"/>
            </w:tcBorders>
            <w:shd w:val="clear" w:color="auto" w:fill="FFFFFF"/>
          </w:tcPr>
          <w:p w:rsidR="00C91EB0" w:rsidRDefault="00256481">
            <w:pPr>
              <w:pStyle w:val="BodyText12"/>
              <w:shd w:val="clear" w:color="auto" w:fill="auto"/>
              <w:spacing w:line="190" w:lineRule="exact"/>
              <w:ind w:firstLine="0"/>
              <w:jc w:val="left"/>
            </w:pPr>
            <w:r>
              <w:rPr>
                <w:rStyle w:val="BodytextBatangf0"/>
              </w:rPr>
              <w:t>11,380</w:t>
            </w:r>
          </w:p>
        </w:tc>
      </w:tr>
      <w:tr w:rsidR="00C91EB0">
        <w:tblPrEx>
          <w:tblCellMar>
            <w:top w:w="0" w:type="dxa"/>
            <w:bottom w:w="0" w:type="dxa"/>
          </w:tblCellMar>
        </w:tblPrEx>
        <w:trPr>
          <w:gridAfter w:val="1"/>
          <w:wAfter w:w="10" w:type="dxa"/>
          <w:trHeight w:val="245"/>
        </w:trPr>
        <w:tc>
          <w:tcPr>
            <w:tcW w:w="8400" w:type="dxa"/>
            <w:gridSpan w:val="4"/>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5. Non-print materials</w:t>
            </w:r>
          </w:p>
        </w:tc>
        <w:tc>
          <w:tcPr>
            <w:tcW w:w="1651" w:type="dxa"/>
            <w:tcBorders>
              <w:top w:val="single" w:sz="4" w:space="0" w:color="auto"/>
              <w:right w:val="single" w:sz="4" w:space="0" w:color="auto"/>
            </w:tcBorders>
            <w:shd w:val="clear" w:color="auto" w:fill="FFFFFF"/>
          </w:tcPr>
          <w:p w:rsidR="00C91EB0" w:rsidRDefault="00256481">
            <w:pPr>
              <w:pStyle w:val="BodyText12"/>
              <w:shd w:val="clear" w:color="auto" w:fill="auto"/>
              <w:spacing w:line="190" w:lineRule="exact"/>
              <w:ind w:firstLine="0"/>
              <w:jc w:val="left"/>
            </w:pPr>
            <w:r>
              <w:rPr>
                <w:rStyle w:val="BodytextBatangf0"/>
              </w:rPr>
              <w:t>22,824</w:t>
            </w:r>
          </w:p>
        </w:tc>
      </w:tr>
      <w:tr w:rsidR="00C91EB0">
        <w:tblPrEx>
          <w:tblCellMar>
            <w:top w:w="0" w:type="dxa"/>
            <w:bottom w:w="0" w:type="dxa"/>
          </w:tblCellMar>
        </w:tblPrEx>
        <w:trPr>
          <w:gridAfter w:val="1"/>
          <w:wAfter w:w="10" w:type="dxa"/>
          <w:trHeight w:val="235"/>
        </w:trPr>
        <w:tc>
          <w:tcPr>
            <w:tcW w:w="8400" w:type="dxa"/>
            <w:gridSpan w:val="4"/>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6. Other</w:t>
            </w:r>
          </w:p>
        </w:tc>
        <w:tc>
          <w:tcPr>
            <w:tcW w:w="1651" w:type="dxa"/>
            <w:tcBorders>
              <w:top w:val="single" w:sz="4" w:space="0" w:color="auto"/>
              <w:right w:val="single" w:sz="4" w:space="0" w:color="auto"/>
            </w:tcBorders>
            <w:shd w:val="clear" w:color="auto" w:fill="FFFFFF"/>
          </w:tcPr>
          <w:p w:rsidR="00C91EB0" w:rsidRDefault="00256481">
            <w:pPr>
              <w:pStyle w:val="BodyText12"/>
              <w:shd w:val="clear" w:color="auto" w:fill="auto"/>
              <w:tabs>
                <w:tab w:val="left" w:leader="hyphen" w:pos="394"/>
              </w:tabs>
              <w:spacing w:line="200" w:lineRule="exact"/>
              <w:ind w:firstLine="0"/>
              <w:jc w:val="left"/>
            </w:pPr>
            <w:r>
              <w:rPr>
                <w:rStyle w:val="BodytextArialNarrow4"/>
              </w:rPr>
              <w:tab/>
            </w:r>
          </w:p>
        </w:tc>
      </w:tr>
      <w:tr w:rsidR="00C91EB0">
        <w:tblPrEx>
          <w:tblCellMar>
            <w:top w:w="0" w:type="dxa"/>
            <w:bottom w:w="0" w:type="dxa"/>
          </w:tblCellMar>
        </w:tblPrEx>
        <w:trPr>
          <w:gridAfter w:val="1"/>
          <w:wAfter w:w="10" w:type="dxa"/>
          <w:trHeight w:val="240"/>
        </w:trPr>
        <w:tc>
          <w:tcPr>
            <w:tcW w:w="8400" w:type="dxa"/>
            <w:gridSpan w:val="4"/>
            <w:tcBorders>
              <w:top w:val="single" w:sz="4" w:space="0" w:color="auto"/>
              <w:left w:val="single" w:sz="4" w:space="0" w:color="auto"/>
            </w:tcBorders>
            <w:shd w:val="clear" w:color="auto" w:fill="FFFFFF"/>
          </w:tcPr>
          <w:p w:rsidR="00C91EB0" w:rsidRDefault="00256481">
            <w:pPr>
              <w:pStyle w:val="BodyText12"/>
              <w:shd w:val="clear" w:color="auto" w:fill="auto"/>
              <w:spacing w:line="190" w:lineRule="exact"/>
              <w:ind w:firstLine="0"/>
              <w:jc w:val="left"/>
            </w:pPr>
            <w:r>
              <w:rPr>
                <w:rStyle w:val="BodytextBatangf1"/>
              </w:rPr>
              <w:t xml:space="preserve">7. </w:t>
            </w:r>
            <w:r>
              <w:rPr>
                <w:rStyle w:val="BodytextBatang7"/>
              </w:rPr>
              <w:t xml:space="preserve">Total (III.A.l. </w:t>
            </w:r>
            <w:r>
              <w:rPr>
                <w:rStyle w:val="BodytextBatangc"/>
              </w:rPr>
              <w:t xml:space="preserve">through </w:t>
            </w:r>
            <w:r>
              <w:rPr>
                <w:rStyle w:val="BodytextBatang7"/>
              </w:rPr>
              <w:t>III.A.6.)</w:t>
            </w:r>
          </w:p>
        </w:tc>
        <w:tc>
          <w:tcPr>
            <w:tcW w:w="1651" w:type="dxa"/>
            <w:tcBorders>
              <w:top w:val="single" w:sz="4" w:space="0" w:color="auto"/>
              <w:right w:val="single" w:sz="4" w:space="0" w:color="auto"/>
            </w:tcBorders>
            <w:shd w:val="clear" w:color="auto" w:fill="FFFFFF"/>
          </w:tcPr>
          <w:p w:rsidR="00C91EB0" w:rsidRDefault="00256481">
            <w:pPr>
              <w:pStyle w:val="BodyText12"/>
              <w:shd w:val="clear" w:color="auto" w:fill="auto"/>
              <w:spacing w:line="200" w:lineRule="exact"/>
              <w:ind w:firstLine="0"/>
              <w:jc w:val="left"/>
            </w:pPr>
            <w:r>
              <w:rPr>
                <w:rStyle w:val="BodytextBatang7"/>
              </w:rPr>
              <w:t>309</w:t>
            </w:r>
            <w:r>
              <w:rPr>
                <w:rStyle w:val="BodytextArialNarrow1"/>
              </w:rPr>
              <w:t>,</w:t>
            </w:r>
            <w:r>
              <w:rPr>
                <w:rStyle w:val="BodytextBatang7"/>
              </w:rPr>
              <w:t>079</w:t>
            </w:r>
          </w:p>
        </w:tc>
      </w:tr>
      <w:tr w:rsidR="00C91EB0">
        <w:tblPrEx>
          <w:tblCellMar>
            <w:top w:w="0" w:type="dxa"/>
            <w:bottom w:w="0" w:type="dxa"/>
          </w:tblCellMar>
        </w:tblPrEx>
        <w:trPr>
          <w:gridAfter w:val="1"/>
          <w:wAfter w:w="10" w:type="dxa"/>
          <w:trHeight w:val="240"/>
        </w:trPr>
        <w:tc>
          <w:tcPr>
            <w:tcW w:w="8400" w:type="dxa"/>
            <w:gridSpan w:val="4"/>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 xml:space="preserve">B. OPERATING AND </w:t>
            </w:r>
            <w:r>
              <w:rPr>
                <w:rStyle w:val="BodytextBatangc"/>
              </w:rPr>
              <w:t>OTHER</w:t>
            </w:r>
          </w:p>
        </w:tc>
        <w:tc>
          <w:tcPr>
            <w:tcW w:w="1651" w:type="dxa"/>
            <w:tcBorders>
              <w:top w:val="single" w:sz="4" w:space="0" w:color="auto"/>
              <w:right w:val="single" w:sz="4" w:space="0" w:color="auto"/>
            </w:tcBorders>
            <w:shd w:val="clear" w:color="auto" w:fill="FFFFFF"/>
          </w:tcPr>
          <w:p w:rsidR="00C91EB0" w:rsidRDefault="00C91EB0">
            <w:pPr>
              <w:rPr>
                <w:sz w:val="10"/>
                <w:szCs w:val="10"/>
              </w:rPr>
            </w:pPr>
          </w:p>
        </w:tc>
      </w:tr>
      <w:tr w:rsidR="00C91EB0">
        <w:tblPrEx>
          <w:tblCellMar>
            <w:top w:w="0" w:type="dxa"/>
            <w:bottom w:w="0" w:type="dxa"/>
          </w:tblCellMar>
        </w:tblPrEx>
        <w:trPr>
          <w:gridAfter w:val="1"/>
          <w:wAfter w:w="10" w:type="dxa"/>
          <w:trHeight w:val="235"/>
        </w:trPr>
        <w:tc>
          <w:tcPr>
            <w:tcW w:w="8400" w:type="dxa"/>
            <w:gridSpan w:val="4"/>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1. Travel</w:t>
            </w:r>
          </w:p>
        </w:tc>
        <w:tc>
          <w:tcPr>
            <w:tcW w:w="1651" w:type="dxa"/>
            <w:tcBorders>
              <w:top w:val="single" w:sz="4" w:space="0" w:color="auto"/>
              <w:right w:val="single" w:sz="4" w:space="0" w:color="auto"/>
            </w:tcBorders>
            <w:shd w:val="clear" w:color="auto" w:fill="FFFFFF"/>
          </w:tcPr>
          <w:p w:rsidR="00C91EB0" w:rsidRDefault="00256481">
            <w:pPr>
              <w:pStyle w:val="BodyText12"/>
              <w:shd w:val="clear" w:color="auto" w:fill="auto"/>
              <w:spacing w:line="190" w:lineRule="exact"/>
              <w:ind w:firstLine="0"/>
              <w:jc w:val="left"/>
            </w:pPr>
            <w:r>
              <w:rPr>
                <w:rStyle w:val="BodytextBatangf0"/>
              </w:rPr>
              <w:t>6,127</w:t>
            </w:r>
          </w:p>
        </w:tc>
      </w:tr>
      <w:tr w:rsidR="00C91EB0">
        <w:tblPrEx>
          <w:tblCellMar>
            <w:top w:w="0" w:type="dxa"/>
            <w:bottom w:w="0" w:type="dxa"/>
          </w:tblCellMar>
        </w:tblPrEx>
        <w:trPr>
          <w:gridAfter w:val="1"/>
          <w:wAfter w:w="10" w:type="dxa"/>
          <w:trHeight w:val="240"/>
        </w:trPr>
        <w:tc>
          <w:tcPr>
            <w:tcW w:w="8400" w:type="dxa"/>
            <w:gridSpan w:val="4"/>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2. Rents</w:t>
            </w:r>
          </w:p>
        </w:tc>
        <w:tc>
          <w:tcPr>
            <w:tcW w:w="1651" w:type="dxa"/>
            <w:tcBorders>
              <w:top w:val="single" w:sz="4" w:space="0" w:color="auto"/>
              <w:right w:val="single" w:sz="4" w:space="0" w:color="auto"/>
            </w:tcBorders>
            <w:shd w:val="clear" w:color="auto" w:fill="FFFFFF"/>
          </w:tcPr>
          <w:p w:rsidR="00C91EB0" w:rsidRDefault="00256481">
            <w:pPr>
              <w:pStyle w:val="BodyText12"/>
              <w:shd w:val="clear" w:color="auto" w:fill="auto"/>
              <w:spacing w:line="190" w:lineRule="exact"/>
              <w:ind w:firstLine="0"/>
              <w:jc w:val="left"/>
            </w:pPr>
            <w:r>
              <w:rPr>
                <w:rStyle w:val="BodytextBatangf0"/>
              </w:rPr>
              <w:t>227</w:t>
            </w:r>
          </w:p>
        </w:tc>
      </w:tr>
      <w:tr w:rsidR="00C91EB0">
        <w:tblPrEx>
          <w:tblCellMar>
            <w:top w:w="0" w:type="dxa"/>
            <w:bottom w:w="0" w:type="dxa"/>
          </w:tblCellMar>
        </w:tblPrEx>
        <w:trPr>
          <w:gridAfter w:val="1"/>
          <w:wAfter w:w="10" w:type="dxa"/>
          <w:trHeight w:val="235"/>
        </w:trPr>
        <w:tc>
          <w:tcPr>
            <w:tcW w:w="8400" w:type="dxa"/>
            <w:gridSpan w:val="4"/>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 xml:space="preserve">3. Capital outlay </w:t>
            </w:r>
            <w:r>
              <w:rPr>
                <w:rStyle w:val="BodytextBatanga"/>
              </w:rPr>
              <w:t>(equipment)</w:t>
            </w:r>
          </w:p>
        </w:tc>
        <w:tc>
          <w:tcPr>
            <w:tcW w:w="1651" w:type="dxa"/>
            <w:tcBorders>
              <w:top w:val="single" w:sz="4" w:space="0" w:color="auto"/>
              <w:right w:val="single" w:sz="4" w:space="0" w:color="auto"/>
            </w:tcBorders>
            <w:shd w:val="clear" w:color="auto" w:fill="FFFFFF"/>
          </w:tcPr>
          <w:p w:rsidR="00C91EB0" w:rsidRDefault="00256481">
            <w:pPr>
              <w:pStyle w:val="BodyText12"/>
              <w:shd w:val="clear" w:color="auto" w:fill="auto"/>
              <w:spacing w:line="200" w:lineRule="exact"/>
              <w:ind w:firstLine="0"/>
              <w:jc w:val="left"/>
            </w:pPr>
            <w:r>
              <w:rPr>
                <w:rStyle w:val="BodytextBatangf0"/>
              </w:rPr>
              <w:t>39</w:t>
            </w:r>
            <w:r>
              <w:rPr>
                <w:rStyle w:val="BodytextArialNarrow1"/>
              </w:rPr>
              <w:t>,</w:t>
            </w:r>
            <w:r>
              <w:rPr>
                <w:rStyle w:val="BodytextBatangf0"/>
              </w:rPr>
              <w:t>387</w:t>
            </w:r>
          </w:p>
        </w:tc>
      </w:tr>
      <w:tr w:rsidR="00C91EB0">
        <w:tblPrEx>
          <w:tblCellMar>
            <w:top w:w="0" w:type="dxa"/>
            <w:bottom w:w="0" w:type="dxa"/>
          </w:tblCellMar>
        </w:tblPrEx>
        <w:trPr>
          <w:gridAfter w:val="1"/>
          <w:wAfter w:w="10" w:type="dxa"/>
          <w:trHeight w:val="230"/>
        </w:trPr>
        <w:tc>
          <w:tcPr>
            <w:tcW w:w="8400" w:type="dxa"/>
            <w:gridSpan w:val="4"/>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4. All other (including processing costs)</w:t>
            </w:r>
          </w:p>
        </w:tc>
        <w:tc>
          <w:tcPr>
            <w:tcW w:w="1651" w:type="dxa"/>
            <w:tcBorders>
              <w:top w:val="single" w:sz="4" w:space="0" w:color="auto"/>
              <w:right w:val="single" w:sz="4" w:space="0" w:color="auto"/>
            </w:tcBorders>
            <w:shd w:val="clear" w:color="auto" w:fill="FFFFFF"/>
          </w:tcPr>
          <w:p w:rsidR="00C91EB0" w:rsidRDefault="00256481">
            <w:pPr>
              <w:pStyle w:val="BodyText12"/>
              <w:shd w:val="clear" w:color="auto" w:fill="auto"/>
              <w:spacing w:line="190" w:lineRule="exact"/>
              <w:ind w:firstLine="0"/>
              <w:jc w:val="left"/>
            </w:pPr>
            <w:r>
              <w:rPr>
                <w:rStyle w:val="BodytextBatangf0"/>
              </w:rPr>
              <w:t>123.318</w:t>
            </w:r>
          </w:p>
        </w:tc>
      </w:tr>
      <w:tr w:rsidR="00C91EB0">
        <w:tblPrEx>
          <w:tblCellMar>
            <w:top w:w="0" w:type="dxa"/>
            <w:bottom w:w="0" w:type="dxa"/>
          </w:tblCellMar>
        </w:tblPrEx>
        <w:trPr>
          <w:gridAfter w:val="1"/>
          <w:wAfter w:w="10" w:type="dxa"/>
          <w:trHeight w:val="245"/>
        </w:trPr>
        <w:tc>
          <w:tcPr>
            <w:tcW w:w="8400" w:type="dxa"/>
            <w:gridSpan w:val="4"/>
            <w:tcBorders>
              <w:top w:val="single" w:sz="4" w:space="0" w:color="auto"/>
              <w:left w:val="single" w:sz="4" w:space="0" w:color="auto"/>
            </w:tcBorders>
            <w:shd w:val="clear" w:color="auto" w:fill="FFFFFF"/>
          </w:tcPr>
          <w:p w:rsidR="00C91EB0" w:rsidRDefault="00256481">
            <w:pPr>
              <w:pStyle w:val="BodyText12"/>
              <w:shd w:val="clear" w:color="auto" w:fill="auto"/>
              <w:spacing w:line="190" w:lineRule="exact"/>
              <w:ind w:firstLine="0"/>
              <w:jc w:val="left"/>
            </w:pPr>
            <w:r>
              <w:rPr>
                <w:rStyle w:val="BodytextBatang6"/>
              </w:rPr>
              <w:t>5. Total (I I LB. 1</w:t>
            </w:r>
            <w:r>
              <w:rPr>
                <w:rStyle w:val="BodytextBatanga"/>
              </w:rPr>
              <w:t xml:space="preserve">. through </w:t>
            </w:r>
            <w:r>
              <w:rPr>
                <w:rStyle w:val="BodytextBatang7"/>
              </w:rPr>
              <w:t>III.B.4.)</w:t>
            </w:r>
          </w:p>
        </w:tc>
        <w:tc>
          <w:tcPr>
            <w:tcW w:w="1651" w:type="dxa"/>
            <w:tcBorders>
              <w:top w:val="single" w:sz="4" w:space="0" w:color="auto"/>
              <w:right w:val="single" w:sz="4" w:space="0" w:color="auto"/>
            </w:tcBorders>
            <w:shd w:val="clear" w:color="auto" w:fill="FFFFFF"/>
          </w:tcPr>
          <w:p w:rsidR="00C91EB0" w:rsidRDefault="00256481">
            <w:pPr>
              <w:pStyle w:val="BodyText12"/>
              <w:shd w:val="clear" w:color="auto" w:fill="auto"/>
              <w:spacing w:line="190" w:lineRule="exact"/>
              <w:ind w:firstLine="0"/>
              <w:jc w:val="left"/>
            </w:pPr>
            <w:r>
              <w:rPr>
                <w:rStyle w:val="BodytextBatangf0"/>
              </w:rPr>
              <w:t>169,059</w:t>
            </w:r>
          </w:p>
        </w:tc>
      </w:tr>
      <w:tr w:rsidR="00C91EB0">
        <w:tblPrEx>
          <w:tblCellMar>
            <w:top w:w="0" w:type="dxa"/>
            <w:bottom w:w="0" w:type="dxa"/>
          </w:tblCellMar>
        </w:tblPrEx>
        <w:trPr>
          <w:gridAfter w:val="1"/>
          <w:wAfter w:w="10" w:type="dxa"/>
          <w:trHeight w:val="230"/>
        </w:trPr>
        <w:tc>
          <w:tcPr>
            <w:tcW w:w="10051" w:type="dxa"/>
            <w:gridSpan w:val="5"/>
            <w:tcBorders>
              <w:top w:val="single" w:sz="4" w:space="0" w:color="auto"/>
              <w:left w:val="single" w:sz="4" w:space="0" w:color="auto"/>
              <w:right w:val="single" w:sz="4" w:space="0" w:color="auto"/>
            </w:tcBorders>
            <w:shd w:val="clear" w:color="auto" w:fill="FFFFFF"/>
          </w:tcPr>
          <w:p w:rsidR="00C91EB0" w:rsidRDefault="00C91EB0">
            <w:pPr>
              <w:rPr>
                <w:sz w:val="10"/>
                <w:szCs w:val="10"/>
              </w:rPr>
            </w:pPr>
          </w:p>
        </w:tc>
      </w:tr>
      <w:tr w:rsidR="00C91EB0">
        <w:tblPrEx>
          <w:tblCellMar>
            <w:top w:w="0" w:type="dxa"/>
            <w:bottom w:w="0" w:type="dxa"/>
          </w:tblCellMar>
        </w:tblPrEx>
        <w:trPr>
          <w:gridAfter w:val="1"/>
          <w:wAfter w:w="10" w:type="dxa"/>
          <w:trHeight w:val="250"/>
        </w:trPr>
        <w:tc>
          <w:tcPr>
            <w:tcW w:w="8400" w:type="dxa"/>
            <w:gridSpan w:val="4"/>
            <w:tcBorders>
              <w:top w:val="single" w:sz="4" w:space="0" w:color="auto"/>
              <w:left w:val="single" w:sz="4" w:space="0" w:color="auto"/>
            </w:tcBorders>
            <w:shd w:val="clear" w:color="auto" w:fill="FFFFFF"/>
          </w:tcPr>
          <w:p w:rsidR="00C91EB0" w:rsidRDefault="00256481">
            <w:pPr>
              <w:pStyle w:val="BodyText12"/>
              <w:shd w:val="clear" w:color="auto" w:fill="auto"/>
              <w:spacing w:line="190" w:lineRule="exact"/>
              <w:ind w:firstLine="0"/>
              <w:jc w:val="left"/>
            </w:pPr>
            <w:r>
              <w:rPr>
                <w:rStyle w:val="BodytextBatangf1"/>
              </w:rPr>
              <w:t xml:space="preserve">C. </w:t>
            </w:r>
            <w:r>
              <w:rPr>
                <w:rStyle w:val="BodytextBatang7"/>
              </w:rPr>
              <w:t xml:space="preserve">TOTAL STAFF SALARY AND WAGE EXPENDITURES </w:t>
            </w:r>
            <w:r>
              <w:rPr>
                <w:rStyle w:val="BodytextBatangc"/>
              </w:rPr>
              <w:t>(ILC.)</w:t>
            </w:r>
          </w:p>
        </w:tc>
        <w:tc>
          <w:tcPr>
            <w:tcW w:w="1651" w:type="dxa"/>
            <w:tcBorders>
              <w:top w:val="single" w:sz="4" w:space="0" w:color="auto"/>
              <w:right w:val="single" w:sz="4" w:space="0" w:color="auto"/>
            </w:tcBorders>
            <w:shd w:val="clear" w:color="auto" w:fill="FFFFFF"/>
          </w:tcPr>
          <w:p w:rsidR="00C91EB0" w:rsidRDefault="00256481">
            <w:pPr>
              <w:pStyle w:val="BodyText12"/>
              <w:shd w:val="clear" w:color="auto" w:fill="auto"/>
              <w:spacing w:line="190" w:lineRule="exact"/>
              <w:ind w:firstLine="0"/>
              <w:jc w:val="left"/>
            </w:pPr>
            <w:r>
              <w:rPr>
                <w:rStyle w:val="BodytextBatangf0"/>
              </w:rPr>
              <w:t>623,932</w:t>
            </w:r>
          </w:p>
        </w:tc>
      </w:tr>
      <w:tr w:rsidR="00C91EB0">
        <w:tblPrEx>
          <w:tblCellMar>
            <w:top w:w="0" w:type="dxa"/>
            <w:bottom w:w="0" w:type="dxa"/>
          </w:tblCellMar>
        </w:tblPrEx>
        <w:trPr>
          <w:gridAfter w:val="1"/>
          <w:wAfter w:w="10" w:type="dxa"/>
          <w:trHeight w:val="235"/>
        </w:trPr>
        <w:tc>
          <w:tcPr>
            <w:tcW w:w="8400" w:type="dxa"/>
            <w:gridSpan w:val="4"/>
            <w:tcBorders>
              <w:top w:val="single" w:sz="4" w:space="0" w:color="auto"/>
              <w:left w:val="single" w:sz="4" w:space="0" w:color="auto"/>
            </w:tcBorders>
            <w:shd w:val="clear" w:color="auto" w:fill="FFFFFF"/>
          </w:tcPr>
          <w:p w:rsidR="00C91EB0" w:rsidRDefault="00C91EB0">
            <w:pPr>
              <w:rPr>
                <w:sz w:val="10"/>
                <w:szCs w:val="10"/>
              </w:rPr>
            </w:pPr>
          </w:p>
        </w:tc>
        <w:tc>
          <w:tcPr>
            <w:tcW w:w="1651" w:type="dxa"/>
            <w:tcBorders>
              <w:top w:val="single" w:sz="4" w:space="0" w:color="auto"/>
              <w:right w:val="single" w:sz="4" w:space="0" w:color="auto"/>
            </w:tcBorders>
            <w:shd w:val="clear" w:color="auto" w:fill="FFFFFF"/>
          </w:tcPr>
          <w:p w:rsidR="00C91EB0" w:rsidRDefault="00C91EB0">
            <w:pPr>
              <w:rPr>
                <w:sz w:val="10"/>
                <w:szCs w:val="10"/>
              </w:rPr>
            </w:pPr>
          </w:p>
        </w:tc>
      </w:tr>
      <w:tr w:rsidR="00C91EB0">
        <w:tblPrEx>
          <w:tblCellMar>
            <w:top w:w="0" w:type="dxa"/>
            <w:bottom w:w="0" w:type="dxa"/>
          </w:tblCellMar>
        </w:tblPrEx>
        <w:trPr>
          <w:gridAfter w:val="1"/>
          <w:wAfter w:w="10" w:type="dxa"/>
          <w:trHeight w:val="278"/>
        </w:trPr>
        <w:tc>
          <w:tcPr>
            <w:tcW w:w="8400" w:type="dxa"/>
            <w:gridSpan w:val="4"/>
            <w:tcBorders>
              <w:top w:val="single" w:sz="4" w:space="0" w:color="auto"/>
              <w:left w:val="single" w:sz="4" w:space="0" w:color="auto"/>
            </w:tcBorders>
            <w:shd w:val="clear" w:color="auto" w:fill="FFFFFF"/>
          </w:tcPr>
          <w:p w:rsidR="00C91EB0" w:rsidRDefault="00256481">
            <w:pPr>
              <w:pStyle w:val="BodyText12"/>
              <w:shd w:val="clear" w:color="auto" w:fill="auto"/>
              <w:spacing w:line="200" w:lineRule="exact"/>
              <w:ind w:firstLine="0"/>
              <w:jc w:val="left"/>
            </w:pPr>
            <w:r>
              <w:rPr>
                <w:rStyle w:val="BodytextBatanga"/>
              </w:rPr>
              <w:t xml:space="preserve">D. </w:t>
            </w:r>
            <w:r>
              <w:rPr>
                <w:rStyle w:val="BodytextBatang6"/>
              </w:rPr>
              <w:t xml:space="preserve">TOTAL </w:t>
            </w:r>
            <w:r>
              <w:rPr>
                <w:rStyle w:val="BodytextBatang7"/>
              </w:rPr>
              <w:t xml:space="preserve">LIBRARY EXPENDITURES </w:t>
            </w:r>
            <w:r>
              <w:rPr>
                <w:rStyle w:val="BodytextBatangc"/>
              </w:rPr>
              <w:t xml:space="preserve">(III.A.7. </w:t>
            </w:r>
            <w:r>
              <w:rPr>
                <w:rStyle w:val="BodytextArialNarrow0"/>
              </w:rPr>
              <w:t xml:space="preserve">+ </w:t>
            </w:r>
            <w:r>
              <w:rPr>
                <w:rStyle w:val="BodytextBatanga"/>
              </w:rPr>
              <w:t xml:space="preserve">III.B.5. </w:t>
            </w:r>
            <w:r>
              <w:rPr>
                <w:rStyle w:val="BodytextArialNarrow0"/>
              </w:rPr>
              <w:t xml:space="preserve">+ </w:t>
            </w:r>
            <w:r>
              <w:rPr>
                <w:rStyle w:val="BodytextBatanga"/>
              </w:rPr>
              <w:t>IILC.) 1</w:t>
            </w:r>
          </w:p>
        </w:tc>
        <w:tc>
          <w:tcPr>
            <w:tcW w:w="1651" w:type="dxa"/>
            <w:tcBorders>
              <w:top w:val="single" w:sz="4" w:space="0" w:color="auto"/>
              <w:right w:val="single" w:sz="4" w:space="0" w:color="auto"/>
            </w:tcBorders>
            <w:shd w:val="clear" w:color="auto" w:fill="FFFFFF"/>
          </w:tcPr>
          <w:p w:rsidR="00C91EB0" w:rsidRDefault="00256481">
            <w:pPr>
              <w:pStyle w:val="BodyText12"/>
              <w:shd w:val="clear" w:color="auto" w:fill="auto"/>
              <w:spacing w:line="190" w:lineRule="exact"/>
              <w:ind w:firstLine="0"/>
              <w:jc w:val="left"/>
            </w:pPr>
            <w:r>
              <w:rPr>
                <w:rStyle w:val="BodytextBatangf0"/>
              </w:rPr>
              <w:t>,102,070</w:t>
            </w:r>
          </w:p>
        </w:tc>
      </w:tr>
      <w:tr w:rsidR="00C91EB0">
        <w:tblPrEx>
          <w:tblCellMar>
            <w:top w:w="0" w:type="dxa"/>
            <w:bottom w:w="0" w:type="dxa"/>
          </w:tblCellMar>
        </w:tblPrEx>
        <w:trPr>
          <w:gridAfter w:val="1"/>
          <w:wAfter w:w="10" w:type="dxa"/>
          <w:trHeight w:val="514"/>
        </w:trPr>
        <w:tc>
          <w:tcPr>
            <w:tcW w:w="10051" w:type="dxa"/>
            <w:gridSpan w:val="5"/>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190" w:lineRule="exact"/>
              <w:ind w:firstLine="0"/>
              <w:jc w:val="left"/>
            </w:pPr>
            <w:r>
              <w:rPr>
                <w:rStyle w:val="BodytextBatang7"/>
              </w:rPr>
              <w:t>PART IV — STATISTICS</w:t>
            </w:r>
          </w:p>
        </w:tc>
      </w:tr>
      <w:tr w:rsidR="00C91EB0">
        <w:tblPrEx>
          <w:tblCellMar>
            <w:top w:w="0" w:type="dxa"/>
            <w:bottom w:w="0" w:type="dxa"/>
          </w:tblCellMar>
        </w:tblPrEx>
        <w:trPr>
          <w:gridAfter w:val="1"/>
          <w:wAfter w:w="10" w:type="dxa"/>
          <w:trHeight w:val="456"/>
        </w:trPr>
        <w:tc>
          <w:tcPr>
            <w:tcW w:w="8400" w:type="dxa"/>
            <w:gridSpan w:val="4"/>
            <w:tcBorders>
              <w:top w:val="single" w:sz="4" w:space="0" w:color="auto"/>
              <w:left w:val="single" w:sz="4" w:space="0" w:color="auto"/>
            </w:tcBorders>
            <w:shd w:val="clear" w:color="auto" w:fill="FFFFFF"/>
          </w:tcPr>
          <w:p w:rsidR="00C91EB0" w:rsidRDefault="00C91EB0">
            <w:pPr>
              <w:rPr>
                <w:sz w:val="10"/>
                <w:szCs w:val="10"/>
              </w:rPr>
            </w:pPr>
          </w:p>
        </w:tc>
        <w:tc>
          <w:tcPr>
            <w:tcW w:w="1651" w:type="dxa"/>
            <w:tcBorders>
              <w:top w:val="single" w:sz="4" w:space="0" w:color="auto"/>
              <w:right w:val="single" w:sz="4" w:space="0" w:color="auto"/>
            </w:tcBorders>
            <w:shd w:val="clear" w:color="auto" w:fill="FFFFFF"/>
          </w:tcPr>
          <w:p w:rsidR="00C91EB0" w:rsidRDefault="00256481">
            <w:pPr>
              <w:pStyle w:val="BodyText12"/>
              <w:shd w:val="clear" w:color="auto" w:fill="auto"/>
              <w:spacing w:line="180" w:lineRule="exact"/>
              <w:ind w:firstLine="0"/>
              <w:jc w:val="left"/>
            </w:pPr>
            <w:r>
              <w:rPr>
                <w:rStyle w:val="BodytextBatangb"/>
              </w:rPr>
              <w:t>Whole Dollars or Real Numbers</w:t>
            </w:r>
          </w:p>
        </w:tc>
      </w:tr>
      <w:tr w:rsidR="00C91EB0">
        <w:tblPrEx>
          <w:tblCellMar>
            <w:top w:w="0" w:type="dxa"/>
            <w:bottom w:w="0" w:type="dxa"/>
          </w:tblCellMar>
        </w:tblPrEx>
        <w:trPr>
          <w:gridAfter w:val="1"/>
          <w:wAfter w:w="10" w:type="dxa"/>
          <w:trHeight w:val="235"/>
        </w:trPr>
        <w:tc>
          <w:tcPr>
            <w:tcW w:w="8400" w:type="dxa"/>
            <w:gridSpan w:val="4"/>
            <w:tcBorders>
              <w:top w:val="single" w:sz="4" w:space="0" w:color="auto"/>
              <w:left w:val="single" w:sz="4" w:space="0" w:color="auto"/>
            </w:tcBorders>
            <w:shd w:val="clear" w:color="auto" w:fill="FFFFFF"/>
          </w:tcPr>
          <w:p w:rsidR="00C91EB0" w:rsidRDefault="00256481">
            <w:pPr>
              <w:pStyle w:val="BodyText12"/>
              <w:shd w:val="clear" w:color="auto" w:fill="auto"/>
              <w:spacing w:line="200" w:lineRule="exact"/>
              <w:ind w:firstLine="0"/>
              <w:jc w:val="left"/>
            </w:pPr>
            <w:r>
              <w:rPr>
                <w:rStyle w:val="BodytextBatanga"/>
              </w:rPr>
              <w:t xml:space="preserve">A. INSTITUTIONAL E &amp; G </w:t>
            </w:r>
            <w:r>
              <w:rPr>
                <w:rStyle w:val="BodytextBatangc"/>
              </w:rPr>
              <w:t xml:space="preserve">EXPENDITURES, </w:t>
            </w:r>
            <w:r>
              <w:rPr>
                <w:rStyle w:val="BodytextBatanga"/>
              </w:rPr>
              <w:t xml:space="preserve">July </w:t>
            </w:r>
            <w:r>
              <w:rPr>
                <w:rStyle w:val="BodytextArialNarrow5"/>
              </w:rPr>
              <w:t>1</w:t>
            </w:r>
            <w:r>
              <w:rPr>
                <w:rStyle w:val="BodytextArialNarrow0"/>
              </w:rPr>
              <w:t xml:space="preserve">, </w:t>
            </w:r>
            <w:r>
              <w:rPr>
                <w:rStyle w:val="BodytextBatanga"/>
              </w:rPr>
              <w:t>1985-June 30, 1986 2</w:t>
            </w:r>
          </w:p>
        </w:tc>
        <w:tc>
          <w:tcPr>
            <w:tcW w:w="1651" w:type="dxa"/>
            <w:tcBorders>
              <w:top w:val="single" w:sz="4" w:space="0" w:color="auto"/>
              <w:right w:val="single" w:sz="4" w:space="0" w:color="auto"/>
            </w:tcBorders>
            <w:shd w:val="clear" w:color="auto" w:fill="FFFFFF"/>
          </w:tcPr>
          <w:p w:rsidR="00C91EB0" w:rsidRDefault="00256481">
            <w:pPr>
              <w:pStyle w:val="BodyText12"/>
              <w:shd w:val="clear" w:color="auto" w:fill="auto"/>
              <w:spacing w:line="190" w:lineRule="exact"/>
              <w:ind w:firstLine="0"/>
              <w:jc w:val="left"/>
            </w:pPr>
            <w:r>
              <w:rPr>
                <w:rStyle w:val="BodytextBatangf0"/>
              </w:rPr>
              <w:t>:3,964,778</w:t>
            </w:r>
          </w:p>
        </w:tc>
      </w:tr>
      <w:tr w:rsidR="00C91EB0">
        <w:tblPrEx>
          <w:tblCellMar>
            <w:top w:w="0" w:type="dxa"/>
            <w:bottom w:w="0" w:type="dxa"/>
          </w:tblCellMar>
        </w:tblPrEx>
        <w:trPr>
          <w:gridAfter w:val="1"/>
          <w:wAfter w:w="10" w:type="dxa"/>
          <w:trHeight w:val="240"/>
        </w:trPr>
        <w:tc>
          <w:tcPr>
            <w:tcW w:w="8400" w:type="dxa"/>
            <w:gridSpan w:val="4"/>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 xml:space="preserve">B. LIBRARY </w:t>
            </w:r>
            <w:r>
              <w:rPr>
                <w:rStyle w:val="BodytextBatangc"/>
              </w:rPr>
              <w:t>EXPENDITURES (III.D.)</w:t>
            </w:r>
          </w:p>
        </w:tc>
        <w:tc>
          <w:tcPr>
            <w:tcW w:w="1651" w:type="dxa"/>
            <w:tcBorders>
              <w:top w:val="single" w:sz="4" w:space="0" w:color="auto"/>
              <w:right w:val="single" w:sz="4" w:space="0" w:color="auto"/>
            </w:tcBorders>
            <w:shd w:val="clear" w:color="auto" w:fill="FFFFFF"/>
          </w:tcPr>
          <w:p w:rsidR="00C91EB0" w:rsidRDefault="00256481">
            <w:pPr>
              <w:pStyle w:val="BodyText12"/>
              <w:shd w:val="clear" w:color="auto" w:fill="auto"/>
              <w:spacing w:line="190" w:lineRule="exact"/>
              <w:ind w:firstLine="0"/>
              <w:jc w:val="left"/>
            </w:pPr>
            <w:r>
              <w:rPr>
                <w:rStyle w:val="BodytextBatangf0"/>
              </w:rPr>
              <w:t>1,102,070</w:t>
            </w:r>
          </w:p>
        </w:tc>
      </w:tr>
      <w:tr w:rsidR="00C91EB0">
        <w:tblPrEx>
          <w:tblCellMar>
            <w:top w:w="0" w:type="dxa"/>
            <w:bottom w:w="0" w:type="dxa"/>
          </w:tblCellMar>
        </w:tblPrEx>
        <w:trPr>
          <w:gridAfter w:val="1"/>
          <w:wAfter w:w="10" w:type="dxa"/>
          <w:trHeight w:val="235"/>
        </w:trPr>
        <w:tc>
          <w:tcPr>
            <w:tcW w:w="8400" w:type="dxa"/>
            <w:gridSpan w:val="4"/>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 xml:space="preserve">C. INSTITUTIONAL EFT, </w:t>
            </w:r>
            <w:r>
              <w:rPr>
                <w:rStyle w:val="BodytextBatangc"/>
              </w:rPr>
              <w:t xml:space="preserve">Fall Quarter, </w:t>
            </w:r>
            <w:r>
              <w:rPr>
                <w:rStyle w:val="BodytextBatanga"/>
              </w:rPr>
              <w:t>1985</w:t>
            </w:r>
          </w:p>
        </w:tc>
        <w:tc>
          <w:tcPr>
            <w:tcW w:w="1651" w:type="dxa"/>
            <w:tcBorders>
              <w:top w:val="single" w:sz="4" w:space="0" w:color="auto"/>
              <w:right w:val="single" w:sz="4" w:space="0" w:color="auto"/>
            </w:tcBorders>
            <w:shd w:val="clear" w:color="auto" w:fill="FFFFFF"/>
          </w:tcPr>
          <w:p w:rsidR="00C91EB0" w:rsidRDefault="00256481">
            <w:pPr>
              <w:pStyle w:val="BodyText12"/>
              <w:shd w:val="clear" w:color="auto" w:fill="auto"/>
              <w:spacing w:line="190" w:lineRule="exact"/>
              <w:ind w:firstLine="0"/>
              <w:jc w:val="left"/>
            </w:pPr>
            <w:r>
              <w:rPr>
                <w:rStyle w:val="BodytextBatangf0"/>
              </w:rPr>
              <w:t>5,452</w:t>
            </w:r>
          </w:p>
        </w:tc>
      </w:tr>
      <w:tr w:rsidR="00C91EB0">
        <w:tblPrEx>
          <w:tblCellMar>
            <w:top w:w="0" w:type="dxa"/>
            <w:bottom w:w="0" w:type="dxa"/>
          </w:tblCellMar>
        </w:tblPrEx>
        <w:trPr>
          <w:gridAfter w:val="1"/>
          <w:wAfter w:w="10" w:type="dxa"/>
          <w:trHeight w:val="240"/>
        </w:trPr>
        <w:tc>
          <w:tcPr>
            <w:tcW w:w="8400" w:type="dxa"/>
            <w:gridSpan w:val="4"/>
            <w:tcBorders>
              <w:top w:val="single" w:sz="4" w:space="0" w:color="auto"/>
              <w:left w:val="single" w:sz="4" w:space="0" w:color="auto"/>
            </w:tcBorders>
            <w:shd w:val="clear" w:color="auto" w:fill="FFFFFF"/>
          </w:tcPr>
          <w:p w:rsidR="00C91EB0" w:rsidRDefault="00256481">
            <w:pPr>
              <w:pStyle w:val="BodyText12"/>
              <w:shd w:val="clear" w:color="auto" w:fill="auto"/>
              <w:spacing w:line="200" w:lineRule="exact"/>
              <w:ind w:firstLine="0"/>
              <w:jc w:val="left"/>
            </w:pPr>
            <w:r>
              <w:rPr>
                <w:rStyle w:val="BodytextBatanga"/>
              </w:rPr>
              <w:t xml:space="preserve">D. PERCENTAGE: Library Expenditures -r- Institutional E &amp; G (IV.B. </w:t>
            </w:r>
            <w:r>
              <w:rPr>
                <w:rStyle w:val="BodytextArialNarrow0"/>
              </w:rPr>
              <w:t xml:space="preserve">— </w:t>
            </w:r>
            <w:r>
              <w:rPr>
                <w:rStyle w:val="BodytextBatanga"/>
              </w:rPr>
              <w:t>IV.A.)</w:t>
            </w:r>
          </w:p>
        </w:tc>
        <w:tc>
          <w:tcPr>
            <w:tcW w:w="1651" w:type="dxa"/>
            <w:tcBorders>
              <w:top w:val="single" w:sz="4" w:space="0" w:color="auto"/>
              <w:right w:val="single" w:sz="4" w:space="0" w:color="auto"/>
            </w:tcBorders>
            <w:shd w:val="clear" w:color="auto" w:fill="FFFFFF"/>
          </w:tcPr>
          <w:p w:rsidR="00C91EB0" w:rsidRDefault="00256481">
            <w:pPr>
              <w:pStyle w:val="BodyText12"/>
              <w:shd w:val="clear" w:color="auto" w:fill="auto"/>
              <w:spacing w:line="200" w:lineRule="exact"/>
              <w:ind w:firstLine="0"/>
              <w:jc w:val="left"/>
            </w:pPr>
            <w:r>
              <w:rPr>
                <w:rStyle w:val="BodytextBatangf0"/>
              </w:rPr>
              <w:t xml:space="preserve">0 </w:t>
            </w:r>
            <w:r>
              <w:rPr>
                <w:rStyle w:val="BodytextArialNarrow1"/>
              </w:rPr>
              <w:t xml:space="preserve">. </w:t>
            </w:r>
            <w:r>
              <w:rPr>
                <w:rStyle w:val="BodytextBatangf0"/>
              </w:rPr>
              <w:t>04599</w:t>
            </w:r>
          </w:p>
        </w:tc>
      </w:tr>
      <w:tr w:rsidR="00C91EB0">
        <w:tblPrEx>
          <w:tblCellMar>
            <w:top w:w="0" w:type="dxa"/>
            <w:bottom w:w="0" w:type="dxa"/>
          </w:tblCellMar>
        </w:tblPrEx>
        <w:trPr>
          <w:gridAfter w:val="1"/>
          <w:wAfter w:w="10" w:type="dxa"/>
          <w:trHeight w:val="235"/>
        </w:trPr>
        <w:tc>
          <w:tcPr>
            <w:tcW w:w="8400" w:type="dxa"/>
            <w:gridSpan w:val="4"/>
            <w:tcBorders>
              <w:top w:val="single" w:sz="4" w:space="0" w:color="auto"/>
              <w:left w:val="single" w:sz="4" w:space="0" w:color="auto"/>
            </w:tcBorders>
            <w:shd w:val="clear" w:color="auto" w:fill="FFFFFF"/>
          </w:tcPr>
          <w:p w:rsidR="00C91EB0" w:rsidRDefault="00256481">
            <w:pPr>
              <w:pStyle w:val="BodyText12"/>
              <w:shd w:val="clear" w:color="auto" w:fill="auto"/>
              <w:spacing w:line="200" w:lineRule="exact"/>
              <w:ind w:firstLine="0"/>
              <w:jc w:val="left"/>
            </w:pPr>
            <w:r>
              <w:rPr>
                <w:rStyle w:val="BodytextBatanga"/>
              </w:rPr>
              <w:t xml:space="preserve">E. PERCENTAGE: Collection </w:t>
            </w:r>
            <w:r>
              <w:rPr>
                <w:rStyle w:val="BodytextBatangc"/>
              </w:rPr>
              <w:t xml:space="preserve">Development </w:t>
            </w:r>
            <w:r>
              <w:rPr>
                <w:rStyle w:val="BodytextBatanga"/>
              </w:rPr>
              <w:t xml:space="preserve">Expenditures -r EFT (III.A.7. </w:t>
            </w:r>
            <w:r>
              <w:rPr>
                <w:rStyle w:val="BodytextArialNarrow0"/>
              </w:rPr>
              <w:t xml:space="preserve">— </w:t>
            </w:r>
            <w:r>
              <w:rPr>
                <w:rStyle w:val="BodytextBatanga"/>
              </w:rPr>
              <w:t>IV.C.)</w:t>
            </w:r>
          </w:p>
        </w:tc>
        <w:tc>
          <w:tcPr>
            <w:tcW w:w="1651" w:type="dxa"/>
            <w:tcBorders>
              <w:top w:val="single" w:sz="4" w:space="0" w:color="auto"/>
              <w:right w:val="single" w:sz="4" w:space="0" w:color="auto"/>
            </w:tcBorders>
            <w:shd w:val="clear" w:color="auto" w:fill="FFFFFF"/>
          </w:tcPr>
          <w:p w:rsidR="00C91EB0" w:rsidRDefault="00256481">
            <w:pPr>
              <w:pStyle w:val="BodyText12"/>
              <w:shd w:val="clear" w:color="auto" w:fill="auto"/>
              <w:spacing w:line="190" w:lineRule="exact"/>
              <w:ind w:firstLine="0"/>
              <w:jc w:val="left"/>
            </w:pPr>
            <w:r>
              <w:rPr>
                <w:rStyle w:val="BodytextBatangf0"/>
              </w:rPr>
              <w:t>56.69</w:t>
            </w:r>
          </w:p>
        </w:tc>
      </w:tr>
      <w:tr w:rsidR="00C91EB0">
        <w:tblPrEx>
          <w:tblCellMar>
            <w:top w:w="0" w:type="dxa"/>
            <w:bottom w:w="0" w:type="dxa"/>
          </w:tblCellMar>
        </w:tblPrEx>
        <w:trPr>
          <w:gridAfter w:val="1"/>
          <w:wAfter w:w="10" w:type="dxa"/>
          <w:trHeight w:val="240"/>
        </w:trPr>
        <w:tc>
          <w:tcPr>
            <w:tcW w:w="8400" w:type="dxa"/>
            <w:gridSpan w:val="4"/>
            <w:tcBorders>
              <w:top w:val="single" w:sz="4" w:space="0" w:color="auto"/>
              <w:left w:val="single" w:sz="4" w:space="0" w:color="auto"/>
            </w:tcBorders>
            <w:shd w:val="clear" w:color="auto" w:fill="FFFFFF"/>
          </w:tcPr>
          <w:p w:rsidR="00C91EB0" w:rsidRDefault="00256481">
            <w:pPr>
              <w:pStyle w:val="BodyText12"/>
              <w:shd w:val="clear" w:color="auto" w:fill="auto"/>
              <w:spacing w:line="200" w:lineRule="exact"/>
              <w:ind w:firstLine="0"/>
              <w:jc w:val="left"/>
            </w:pPr>
            <w:r>
              <w:rPr>
                <w:rStyle w:val="BodytextBatanga"/>
              </w:rPr>
              <w:t xml:space="preserve">F. PERCENTAGE: Total Staff Expenditures </w:t>
            </w:r>
            <w:r>
              <w:rPr>
                <w:rStyle w:val="BodytextArialNarrow0"/>
              </w:rPr>
              <w:t xml:space="preserve">- </w:t>
            </w:r>
            <w:r>
              <w:rPr>
                <w:rStyle w:val="BodytextBatangc"/>
              </w:rPr>
              <w:t xml:space="preserve">EFT </w:t>
            </w:r>
            <w:r>
              <w:rPr>
                <w:rStyle w:val="BodytextBatanga"/>
              </w:rPr>
              <w:t xml:space="preserve">(IILC. </w:t>
            </w:r>
            <w:r>
              <w:rPr>
                <w:rStyle w:val="BodytextArialNarrow0"/>
              </w:rPr>
              <w:t xml:space="preserve">- </w:t>
            </w:r>
            <w:r>
              <w:rPr>
                <w:rStyle w:val="BodytextBatanga"/>
              </w:rPr>
              <w:t>IV.C.)</w:t>
            </w:r>
          </w:p>
        </w:tc>
        <w:tc>
          <w:tcPr>
            <w:tcW w:w="1651" w:type="dxa"/>
            <w:tcBorders>
              <w:top w:val="single" w:sz="4" w:space="0" w:color="auto"/>
              <w:right w:val="single" w:sz="4" w:space="0" w:color="auto"/>
            </w:tcBorders>
            <w:shd w:val="clear" w:color="auto" w:fill="FFFFFF"/>
          </w:tcPr>
          <w:p w:rsidR="00C91EB0" w:rsidRDefault="00C91EB0">
            <w:pPr>
              <w:rPr>
                <w:sz w:val="10"/>
                <w:szCs w:val="10"/>
              </w:rPr>
            </w:pPr>
          </w:p>
        </w:tc>
      </w:tr>
      <w:tr w:rsidR="00C91EB0">
        <w:tblPrEx>
          <w:tblCellMar>
            <w:top w:w="0" w:type="dxa"/>
            <w:bottom w:w="0" w:type="dxa"/>
          </w:tblCellMar>
        </w:tblPrEx>
        <w:trPr>
          <w:gridAfter w:val="1"/>
          <w:wAfter w:w="10" w:type="dxa"/>
          <w:trHeight w:val="278"/>
        </w:trPr>
        <w:tc>
          <w:tcPr>
            <w:tcW w:w="8400" w:type="dxa"/>
            <w:gridSpan w:val="4"/>
            <w:tcBorders>
              <w:top w:val="single" w:sz="4" w:space="0" w:color="auto"/>
              <w:left w:val="single" w:sz="4" w:space="0" w:color="auto"/>
            </w:tcBorders>
            <w:shd w:val="clear" w:color="auto" w:fill="FFFFFF"/>
          </w:tcPr>
          <w:p w:rsidR="00C91EB0" w:rsidRDefault="00256481">
            <w:pPr>
              <w:pStyle w:val="BodyText12"/>
              <w:shd w:val="clear" w:color="auto" w:fill="auto"/>
              <w:spacing w:line="200" w:lineRule="exact"/>
              <w:ind w:firstLine="0"/>
              <w:jc w:val="left"/>
            </w:pPr>
            <w:r>
              <w:rPr>
                <w:rStyle w:val="BodytextBatanga"/>
              </w:rPr>
              <w:t xml:space="preserve">G. PERCENTAGE: Total Library Expenditures </w:t>
            </w:r>
            <w:r>
              <w:rPr>
                <w:rStyle w:val="BodytextArialNarrow0"/>
              </w:rPr>
              <w:t xml:space="preserve">- </w:t>
            </w:r>
            <w:r>
              <w:rPr>
                <w:rStyle w:val="BodytextBatanga"/>
              </w:rPr>
              <w:t xml:space="preserve">EFT (III.D. </w:t>
            </w:r>
            <w:r>
              <w:rPr>
                <w:rStyle w:val="BodytextArialNarrow0"/>
              </w:rPr>
              <w:t xml:space="preserve">- </w:t>
            </w:r>
            <w:r>
              <w:rPr>
                <w:rStyle w:val="BodytextBatanga"/>
              </w:rPr>
              <w:t>IV.C.)</w:t>
            </w:r>
          </w:p>
        </w:tc>
        <w:tc>
          <w:tcPr>
            <w:tcW w:w="1651" w:type="dxa"/>
            <w:tcBorders>
              <w:top w:val="single" w:sz="4" w:space="0" w:color="auto"/>
              <w:right w:val="single" w:sz="4" w:space="0" w:color="auto"/>
            </w:tcBorders>
            <w:shd w:val="clear" w:color="auto" w:fill="FFFFFF"/>
          </w:tcPr>
          <w:p w:rsidR="00C91EB0" w:rsidRDefault="00256481">
            <w:pPr>
              <w:pStyle w:val="BodyText12"/>
              <w:shd w:val="clear" w:color="auto" w:fill="auto"/>
              <w:spacing w:line="190" w:lineRule="exact"/>
              <w:ind w:firstLine="0"/>
              <w:jc w:val="left"/>
            </w:pPr>
            <w:r>
              <w:rPr>
                <w:rStyle w:val="BodytextBatangf0"/>
              </w:rPr>
              <w:t>202.14</w:t>
            </w:r>
          </w:p>
        </w:tc>
      </w:tr>
      <w:tr w:rsidR="00C91EB0">
        <w:tblPrEx>
          <w:tblCellMar>
            <w:top w:w="0" w:type="dxa"/>
            <w:bottom w:w="0" w:type="dxa"/>
          </w:tblCellMar>
        </w:tblPrEx>
        <w:trPr>
          <w:gridAfter w:val="1"/>
          <w:wAfter w:w="10" w:type="dxa"/>
          <w:trHeight w:val="475"/>
        </w:trPr>
        <w:tc>
          <w:tcPr>
            <w:tcW w:w="8400" w:type="dxa"/>
            <w:gridSpan w:val="4"/>
            <w:tcBorders>
              <w:top w:val="single" w:sz="4" w:space="0" w:color="auto"/>
              <w:left w:val="single" w:sz="4" w:space="0" w:color="auto"/>
            </w:tcBorders>
            <w:shd w:val="clear" w:color="auto" w:fill="FFFFFF"/>
          </w:tcPr>
          <w:p w:rsidR="00C91EB0" w:rsidRDefault="00256481">
            <w:pPr>
              <w:pStyle w:val="BodyText12"/>
              <w:shd w:val="clear" w:color="auto" w:fill="auto"/>
              <w:spacing w:line="190" w:lineRule="exact"/>
              <w:ind w:firstLine="0"/>
              <w:jc w:val="left"/>
            </w:pPr>
            <w:r>
              <w:rPr>
                <w:rStyle w:val="BodytextBatangf2"/>
              </w:rPr>
              <w:t>PART</w:t>
            </w:r>
            <w:r>
              <w:rPr>
                <w:rStyle w:val="BodytextBatang7"/>
              </w:rPr>
              <w:t xml:space="preserve"> V </w:t>
            </w:r>
            <w:r>
              <w:rPr>
                <w:rStyle w:val="BodytextBatang6"/>
              </w:rPr>
              <w:t xml:space="preserve">— </w:t>
            </w:r>
            <w:r>
              <w:rPr>
                <w:rStyle w:val="BodytextBatang7"/>
              </w:rPr>
              <w:t>DEVELOPMENT AREAS</w:t>
            </w:r>
          </w:p>
        </w:tc>
        <w:tc>
          <w:tcPr>
            <w:tcW w:w="1651" w:type="dxa"/>
            <w:tcBorders>
              <w:top w:val="single" w:sz="4" w:space="0" w:color="auto"/>
              <w:right w:val="single" w:sz="4" w:space="0" w:color="auto"/>
            </w:tcBorders>
            <w:shd w:val="clear" w:color="auto" w:fill="FFFFFF"/>
          </w:tcPr>
          <w:p w:rsidR="00C91EB0" w:rsidRDefault="00C91EB0">
            <w:pPr>
              <w:rPr>
                <w:sz w:val="10"/>
                <w:szCs w:val="10"/>
              </w:rPr>
            </w:pPr>
          </w:p>
        </w:tc>
      </w:tr>
      <w:tr w:rsidR="00C91EB0">
        <w:tblPrEx>
          <w:tblCellMar>
            <w:top w:w="0" w:type="dxa"/>
            <w:bottom w:w="0" w:type="dxa"/>
          </w:tblCellMar>
        </w:tblPrEx>
        <w:trPr>
          <w:gridAfter w:val="1"/>
          <w:wAfter w:w="10" w:type="dxa"/>
          <w:trHeight w:val="389"/>
        </w:trPr>
        <w:tc>
          <w:tcPr>
            <w:tcW w:w="8400" w:type="dxa"/>
            <w:gridSpan w:val="4"/>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A. CIRCULATION</w:t>
            </w:r>
          </w:p>
        </w:tc>
        <w:tc>
          <w:tcPr>
            <w:tcW w:w="1651" w:type="dxa"/>
            <w:vMerge w:val="restart"/>
            <w:tcBorders>
              <w:top w:val="single" w:sz="4" w:space="0" w:color="auto"/>
              <w:right w:val="single" w:sz="4" w:space="0" w:color="auto"/>
            </w:tcBorders>
            <w:shd w:val="clear" w:color="auto" w:fill="FFFFFF"/>
          </w:tcPr>
          <w:p w:rsidR="00C91EB0" w:rsidRDefault="00256481">
            <w:pPr>
              <w:pStyle w:val="BodyText12"/>
              <w:shd w:val="clear" w:color="auto" w:fill="auto"/>
              <w:spacing w:line="130" w:lineRule="exact"/>
              <w:ind w:firstLine="0"/>
              <w:jc w:val="left"/>
            </w:pPr>
            <w:r>
              <w:rPr>
                <w:rStyle w:val="BodytextBatangb"/>
              </w:rPr>
              <w:t>Number</w:t>
            </w:r>
          </w:p>
        </w:tc>
      </w:tr>
      <w:tr w:rsidR="00C91EB0">
        <w:tblPrEx>
          <w:tblCellMar>
            <w:top w:w="0" w:type="dxa"/>
            <w:bottom w:w="0" w:type="dxa"/>
          </w:tblCellMar>
        </w:tblPrEx>
        <w:trPr>
          <w:gridAfter w:val="1"/>
          <w:wAfter w:w="10" w:type="dxa"/>
          <w:trHeight w:val="250"/>
        </w:trPr>
        <w:tc>
          <w:tcPr>
            <w:tcW w:w="8400" w:type="dxa"/>
            <w:gridSpan w:val="4"/>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1. Circulation of materials, equipment, to library users</w:t>
            </w:r>
          </w:p>
        </w:tc>
        <w:tc>
          <w:tcPr>
            <w:tcW w:w="1651" w:type="dxa"/>
            <w:vMerge/>
            <w:tcBorders>
              <w:right w:val="single" w:sz="4" w:space="0" w:color="auto"/>
            </w:tcBorders>
            <w:shd w:val="clear" w:color="auto" w:fill="FFFFFF"/>
          </w:tcPr>
          <w:p w:rsidR="00C91EB0" w:rsidRDefault="00C91EB0"/>
        </w:tc>
      </w:tr>
      <w:tr w:rsidR="00C91EB0">
        <w:tblPrEx>
          <w:tblCellMar>
            <w:top w:w="0" w:type="dxa"/>
            <w:bottom w:w="0" w:type="dxa"/>
          </w:tblCellMar>
        </w:tblPrEx>
        <w:trPr>
          <w:gridAfter w:val="1"/>
          <w:wAfter w:w="10" w:type="dxa"/>
          <w:trHeight w:val="466"/>
        </w:trPr>
        <w:tc>
          <w:tcPr>
            <w:tcW w:w="8400" w:type="dxa"/>
            <w:gridSpan w:val="4"/>
            <w:tcBorders>
              <w:top w:val="single" w:sz="4" w:space="0" w:color="auto"/>
              <w:left w:val="single" w:sz="4" w:space="0" w:color="auto"/>
            </w:tcBorders>
            <w:shd w:val="clear" w:color="auto" w:fill="FFFFFF"/>
          </w:tcPr>
          <w:p w:rsidR="00C91EB0" w:rsidRDefault="00256481">
            <w:pPr>
              <w:pStyle w:val="BodyText12"/>
              <w:shd w:val="clear" w:color="auto" w:fill="auto"/>
              <w:spacing w:line="230" w:lineRule="exact"/>
              <w:ind w:left="360" w:hanging="360"/>
              <w:jc w:val="left"/>
            </w:pPr>
            <w:r>
              <w:rPr>
                <w:rStyle w:val="BodytextBatanga"/>
              </w:rPr>
              <w:t xml:space="preserve">a. Circulation of materials outside library (exclude reserves, </w:t>
            </w:r>
            <w:r>
              <w:rPr>
                <w:rStyle w:val="BodytextBatanga"/>
              </w:rPr>
              <w:t>transactions by dial access, and interlibrary loan)</w:t>
            </w:r>
          </w:p>
        </w:tc>
        <w:tc>
          <w:tcPr>
            <w:tcW w:w="1651" w:type="dxa"/>
            <w:tcBorders>
              <w:top w:val="single" w:sz="4" w:space="0" w:color="auto"/>
              <w:right w:val="single" w:sz="4" w:space="0" w:color="auto"/>
            </w:tcBorders>
            <w:shd w:val="clear" w:color="auto" w:fill="FFFFFF"/>
          </w:tcPr>
          <w:p w:rsidR="00C91EB0" w:rsidRDefault="00256481">
            <w:pPr>
              <w:pStyle w:val="BodyText12"/>
              <w:shd w:val="clear" w:color="auto" w:fill="auto"/>
              <w:spacing w:line="190" w:lineRule="exact"/>
              <w:ind w:firstLine="0"/>
              <w:jc w:val="left"/>
            </w:pPr>
            <w:r>
              <w:rPr>
                <w:rStyle w:val="BodytextBatangf0"/>
              </w:rPr>
              <w:t>66,334</w:t>
            </w:r>
          </w:p>
        </w:tc>
      </w:tr>
      <w:tr w:rsidR="00C91EB0">
        <w:tblPrEx>
          <w:tblCellMar>
            <w:top w:w="0" w:type="dxa"/>
            <w:bottom w:w="0" w:type="dxa"/>
          </w:tblCellMar>
        </w:tblPrEx>
        <w:trPr>
          <w:gridAfter w:val="1"/>
          <w:wAfter w:w="10" w:type="dxa"/>
          <w:trHeight w:val="235"/>
        </w:trPr>
        <w:tc>
          <w:tcPr>
            <w:tcW w:w="8400" w:type="dxa"/>
            <w:gridSpan w:val="4"/>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b. Circulation of media (films, filmstrips, kits, videotapes, audio recordings, etc.)</w:t>
            </w:r>
          </w:p>
        </w:tc>
        <w:tc>
          <w:tcPr>
            <w:tcW w:w="1651" w:type="dxa"/>
            <w:tcBorders>
              <w:top w:val="single" w:sz="4" w:space="0" w:color="auto"/>
              <w:right w:val="single" w:sz="4" w:space="0" w:color="auto"/>
            </w:tcBorders>
            <w:shd w:val="clear" w:color="auto" w:fill="FFFFFF"/>
          </w:tcPr>
          <w:p w:rsidR="00C91EB0" w:rsidRDefault="00256481">
            <w:pPr>
              <w:pStyle w:val="BodyText12"/>
              <w:shd w:val="clear" w:color="auto" w:fill="auto"/>
              <w:spacing w:line="200" w:lineRule="exact"/>
              <w:ind w:firstLine="0"/>
              <w:jc w:val="left"/>
            </w:pPr>
            <w:r>
              <w:rPr>
                <w:rStyle w:val="BodytextBatangf0"/>
              </w:rPr>
              <w:t xml:space="preserve">7 </w:t>
            </w:r>
            <w:r>
              <w:rPr>
                <w:rStyle w:val="BodytextArialNarrow1"/>
              </w:rPr>
              <w:t xml:space="preserve">, </w:t>
            </w:r>
            <w:r>
              <w:rPr>
                <w:rStyle w:val="BodytextBatangf0"/>
              </w:rPr>
              <w:t>388</w:t>
            </w:r>
          </w:p>
        </w:tc>
      </w:tr>
      <w:tr w:rsidR="00C91EB0">
        <w:tblPrEx>
          <w:tblCellMar>
            <w:top w:w="0" w:type="dxa"/>
            <w:bottom w:w="0" w:type="dxa"/>
          </w:tblCellMar>
        </w:tblPrEx>
        <w:trPr>
          <w:gridAfter w:val="1"/>
          <w:wAfter w:w="10" w:type="dxa"/>
          <w:trHeight w:val="245"/>
        </w:trPr>
        <w:tc>
          <w:tcPr>
            <w:tcW w:w="8400" w:type="dxa"/>
            <w:gridSpan w:val="4"/>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c. Circulation of Audiovisual equipment (includes pickup by faculty and students)</w:t>
            </w:r>
          </w:p>
        </w:tc>
        <w:tc>
          <w:tcPr>
            <w:tcW w:w="1651" w:type="dxa"/>
            <w:tcBorders>
              <w:top w:val="single" w:sz="4" w:space="0" w:color="auto"/>
              <w:right w:val="single" w:sz="4" w:space="0" w:color="auto"/>
            </w:tcBorders>
            <w:shd w:val="clear" w:color="auto" w:fill="FFFFFF"/>
          </w:tcPr>
          <w:p w:rsidR="00C91EB0" w:rsidRDefault="00256481">
            <w:pPr>
              <w:pStyle w:val="BodyText12"/>
              <w:shd w:val="clear" w:color="auto" w:fill="auto"/>
              <w:spacing w:line="190" w:lineRule="exact"/>
              <w:ind w:firstLine="0"/>
              <w:jc w:val="left"/>
            </w:pPr>
            <w:r>
              <w:rPr>
                <w:rStyle w:val="BodytextBatangf0"/>
              </w:rPr>
              <w:t>8,211</w:t>
            </w:r>
          </w:p>
        </w:tc>
      </w:tr>
      <w:tr w:rsidR="00C91EB0">
        <w:tblPrEx>
          <w:tblCellMar>
            <w:top w:w="0" w:type="dxa"/>
            <w:bottom w:w="0" w:type="dxa"/>
          </w:tblCellMar>
        </w:tblPrEx>
        <w:trPr>
          <w:gridAfter w:val="1"/>
          <w:wAfter w:w="10" w:type="dxa"/>
          <w:trHeight w:val="230"/>
        </w:trPr>
        <w:tc>
          <w:tcPr>
            <w:tcW w:w="8400" w:type="dxa"/>
            <w:gridSpan w:val="4"/>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 xml:space="preserve">d. </w:t>
            </w:r>
            <w:r>
              <w:rPr>
                <w:rStyle w:val="BodytextBatanga"/>
              </w:rPr>
              <w:t>Circulation of reserve material</w:t>
            </w:r>
          </w:p>
        </w:tc>
        <w:tc>
          <w:tcPr>
            <w:tcW w:w="1651" w:type="dxa"/>
            <w:tcBorders>
              <w:top w:val="single" w:sz="4" w:space="0" w:color="auto"/>
              <w:right w:val="single" w:sz="4" w:space="0" w:color="auto"/>
            </w:tcBorders>
            <w:shd w:val="clear" w:color="auto" w:fill="FFFFFF"/>
          </w:tcPr>
          <w:p w:rsidR="00C91EB0" w:rsidRDefault="00256481">
            <w:pPr>
              <w:pStyle w:val="BodyText12"/>
              <w:shd w:val="clear" w:color="auto" w:fill="auto"/>
              <w:spacing w:line="190" w:lineRule="exact"/>
              <w:ind w:firstLine="0"/>
              <w:jc w:val="left"/>
            </w:pPr>
            <w:r>
              <w:rPr>
                <w:rStyle w:val="BodytextBatangf0"/>
              </w:rPr>
              <w:t xml:space="preserve">12,840 </w:t>
            </w:r>
            <w:r>
              <w:rPr>
                <w:rStyle w:val="BodytextBatangf0"/>
                <w:vertAlign w:val="superscript"/>
              </w:rPr>
              <w:t>1</w:t>
            </w:r>
          </w:p>
        </w:tc>
      </w:tr>
      <w:tr w:rsidR="00C91EB0">
        <w:tblPrEx>
          <w:tblCellMar>
            <w:top w:w="0" w:type="dxa"/>
            <w:bottom w:w="0" w:type="dxa"/>
          </w:tblCellMar>
        </w:tblPrEx>
        <w:trPr>
          <w:gridAfter w:val="1"/>
          <w:wAfter w:w="10" w:type="dxa"/>
          <w:trHeight w:val="240"/>
        </w:trPr>
        <w:tc>
          <w:tcPr>
            <w:tcW w:w="8400" w:type="dxa"/>
            <w:gridSpan w:val="4"/>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e. Circulation of computer software units</w:t>
            </w:r>
          </w:p>
        </w:tc>
        <w:tc>
          <w:tcPr>
            <w:tcW w:w="1651" w:type="dxa"/>
            <w:tcBorders>
              <w:top w:val="single" w:sz="4" w:space="0" w:color="auto"/>
              <w:right w:val="single" w:sz="4" w:space="0" w:color="auto"/>
            </w:tcBorders>
            <w:shd w:val="clear" w:color="auto" w:fill="FFFFFF"/>
          </w:tcPr>
          <w:p w:rsidR="00C91EB0" w:rsidRDefault="00256481">
            <w:pPr>
              <w:pStyle w:val="BodyText12"/>
              <w:shd w:val="clear" w:color="auto" w:fill="auto"/>
              <w:spacing w:line="190" w:lineRule="exact"/>
              <w:ind w:firstLine="0"/>
              <w:jc w:val="left"/>
            </w:pPr>
            <w:r>
              <w:rPr>
                <w:rStyle w:val="BodytextBatangf0"/>
              </w:rPr>
              <w:t>1,141</w:t>
            </w:r>
          </w:p>
        </w:tc>
      </w:tr>
      <w:tr w:rsidR="00C91EB0">
        <w:tblPrEx>
          <w:tblCellMar>
            <w:top w:w="0" w:type="dxa"/>
            <w:bottom w:w="0" w:type="dxa"/>
          </w:tblCellMar>
        </w:tblPrEx>
        <w:trPr>
          <w:gridAfter w:val="1"/>
          <w:wAfter w:w="10" w:type="dxa"/>
          <w:trHeight w:val="240"/>
        </w:trPr>
        <w:tc>
          <w:tcPr>
            <w:tcW w:w="8400" w:type="dxa"/>
            <w:gridSpan w:val="4"/>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lastRenderedPageBreak/>
              <w:t>f. Circulation of computer hardware units</w:t>
            </w:r>
          </w:p>
        </w:tc>
        <w:tc>
          <w:tcPr>
            <w:tcW w:w="1651" w:type="dxa"/>
            <w:tcBorders>
              <w:top w:val="single" w:sz="4" w:space="0" w:color="auto"/>
              <w:right w:val="single" w:sz="4" w:space="0" w:color="auto"/>
            </w:tcBorders>
            <w:shd w:val="clear" w:color="auto" w:fill="FFFFFF"/>
          </w:tcPr>
          <w:p w:rsidR="00C91EB0" w:rsidRDefault="00256481">
            <w:pPr>
              <w:pStyle w:val="BodyText12"/>
              <w:shd w:val="clear" w:color="auto" w:fill="auto"/>
              <w:tabs>
                <w:tab w:val="left" w:leader="underscore" w:pos="396"/>
              </w:tabs>
              <w:spacing w:line="200" w:lineRule="exact"/>
              <w:ind w:firstLine="0"/>
              <w:jc w:val="left"/>
            </w:pPr>
            <w:r>
              <w:rPr>
                <w:rStyle w:val="BodytextArialNarrow1"/>
              </w:rPr>
              <w:tab/>
            </w:r>
          </w:p>
        </w:tc>
      </w:tr>
      <w:tr w:rsidR="00C91EB0">
        <w:tblPrEx>
          <w:tblCellMar>
            <w:top w:w="0" w:type="dxa"/>
            <w:bottom w:w="0" w:type="dxa"/>
          </w:tblCellMar>
        </w:tblPrEx>
        <w:trPr>
          <w:gridAfter w:val="1"/>
          <w:wAfter w:w="10" w:type="dxa"/>
          <w:trHeight w:val="542"/>
        </w:trPr>
        <w:tc>
          <w:tcPr>
            <w:tcW w:w="8400" w:type="dxa"/>
            <w:gridSpan w:val="4"/>
            <w:tcBorders>
              <w:top w:val="single" w:sz="4" w:space="0" w:color="auto"/>
              <w:left w:val="single" w:sz="4" w:space="0" w:color="auto"/>
              <w:bottom w:val="single" w:sz="4" w:space="0" w:color="auto"/>
            </w:tcBorders>
            <w:shd w:val="clear" w:color="auto" w:fill="FFFFFF"/>
          </w:tcPr>
          <w:p w:rsidR="00C91EB0" w:rsidRDefault="00256481">
            <w:pPr>
              <w:pStyle w:val="BodyText12"/>
              <w:shd w:val="clear" w:color="auto" w:fill="auto"/>
              <w:spacing w:line="226" w:lineRule="exact"/>
              <w:ind w:firstLine="0"/>
              <w:jc w:val="left"/>
            </w:pPr>
            <w:r>
              <w:rPr>
                <w:rStyle w:val="BodytextBatanga"/>
              </w:rPr>
              <w:t>2. Are individuals not directly associated with the institution permitted unrestricted borrow</w:t>
            </w:r>
            <w:r>
              <w:rPr>
                <w:rStyle w:val="BodytextBatanga"/>
              </w:rPr>
              <w:softHyphen/>
              <w:t xml:space="preserve">ing privileges? (Yes or </w:t>
            </w:r>
            <w:r>
              <w:rPr>
                <w:rStyle w:val="BodytextBatanga"/>
              </w:rPr>
              <w:t>No)</w:t>
            </w:r>
          </w:p>
        </w:tc>
        <w:tc>
          <w:tcPr>
            <w:tcW w:w="1651" w:type="dxa"/>
            <w:tcBorders>
              <w:top w:val="single" w:sz="4" w:space="0" w:color="auto"/>
              <w:bottom w:val="single" w:sz="4" w:space="0" w:color="auto"/>
              <w:right w:val="single" w:sz="4" w:space="0" w:color="auto"/>
            </w:tcBorders>
            <w:shd w:val="clear" w:color="auto" w:fill="FFFFFF"/>
          </w:tcPr>
          <w:p w:rsidR="00C91EB0" w:rsidRDefault="00256481">
            <w:pPr>
              <w:pStyle w:val="BodyText12"/>
              <w:shd w:val="clear" w:color="auto" w:fill="auto"/>
              <w:spacing w:line="220" w:lineRule="exact"/>
              <w:ind w:firstLine="0"/>
              <w:jc w:val="left"/>
            </w:pPr>
            <w:r>
              <w:rPr>
                <w:rStyle w:val="BodyText9"/>
              </w:rPr>
              <w:t>Yes</w:t>
            </w:r>
          </w:p>
        </w:tc>
      </w:tr>
      <w:tr w:rsidR="00C91EB0">
        <w:tblPrEx>
          <w:tblCellMar>
            <w:top w:w="0" w:type="dxa"/>
            <w:bottom w:w="0" w:type="dxa"/>
          </w:tblCellMar>
        </w:tblPrEx>
        <w:trPr>
          <w:trHeight w:val="504"/>
        </w:trPr>
        <w:tc>
          <w:tcPr>
            <w:tcW w:w="10061" w:type="dxa"/>
            <w:gridSpan w:val="6"/>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210" w:lineRule="exact"/>
              <w:ind w:firstLine="0"/>
              <w:jc w:val="left"/>
            </w:pPr>
            <w:r>
              <w:rPr>
                <w:rStyle w:val="BodytextBatang"/>
              </w:rPr>
              <w:t>PART V — DEVELOPMENT AREAS (Continued)</w:t>
            </w:r>
          </w:p>
        </w:tc>
      </w:tr>
      <w:tr w:rsidR="00C91EB0">
        <w:tblPrEx>
          <w:tblCellMar>
            <w:top w:w="0" w:type="dxa"/>
            <w:bottom w:w="0" w:type="dxa"/>
          </w:tblCellMar>
        </w:tblPrEx>
        <w:trPr>
          <w:trHeight w:val="394"/>
        </w:trPr>
        <w:tc>
          <w:tcPr>
            <w:tcW w:w="322"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B.</w:t>
            </w:r>
          </w:p>
        </w:tc>
        <w:tc>
          <w:tcPr>
            <w:tcW w:w="8035" w:type="dxa"/>
            <w:gridSpan w:val="2"/>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INTERLIBRARY LOANS</w:t>
            </w:r>
          </w:p>
        </w:tc>
        <w:tc>
          <w:tcPr>
            <w:tcW w:w="1704" w:type="dxa"/>
            <w:gridSpan w:val="3"/>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210" w:lineRule="exact"/>
              <w:ind w:firstLine="0"/>
              <w:jc w:val="left"/>
            </w:pPr>
            <w:r>
              <w:rPr>
                <w:rStyle w:val="BodytextBatang"/>
              </w:rPr>
              <w:t>Num her</w:t>
            </w:r>
          </w:p>
        </w:tc>
      </w:tr>
      <w:tr w:rsidR="00C91EB0">
        <w:tblPrEx>
          <w:tblCellMar>
            <w:top w:w="0" w:type="dxa"/>
            <w:bottom w:w="0" w:type="dxa"/>
          </w:tblCellMar>
        </w:tblPrEx>
        <w:trPr>
          <w:trHeight w:val="240"/>
        </w:trPr>
        <w:tc>
          <w:tcPr>
            <w:tcW w:w="8357" w:type="dxa"/>
            <w:gridSpan w:val="3"/>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1. Number of items in original and reproduced format</w:t>
            </w:r>
          </w:p>
        </w:tc>
        <w:tc>
          <w:tcPr>
            <w:tcW w:w="1704" w:type="dxa"/>
            <w:gridSpan w:val="3"/>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220" w:lineRule="exact"/>
              <w:ind w:firstLine="0"/>
              <w:jc w:val="left"/>
            </w:pPr>
            <w:r>
              <w:rPr>
                <w:rStyle w:val="BodyText9"/>
              </w:rPr>
              <w:t>613</w:t>
            </w:r>
          </w:p>
        </w:tc>
      </w:tr>
      <w:tr w:rsidR="00C91EB0">
        <w:tblPrEx>
          <w:tblCellMar>
            <w:top w:w="0" w:type="dxa"/>
            <w:bottom w:w="0" w:type="dxa"/>
          </w:tblCellMar>
        </w:tblPrEx>
        <w:trPr>
          <w:trHeight w:val="235"/>
        </w:trPr>
        <w:tc>
          <w:tcPr>
            <w:tcW w:w="8357" w:type="dxa"/>
            <w:gridSpan w:val="3"/>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a. Provided to other libraries</w:t>
            </w:r>
          </w:p>
        </w:tc>
        <w:tc>
          <w:tcPr>
            <w:tcW w:w="1704" w:type="dxa"/>
            <w:gridSpan w:val="3"/>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220" w:lineRule="exact"/>
              <w:ind w:firstLine="0"/>
              <w:jc w:val="left"/>
            </w:pPr>
            <w:r>
              <w:rPr>
                <w:rStyle w:val="BodyText9"/>
              </w:rPr>
              <w:t>1, 256</w:t>
            </w:r>
          </w:p>
        </w:tc>
      </w:tr>
      <w:tr w:rsidR="00C91EB0">
        <w:tblPrEx>
          <w:tblCellMar>
            <w:top w:w="0" w:type="dxa"/>
            <w:bottom w:w="0" w:type="dxa"/>
          </w:tblCellMar>
        </w:tblPrEx>
        <w:trPr>
          <w:trHeight w:val="240"/>
        </w:trPr>
        <w:tc>
          <w:tcPr>
            <w:tcW w:w="8357" w:type="dxa"/>
            <w:gridSpan w:val="3"/>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b. Received from other libraries</w:t>
            </w:r>
          </w:p>
        </w:tc>
        <w:tc>
          <w:tcPr>
            <w:tcW w:w="1704" w:type="dxa"/>
            <w:gridSpan w:val="3"/>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220" w:lineRule="exact"/>
              <w:ind w:firstLine="0"/>
              <w:jc w:val="left"/>
            </w:pPr>
            <w:r>
              <w:rPr>
                <w:rStyle w:val="BodyText9"/>
              </w:rPr>
              <w:t>706</w:t>
            </w:r>
          </w:p>
        </w:tc>
      </w:tr>
      <w:tr w:rsidR="00C91EB0">
        <w:tblPrEx>
          <w:tblCellMar>
            <w:top w:w="0" w:type="dxa"/>
            <w:bottom w:w="0" w:type="dxa"/>
          </w:tblCellMar>
        </w:tblPrEx>
        <w:trPr>
          <w:trHeight w:val="235"/>
        </w:trPr>
        <w:tc>
          <w:tcPr>
            <w:tcW w:w="8357" w:type="dxa"/>
            <w:gridSpan w:val="3"/>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2. Number loaned outside Georgia</w:t>
            </w:r>
          </w:p>
        </w:tc>
        <w:tc>
          <w:tcPr>
            <w:tcW w:w="1704" w:type="dxa"/>
            <w:gridSpan w:val="3"/>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220" w:lineRule="exact"/>
              <w:ind w:firstLine="0"/>
              <w:jc w:val="left"/>
            </w:pPr>
            <w:r>
              <w:rPr>
                <w:rStyle w:val="BodyText9"/>
              </w:rPr>
              <w:t>271</w:t>
            </w:r>
          </w:p>
        </w:tc>
      </w:tr>
      <w:tr w:rsidR="00C91EB0">
        <w:tblPrEx>
          <w:tblCellMar>
            <w:top w:w="0" w:type="dxa"/>
            <w:bottom w:w="0" w:type="dxa"/>
          </w:tblCellMar>
        </w:tblPrEx>
        <w:trPr>
          <w:trHeight w:val="235"/>
        </w:trPr>
        <w:tc>
          <w:tcPr>
            <w:tcW w:w="8357" w:type="dxa"/>
            <w:gridSpan w:val="3"/>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 xml:space="preserve">3. </w:t>
            </w:r>
            <w:r>
              <w:rPr>
                <w:rStyle w:val="BodytextBatanga"/>
              </w:rPr>
              <w:t>Number loaned to University System libraries</w:t>
            </w:r>
          </w:p>
        </w:tc>
        <w:tc>
          <w:tcPr>
            <w:tcW w:w="1704" w:type="dxa"/>
            <w:gridSpan w:val="3"/>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220" w:lineRule="exact"/>
              <w:ind w:firstLine="0"/>
              <w:jc w:val="left"/>
            </w:pPr>
            <w:r>
              <w:rPr>
                <w:rStyle w:val="BodyText9"/>
              </w:rPr>
              <w:t>452</w:t>
            </w:r>
          </w:p>
        </w:tc>
      </w:tr>
      <w:tr w:rsidR="00C91EB0">
        <w:tblPrEx>
          <w:tblCellMar>
            <w:top w:w="0" w:type="dxa"/>
            <w:bottom w:w="0" w:type="dxa"/>
          </w:tblCellMar>
        </w:tblPrEx>
        <w:trPr>
          <w:trHeight w:val="240"/>
        </w:trPr>
        <w:tc>
          <w:tcPr>
            <w:tcW w:w="8357" w:type="dxa"/>
            <w:gridSpan w:val="3"/>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4. Number loaned to other Georgia libraries</w:t>
            </w:r>
          </w:p>
        </w:tc>
        <w:tc>
          <w:tcPr>
            <w:tcW w:w="1704" w:type="dxa"/>
            <w:gridSpan w:val="3"/>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220" w:lineRule="exact"/>
              <w:ind w:firstLine="0"/>
              <w:jc w:val="left"/>
            </w:pPr>
            <w:r>
              <w:rPr>
                <w:rStyle w:val="BodyText9"/>
              </w:rPr>
              <w:t>533</w:t>
            </w:r>
          </w:p>
        </w:tc>
      </w:tr>
      <w:tr w:rsidR="00C91EB0">
        <w:tblPrEx>
          <w:tblCellMar>
            <w:top w:w="0" w:type="dxa"/>
            <w:bottom w:w="0" w:type="dxa"/>
          </w:tblCellMar>
        </w:tblPrEx>
        <w:trPr>
          <w:trHeight w:val="240"/>
        </w:trPr>
        <w:tc>
          <w:tcPr>
            <w:tcW w:w="322"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C.</w:t>
            </w:r>
          </w:p>
        </w:tc>
        <w:tc>
          <w:tcPr>
            <w:tcW w:w="8035" w:type="dxa"/>
            <w:gridSpan w:val="2"/>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NUMBER OF DATA BASE SEARCHES PERFORMED</w:t>
            </w:r>
          </w:p>
        </w:tc>
        <w:tc>
          <w:tcPr>
            <w:tcW w:w="1704" w:type="dxa"/>
            <w:gridSpan w:val="3"/>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220" w:lineRule="exact"/>
              <w:ind w:firstLine="0"/>
              <w:jc w:val="left"/>
            </w:pPr>
            <w:r>
              <w:rPr>
                <w:rStyle w:val="BodyText9"/>
              </w:rPr>
              <w:t>201</w:t>
            </w:r>
          </w:p>
        </w:tc>
      </w:tr>
      <w:tr w:rsidR="00C91EB0">
        <w:tblPrEx>
          <w:tblCellMar>
            <w:top w:w="0" w:type="dxa"/>
            <w:bottom w:w="0" w:type="dxa"/>
          </w:tblCellMar>
        </w:tblPrEx>
        <w:trPr>
          <w:trHeight w:val="240"/>
        </w:trPr>
        <w:tc>
          <w:tcPr>
            <w:tcW w:w="322"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D.</w:t>
            </w:r>
          </w:p>
        </w:tc>
        <w:tc>
          <w:tcPr>
            <w:tcW w:w="8035" w:type="dxa"/>
            <w:gridSpan w:val="2"/>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HOURS OF OPERATION</w:t>
            </w:r>
          </w:p>
        </w:tc>
        <w:tc>
          <w:tcPr>
            <w:tcW w:w="1704" w:type="dxa"/>
            <w:gridSpan w:val="3"/>
            <w:tcBorders>
              <w:top w:val="single" w:sz="4" w:space="0" w:color="auto"/>
              <w:left w:val="single" w:sz="4" w:space="0" w:color="auto"/>
              <w:right w:val="single" w:sz="4" w:space="0" w:color="auto"/>
            </w:tcBorders>
            <w:shd w:val="clear" w:color="auto" w:fill="FFFFFF"/>
          </w:tcPr>
          <w:p w:rsidR="00C91EB0" w:rsidRDefault="00C91EB0">
            <w:pPr>
              <w:rPr>
                <w:sz w:val="10"/>
                <w:szCs w:val="10"/>
              </w:rPr>
            </w:pPr>
          </w:p>
        </w:tc>
      </w:tr>
      <w:tr w:rsidR="00C91EB0">
        <w:tblPrEx>
          <w:tblCellMar>
            <w:top w:w="0" w:type="dxa"/>
            <w:bottom w:w="0" w:type="dxa"/>
          </w:tblCellMar>
        </w:tblPrEx>
        <w:trPr>
          <w:trHeight w:val="235"/>
        </w:trPr>
        <w:tc>
          <w:tcPr>
            <w:tcW w:w="8357" w:type="dxa"/>
            <w:gridSpan w:val="3"/>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1. Total hours open per typical week</w:t>
            </w:r>
          </w:p>
        </w:tc>
        <w:tc>
          <w:tcPr>
            <w:tcW w:w="1704" w:type="dxa"/>
            <w:gridSpan w:val="3"/>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220" w:lineRule="exact"/>
              <w:ind w:firstLine="0"/>
              <w:jc w:val="left"/>
            </w:pPr>
            <w:r>
              <w:rPr>
                <w:rStyle w:val="BodyText9"/>
              </w:rPr>
              <w:t>92.25</w:t>
            </w:r>
          </w:p>
        </w:tc>
      </w:tr>
      <w:tr w:rsidR="00C91EB0">
        <w:tblPrEx>
          <w:tblCellMar>
            <w:top w:w="0" w:type="dxa"/>
            <w:bottom w:w="0" w:type="dxa"/>
          </w:tblCellMar>
        </w:tblPrEx>
        <w:trPr>
          <w:trHeight w:val="240"/>
        </w:trPr>
        <w:tc>
          <w:tcPr>
            <w:tcW w:w="8357" w:type="dxa"/>
            <w:gridSpan w:val="3"/>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2. Total weekday nights open</w:t>
            </w:r>
          </w:p>
        </w:tc>
        <w:tc>
          <w:tcPr>
            <w:tcW w:w="1704" w:type="dxa"/>
            <w:gridSpan w:val="3"/>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220" w:lineRule="exact"/>
              <w:ind w:firstLine="0"/>
              <w:jc w:val="left"/>
            </w:pPr>
            <w:r>
              <w:rPr>
                <w:rStyle w:val="BodyText9"/>
              </w:rPr>
              <w:t>4</w:t>
            </w:r>
          </w:p>
        </w:tc>
      </w:tr>
      <w:tr w:rsidR="00C91EB0">
        <w:tblPrEx>
          <w:tblCellMar>
            <w:top w:w="0" w:type="dxa"/>
            <w:bottom w:w="0" w:type="dxa"/>
          </w:tblCellMar>
        </w:tblPrEx>
        <w:trPr>
          <w:trHeight w:val="240"/>
        </w:trPr>
        <w:tc>
          <w:tcPr>
            <w:tcW w:w="8357" w:type="dxa"/>
            <w:gridSpan w:val="3"/>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 xml:space="preserve">3. Total </w:t>
            </w:r>
            <w:r>
              <w:rPr>
                <w:rStyle w:val="BodytextBatanga"/>
              </w:rPr>
              <w:t>hours open Saturday</w:t>
            </w:r>
          </w:p>
        </w:tc>
        <w:tc>
          <w:tcPr>
            <w:tcW w:w="1704" w:type="dxa"/>
            <w:gridSpan w:val="3"/>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220" w:lineRule="exact"/>
              <w:ind w:firstLine="0"/>
              <w:jc w:val="left"/>
            </w:pPr>
            <w:r>
              <w:rPr>
                <w:rStyle w:val="BodyText9"/>
              </w:rPr>
              <w:t>8</w:t>
            </w:r>
          </w:p>
        </w:tc>
      </w:tr>
      <w:tr w:rsidR="00C91EB0">
        <w:tblPrEx>
          <w:tblCellMar>
            <w:top w:w="0" w:type="dxa"/>
            <w:bottom w:w="0" w:type="dxa"/>
          </w:tblCellMar>
        </w:tblPrEx>
        <w:trPr>
          <w:trHeight w:val="235"/>
        </w:trPr>
        <w:tc>
          <w:tcPr>
            <w:tcW w:w="8357" w:type="dxa"/>
            <w:gridSpan w:val="3"/>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4. Total hours open Sunday</w:t>
            </w:r>
          </w:p>
        </w:tc>
        <w:tc>
          <w:tcPr>
            <w:tcW w:w="1704" w:type="dxa"/>
            <w:gridSpan w:val="3"/>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220" w:lineRule="exact"/>
              <w:ind w:firstLine="0"/>
              <w:jc w:val="left"/>
            </w:pPr>
            <w:r>
              <w:rPr>
                <w:rStyle w:val="BodyText9"/>
              </w:rPr>
              <w:t>10</w:t>
            </w:r>
          </w:p>
        </w:tc>
      </w:tr>
      <w:tr w:rsidR="00C91EB0">
        <w:tblPrEx>
          <w:tblCellMar>
            <w:top w:w="0" w:type="dxa"/>
            <w:bottom w:w="0" w:type="dxa"/>
          </w:tblCellMar>
        </w:tblPrEx>
        <w:trPr>
          <w:trHeight w:val="485"/>
        </w:trPr>
        <w:tc>
          <w:tcPr>
            <w:tcW w:w="322" w:type="dxa"/>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c"/>
              </w:rPr>
              <w:t>E.</w:t>
            </w:r>
          </w:p>
        </w:tc>
        <w:tc>
          <w:tcPr>
            <w:tcW w:w="8035" w:type="dxa"/>
            <w:gridSpan w:val="2"/>
            <w:tcBorders>
              <w:top w:val="single" w:sz="4" w:space="0" w:color="auto"/>
              <w:left w:val="single" w:sz="4" w:space="0" w:color="auto"/>
            </w:tcBorders>
            <w:shd w:val="clear" w:color="auto" w:fill="FFFFFF"/>
          </w:tcPr>
          <w:p w:rsidR="00C91EB0" w:rsidRDefault="00256481">
            <w:pPr>
              <w:pStyle w:val="BodyText12"/>
              <w:shd w:val="clear" w:color="auto" w:fill="auto"/>
              <w:spacing w:line="235" w:lineRule="exact"/>
              <w:ind w:firstLine="0"/>
              <w:jc w:val="left"/>
            </w:pPr>
            <w:r>
              <w:rPr>
                <w:rStyle w:val="BodytextBatanga"/>
              </w:rPr>
              <w:t>PARTICIPATION IN/WITH COOPERATIVES, CONSORTIA, NETWORKS, OR COMMERCIAL DATA BASE VENDORS</w:t>
            </w:r>
          </w:p>
        </w:tc>
        <w:tc>
          <w:tcPr>
            <w:tcW w:w="1704" w:type="dxa"/>
            <w:gridSpan w:val="3"/>
            <w:tcBorders>
              <w:top w:val="single" w:sz="4" w:space="0" w:color="auto"/>
              <w:left w:val="single" w:sz="4" w:space="0" w:color="auto"/>
              <w:right w:val="single" w:sz="4" w:space="0" w:color="auto"/>
            </w:tcBorders>
            <w:shd w:val="clear" w:color="auto" w:fill="FFFFFF"/>
          </w:tcPr>
          <w:p w:rsidR="00C91EB0" w:rsidRDefault="00C91EB0">
            <w:pPr>
              <w:rPr>
                <w:sz w:val="10"/>
                <w:szCs w:val="10"/>
              </w:rPr>
            </w:pPr>
          </w:p>
        </w:tc>
      </w:tr>
      <w:tr w:rsidR="00C91EB0">
        <w:tblPrEx>
          <w:tblCellMar>
            <w:top w:w="0" w:type="dxa"/>
            <w:bottom w:w="0" w:type="dxa"/>
          </w:tblCellMar>
        </w:tblPrEx>
        <w:trPr>
          <w:trHeight w:val="350"/>
        </w:trPr>
        <w:tc>
          <w:tcPr>
            <w:tcW w:w="322" w:type="dxa"/>
            <w:tcBorders>
              <w:top w:val="single" w:sz="4" w:space="0" w:color="auto"/>
              <w:left w:val="single" w:sz="4" w:space="0" w:color="auto"/>
            </w:tcBorders>
            <w:shd w:val="clear" w:color="auto" w:fill="FFFFFF"/>
          </w:tcPr>
          <w:p w:rsidR="00C91EB0" w:rsidRDefault="00C91EB0">
            <w:pPr>
              <w:rPr>
                <w:sz w:val="10"/>
                <w:szCs w:val="10"/>
              </w:rPr>
            </w:pPr>
          </w:p>
        </w:tc>
        <w:tc>
          <w:tcPr>
            <w:tcW w:w="9739" w:type="dxa"/>
            <w:gridSpan w:val="5"/>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I. List the names of consortia, cooperatives, and networks to which this library belongs or participates: .</w:t>
            </w:r>
          </w:p>
        </w:tc>
      </w:tr>
      <w:tr w:rsidR="00C91EB0">
        <w:tblPrEx>
          <w:tblCellMar>
            <w:top w:w="0" w:type="dxa"/>
            <w:bottom w:w="0" w:type="dxa"/>
          </w:tblCellMar>
        </w:tblPrEx>
        <w:trPr>
          <w:trHeight w:val="322"/>
        </w:trPr>
        <w:tc>
          <w:tcPr>
            <w:tcW w:w="322" w:type="dxa"/>
            <w:tcBorders>
              <w:top w:val="single" w:sz="4" w:space="0" w:color="auto"/>
              <w:left w:val="single" w:sz="4" w:space="0" w:color="auto"/>
            </w:tcBorders>
            <w:shd w:val="clear" w:color="auto" w:fill="FFFFFF"/>
          </w:tcPr>
          <w:p w:rsidR="00C91EB0" w:rsidRDefault="00C91EB0">
            <w:pPr>
              <w:rPr>
                <w:sz w:val="10"/>
                <w:szCs w:val="10"/>
              </w:rPr>
            </w:pPr>
          </w:p>
        </w:tc>
        <w:tc>
          <w:tcPr>
            <w:tcW w:w="8035" w:type="dxa"/>
            <w:gridSpan w:val="2"/>
            <w:tcBorders>
              <w:top w:val="single" w:sz="4" w:space="0" w:color="auto"/>
              <w:lef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SOLINET</w:t>
            </w:r>
          </w:p>
        </w:tc>
        <w:tc>
          <w:tcPr>
            <w:tcW w:w="1704" w:type="dxa"/>
            <w:gridSpan w:val="3"/>
            <w:tcBorders>
              <w:top w:val="single" w:sz="4" w:space="0" w:color="auto"/>
              <w:left w:val="single" w:sz="4" w:space="0" w:color="auto"/>
              <w:right w:val="single" w:sz="4" w:space="0" w:color="auto"/>
            </w:tcBorders>
            <w:shd w:val="clear" w:color="auto" w:fill="FFFFFF"/>
          </w:tcPr>
          <w:p w:rsidR="00C91EB0" w:rsidRDefault="00C91EB0">
            <w:pPr>
              <w:rPr>
                <w:sz w:val="10"/>
                <w:szCs w:val="10"/>
              </w:rPr>
            </w:pPr>
          </w:p>
        </w:tc>
      </w:tr>
      <w:tr w:rsidR="00C91EB0">
        <w:tblPrEx>
          <w:tblCellMar>
            <w:top w:w="0" w:type="dxa"/>
            <w:bottom w:w="0" w:type="dxa"/>
          </w:tblCellMar>
        </w:tblPrEx>
        <w:trPr>
          <w:trHeight w:val="475"/>
        </w:trPr>
        <w:tc>
          <w:tcPr>
            <w:tcW w:w="10061" w:type="dxa"/>
            <w:gridSpan w:val="6"/>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150" w:lineRule="exact"/>
              <w:ind w:firstLine="0"/>
              <w:jc w:val="left"/>
            </w:pPr>
            <w:r>
              <w:rPr>
                <w:rStyle w:val="BodytextBatanga"/>
              </w:rPr>
              <w:t>SGAL</w:t>
            </w:r>
          </w:p>
        </w:tc>
      </w:tr>
      <w:tr w:rsidR="00C91EB0">
        <w:tblPrEx>
          <w:tblCellMar>
            <w:top w:w="0" w:type="dxa"/>
            <w:bottom w:w="0" w:type="dxa"/>
          </w:tblCellMar>
        </w:tblPrEx>
        <w:trPr>
          <w:trHeight w:val="475"/>
        </w:trPr>
        <w:tc>
          <w:tcPr>
            <w:tcW w:w="10061" w:type="dxa"/>
            <w:gridSpan w:val="6"/>
            <w:tcBorders>
              <w:top w:val="single" w:sz="4" w:space="0" w:color="auto"/>
              <w:left w:val="single" w:sz="4" w:space="0" w:color="auto"/>
              <w:right w:val="single" w:sz="4" w:space="0" w:color="auto"/>
            </w:tcBorders>
            <w:shd w:val="clear" w:color="auto" w:fill="FFFFFF"/>
          </w:tcPr>
          <w:p w:rsidR="00C91EB0" w:rsidRDefault="00C91EB0">
            <w:pPr>
              <w:rPr>
                <w:sz w:val="10"/>
                <w:szCs w:val="10"/>
              </w:rPr>
            </w:pPr>
          </w:p>
        </w:tc>
      </w:tr>
      <w:tr w:rsidR="00C91EB0">
        <w:tblPrEx>
          <w:tblCellMar>
            <w:top w:w="0" w:type="dxa"/>
            <w:bottom w:w="0" w:type="dxa"/>
          </w:tblCellMar>
        </w:tblPrEx>
        <w:trPr>
          <w:trHeight w:val="480"/>
        </w:trPr>
        <w:tc>
          <w:tcPr>
            <w:tcW w:w="10061" w:type="dxa"/>
            <w:gridSpan w:val="6"/>
            <w:tcBorders>
              <w:top w:val="single" w:sz="4" w:space="0" w:color="auto"/>
              <w:left w:val="single" w:sz="4" w:space="0" w:color="auto"/>
              <w:right w:val="single" w:sz="4" w:space="0" w:color="auto"/>
            </w:tcBorders>
            <w:shd w:val="clear" w:color="auto" w:fill="FFFFFF"/>
          </w:tcPr>
          <w:p w:rsidR="00C91EB0" w:rsidRDefault="00C91EB0">
            <w:pPr>
              <w:rPr>
                <w:sz w:val="10"/>
                <w:szCs w:val="10"/>
              </w:rPr>
            </w:pPr>
          </w:p>
        </w:tc>
      </w:tr>
      <w:tr w:rsidR="00C91EB0">
        <w:tblPrEx>
          <w:tblCellMar>
            <w:top w:w="0" w:type="dxa"/>
            <w:bottom w:w="0" w:type="dxa"/>
          </w:tblCellMar>
        </w:tblPrEx>
        <w:trPr>
          <w:trHeight w:val="235"/>
        </w:trPr>
        <w:tc>
          <w:tcPr>
            <w:tcW w:w="10061" w:type="dxa"/>
            <w:gridSpan w:val="6"/>
            <w:tcBorders>
              <w:top w:val="single" w:sz="4" w:space="0" w:color="auto"/>
              <w:left w:val="single" w:sz="4" w:space="0" w:color="auto"/>
              <w:right w:val="single" w:sz="4" w:space="0" w:color="auto"/>
            </w:tcBorders>
            <w:shd w:val="clear" w:color="auto" w:fill="FFFFFF"/>
          </w:tcPr>
          <w:p w:rsidR="00C91EB0" w:rsidRDefault="00C91EB0">
            <w:pPr>
              <w:rPr>
                <w:sz w:val="10"/>
                <w:szCs w:val="10"/>
              </w:rPr>
            </w:pPr>
          </w:p>
        </w:tc>
      </w:tr>
      <w:tr w:rsidR="00C91EB0">
        <w:tblPrEx>
          <w:tblCellMar>
            <w:top w:w="0" w:type="dxa"/>
            <w:bottom w:w="0" w:type="dxa"/>
          </w:tblCellMar>
        </w:tblPrEx>
        <w:trPr>
          <w:trHeight w:val="614"/>
        </w:trPr>
        <w:tc>
          <w:tcPr>
            <w:tcW w:w="322" w:type="dxa"/>
            <w:tcBorders>
              <w:top w:val="single" w:sz="4" w:space="0" w:color="auto"/>
              <w:left w:val="single" w:sz="4" w:space="0" w:color="auto"/>
            </w:tcBorders>
            <w:shd w:val="clear" w:color="auto" w:fill="FFFFFF"/>
          </w:tcPr>
          <w:p w:rsidR="00C91EB0" w:rsidRDefault="00C91EB0">
            <w:pPr>
              <w:rPr>
                <w:sz w:val="10"/>
                <w:szCs w:val="10"/>
              </w:rPr>
            </w:pPr>
          </w:p>
        </w:tc>
        <w:tc>
          <w:tcPr>
            <w:tcW w:w="9739" w:type="dxa"/>
            <w:gridSpan w:val="5"/>
            <w:tcBorders>
              <w:top w:val="single" w:sz="4" w:space="0" w:color="auto"/>
              <w:left w:val="single" w:sz="4" w:space="0" w:color="auto"/>
              <w:right w:val="single" w:sz="4" w:space="0" w:color="auto"/>
            </w:tcBorders>
            <w:shd w:val="clear" w:color="auto" w:fill="FFFFFF"/>
          </w:tcPr>
          <w:p w:rsidR="00C91EB0" w:rsidRDefault="00256481">
            <w:pPr>
              <w:pStyle w:val="BodyText12"/>
              <w:shd w:val="clear" w:color="auto" w:fill="auto"/>
              <w:spacing w:line="226" w:lineRule="exact"/>
              <w:ind w:firstLine="0"/>
              <w:jc w:val="left"/>
            </w:pPr>
            <w:r>
              <w:rPr>
                <w:rStyle w:val="BodytextBatanga"/>
              </w:rPr>
              <w:t>2. List the names of commercial, on-line data based vendors which the library employs (exclude microform bases such as magazine traders):</w:t>
            </w:r>
          </w:p>
        </w:tc>
      </w:tr>
      <w:tr w:rsidR="00C91EB0">
        <w:tblPrEx>
          <w:tblCellMar>
            <w:top w:w="0" w:type="dxa"/>
            <w:bottom w:w="0" w:type="dxa"/>
          </w:tblCellMar>
        </w:tblPrEx>
        <w:trPr>
          <w:trHeight w:val="298"/>
        </w:trPr>
        <w:tc>
          <w:tcPr>
            <w:tcW w:w="322" w:type="dxa"/>
            <w:tcBorders>
              <w:top w:val="single" w:sz="4" w:space="0" w:color="auto"/>
              <w:left w:val="single" w:sz="4" w:space="0" w:color="auto"/>
            </w:tcBorders>
            <w:shd w:val="clear" w:color="auto" w:fill="FFFFFF"/>
          </w:tcPr>
          <w:p w:rsidR="00C91EB0" w:rsidRDefault="00C91EB0">
            <w:pPr>
              <w:rPr>
                <w:sz w:val="10"/>
                <w:szCs w:val="10"/>
              </w:rPr>
            </w:pPr>
          </w:p>
        </w:tc>
        <w:tc>
          <w:tcPr>
            <w:tcW w:w="8035" w:type="dxa"/>
            <w:gridSpan w:val="2"/>
            <w:tcBorders>
              <w:top w:val="single" w:sz="4" w:space="0" w:color="auto"/>
              <w:left w:val="single" w:sz="4" w:space="0" w:color="auto"/>
            </w:tcBorders>
            <w:shd w:val="clear" w:color="auto" w:fill="FFFFFF"/>
          </w:tcPr>
          <w:p w:rsidR="00C91EB0" w:rsidRDefault="00C91EB0">
            <w:pPr>
              <w:rPr>
                <w:sz w:val="10"/>
                <w:szCs w:val="10"/>
              </w:rPr>
            </w:pPr>
          </w:p>
        </w:tc>
        <w:tc>
          <w:tcPr>
            <w:tcW w:w="1704" w:type="dxa"/>
            <w:gridSpan w:val="3"/>
            <w:tcBorders>
              <w:top w:val="single" w:sz="4" w:space="0" w:color="auto"/>
              <w:left w:val="single" w:sz="4" w:space="0" w:color="auto"/>
              <w:right w:val="single" w:sz="4" w:space="0" w:color="auto"/>
            </w:tcBorders>
            <w:shd w:val="clear" w:color="auto" w:fill="FFFFFF"/>
          </w:tcPr>
          <w:p w:rsidR="00C91EB0" w:rsidRDefault="00C91EB0">
            <w:pPr>
              <w:rPr>
                <w:sz w:val="10"/>
                <w:szCs w:val="10"/>
              </w:rPr>
            </w:pPr>
          </w:p>
        </w:tc>
      </w:tr>
      <w:tr w:rsidR="00C91EB0">
        <w:tblPrEx>
          <w:tblCellMar>
            <w:top w:w="0" w:type="dxa"/>
            <w:bottom w:w="0" w:type="dxa"/>
          </w:tblCellMar>
        </w:tblPrEx>
        <w:trPr>
          <w:trHeight w:val="475"/>
        </w:trPr>
        <w:tc>
          <w:tcPr>
            <w:tcW w:w="10061" w:type="dxa"/>
            <w:gridSpan w:val="6"/>
            <w:tcBorders>
              <w:top w:val="single" w:sz="4" w:space="0" w:color="auto"/>
              <w:left w:val="single" w:sz="4" w:space="0" w:color="auto"/>
              <w:right w:val="single" w:sz="4" w:space="0" w:color="auto"/>
            </w:tcBorders>
            <w:shd w:val="clear" w:color="auto" w:fill="FFFFFF"/>
          </w:tcPr>
          <w:p w:rsidR="00C91EB0" w:rsidRDefault="00C91EB0">
            <w:pPr>
              <w:rPr>
                <w:sz w:val="10"/>
                <w:szCs w:val="10"/>
              </w:rPr>
            </w:pPr>
          </w:p>
        </w:tc>
      </w:tr>
      <w:tr w:rsidR="00C91EB0">
        <w:tblPrEx>
          <w:tblCellMar>
            <w:top w:w="0" w:type="dxa"/>
            <w:bottom w:w="0" w:type="dxa"/>
          </w:tblCellMar>
        </w:tblPrEx>
        <w:trPr>
          <w:trHeight w:val="475"/>
        </w:trPr>
        <w:tc>
          <w:tcPr>
            <w:tcW w:w="10061" w:type="dxa"/>
            <w:gridSpan w:val="6"/>
            <w:tcBorders>
              <w:top w:val="single" w:sz="4" w:space="0" w:color="auto"/>
              <w:left w:val="single" w:sz="4" w:space="0" w:color="auto"/>
              <w:right w:val="single" w:sz="4" w:space="0" w:color="auto"/>
            </w:tcBorders>
            <w:shd w:val="clear" w:color="auto" w:fill="FFFFFF"/>
          </w:tcPr>
          <w:p w:rsidR="00C91EB0" w:rsidRDefault="00C91EB0">
            <w:pPr>
              <w:rPr>
                <w:sz w:val="10"/>
                <w:szCs w:val="10"/>
              </w:rPr>
            </w:pPr>
          </w:p>
        </w:tc>
      </w:tr>
      <w:tr w:rsidR="00C91EB0">
        <w:tblPrEx>
          <w:tblCellMar>
            <w:top w:w="0" w:type="dxa"/>
            <w:bottom w:w="0" w:type="dxa"/>
          </w:tblCellMar>
        </w:tblPrEx>
        <w:trPr>
          <w:trHeight w:val="480"/>
        </w:trPr>
        <w:tc>
          <w:tcPr>
            <w:tcW w:w="10061" w:type="dxa"/>
            <w:gridSpan w:val="6"/>
            <w:tcBorders>
              <w:top w:val="single" w:sz="4" w:space="0" w:color="auto"/>
              <w:left w:val="single" w:sz="4" w:space="0" w:color="auto"/>
              <w:right w:val="single" w:sz="4" w:space="0" w:color="auto"/>
            </w:tcBorders>
            <w:shd w:val="clear" w:color="auto" w:fill="FFFFFF"/>
          </w:tcPr>
          <w:p w:rsidR="00C91EB0" w:rsidRDefault="00C91EB0">
            <w:pPr>
              <w:rPr>
                <w:sz w:val="10"/>
                <w:szCs w:val="10"/>
              </w:rPr>
            </w:pPr>
          </w:p>
        </w:tc>
      </w:tr>
      <w:tr w:rsidR="00C91EB0">
        <w:tblPrEx>
          <w:tblCellMar>
            <w:top w:w="0" w:type="dxa"/>
            <w:bottom w:w="0" w:type="dxa"/>
          </w:tblCellMar>
        </w:tblPrEx>
        <w:trPr>
          <w:trHeight w:val="264"/>
        </w:trPr>
        <w:tc>
          <w:tcPr>
            <w:tcW w:w="10061" w:type="dxa"/>
            <w:gridSpan w:val="6"/>
            <w:tcBorders>
              <w:top w:val="single" w:sz="4" w:space="0" w:color="auto"/>
              <w:left w:val="single" w:sz="4" w:space="0" w:color="auto"/>
              <w:bottom w:val="single" w:sz="4" w:space="0" w:color="auto"/>
              <w:right w:val="single" w:sz="4" w:space="0" w:color="auto"/>
            </w:tcBorders>
            <w:shd w:val="clear" w:color="auto" w:fill="FFFFFF"/>
          </w:tcPr>
          <w:p w:rsidR="00C91EB0" w:rsidRDefault="00C91EB0">
            <w:pPr>
              <w:rPr>
                <w:sz w:val="10"/>
                <w:szCs w:val="10"/>
              </w:rPr>
            </w:pPr>
          </w:p>
        </w:tc>
      </w:tr>
    </w:tbl>
    <w:p w:rsidR="00C91EB0" w:rsidRDefault="00C91EB0">
      <w:pPr>
        <w:rPr>
          <w:sz w:val="2"/>
          <w:szCs w:val="2"/>
        </w:rPr>
      </w:pPr>
    </w:p>
    <w:sectPr w:rsidR="00C91EB0">
      <w:type w:val="continuous"/>
      <w:pgSz w:w="12240" w:h="15840"/>
      <w:pgMar w:top="908" w:right="1262" w:bottom="649" w:left="912" w:header="0" w:footer="3" w:gutter="0"/>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56481" w:rsidRDefault="00256481">
      <w:r>
        <w:separator/>
      </w:r>
    </w:p>
  </w:endnote>
  <w:endnote w:type="continuationSeparator" w:id="0">
    <w:p w:rsidR="00256481" w:rsidRDefault="002564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Batang">
    <w:altName w:val="바탕"/>
    <w:panose1 w:val="02030600000101010101"/>
    <w:charset w:val="81"/>
    <w:family w:val="roman"/>
    <w:pitch w:val="variable"/>
    <w:sig w:usb0="B00002AF" w:usb1="69D77CFB" w:usb2="00000030" w:usb3="00000000" w:csb0="0008009F" w:csb1="00000000"/>
  </w:font>
  <w:font w:name="Courier New">
    <w:panose1 w:val="02070309020205020404"/>
    <w:charset w:val="00"/>
    <w:family w:val="modern"/>
    <w:pitch w:val="fixed"/>
    <w:sig w:usb0="E0002AFF" w:usb1="C0007843" w:usb2="00000009" w:usb3="00000000" w:csb0="000001FF" w:csb1="00000000"/>
  </w:font>
  <w:font w:name="AngsanaUPC">
    <w:panose1 w:val="02020603050405020304"/>
    <w:charset w:val="00"/>
    <w:family w:val="roman"/>
    <w:pitch w:val="variable"/>
    <w:sig w:usb0="81000003" w:usb1="00000000" w:usb2="00000000" w:usb3="00000000" w:csb0="00010001" w:csb1="00000000"/>
  </w:font>
  <w:font w:name="Times New Roman">
    <w:panose1 w:val="02020603050405020304"/>
    <w:charset w:val="00"/>
    <w:family w:val="roman"/>
    <w:pitch w:val="variable"/>
    <w:sig w:usb0="E0002AFF" w:usb1="C0007841" w:usb2="00000009" w:usb3="00000000" w:csb0="000001FF" w:csb1="00000000"/>
  </w:font>
  <w:font w:name="Candara">
    <w:panose1 w:val="020E0502030303020204"/>
    <w:charset w:val="00"/>
    <w:family w:val="swiss"/>
    <w:pitch w:val="variable"/>
    <w:sig w:usb0="A00002EF" w:usb1="4000A4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1EB0" w:rsidRDefault="00256481">
    <w:pPr>
      <w:rPr>
        <w:sz w:val="2"/>
        <w:szCs w:val="2"/>
      </w:rPr>
    </w:pPr>
    <w:r>
      <w:pict>
        <v:shapetype id="_x0000_t202" coordsize="21600,21600" o:spt="202" path="m,l,21600r21600,l21600,xe">
          <v:stroke joinstyle="miter"/>
          <v:path gradientshapeok="t" o:connecttype="rect"/>
        </v:shapetype>
        <v:shape id="_x0000_s2054" type="#_x0000_t202" style="position:absolute;margin-left:-40.45pt;margin-top:630pt;width:691.55pt;height:12.25pt;z-index:-188744060;mso-wrap-style:none;mso-wrap-distance-left:5pt;mso-wrap-distance-right:5pt;mso-position-horizontal-relative:page;mso-position-vertical-relative:page" wrapcoords="0 0" filled="f" stroked="f">
          <v:textbox style="mso-fit-shape-to-text:t" inset="0,0,0,0">
            <w:txbxContent>
              <w:p w:rsidR="00C91EB0" w:rsidRDefault="00256481">
                <w:pPr>
                  <w:pStyle w:val="Headerorfooter0"/>
                  <w:shd w:val="clear" w:color="auto" w:fill="auto"/>
                  <w:tabs>
                    <w:tab w:val="right" w:pos="3792"/>
                    <w:tab w:val="right" w:pos="10135"/>
                    <w:tab w:val="right" w:pos="10850"/>
                    <w:tab w:val="right" w:pos="11923"/>
                    <w:tab w:val="right" w:pos="12643"/>
                    <w:tab w:val="right" w:pos="13831"/>
                  </w:tabs>
                  <w:spacing w:line="240" w:lineRule="auto"/>
                </w:pPr>
                <w:r>
                  <w:rPr>
                    <w:rStyle w:val="Headerorfooter1"/>
                  </w:rPr>
                  <w:t>Total for BA</w:t>
                </w:r>
                <w:r>
                  <w:rPr>
                    <w:rStyle w:val="Headerorfooter1"/>
                  </w:rPr>
                  <w:tab/>
                  <w:t>10</w:t>
                </w:r>
                <w:r>
                  <w:rPr>
                    <w:rStyle w:val="Headerorfooter1"/>
                  </w:rPr>
                  <w:tab/>
                </w:r>
                <w:r>
                  <w:rPr>
                    <w:rStyle w:val="Headerorfooter1"/>
                  </w:rPr>
                  <w:t>38</w:t>
                </w:r>
                <w:r>
                  <w:rPr>
                    <w:rStyle w:val="Headerorfooter1"/>
                  </w:rPr>
                  <w:tab/>
                  <w:t>32</w:t>
                </w:r>
                <w:r>
                  <w:rPr>
                    <w:rStyle w:val="Headerorfooter1"/>
                  </w:rPr>
                  <w:tab/>
                </w:r>
                <w:r>
                  <w:fldChar w:fldCharType="begin"/>
                </w:r>
                <w:r>
                  <w:instrText xml:space="preserve"> PAGE \* MERGEFORMAT </w:instrText>
                </w:r>
                <w:r>
                  <w:fldChar w:fldCharType="separate"/>
                </w:r>
                <w:r w:rsidRPr="00256481">
                  <w:rPr>
                    <w:rStyle w:val="Headerorfooter2"/>
                    <w:noProof/>
                  </w:rPr>
                  <w:t>40</w:t>
                </w:r>
                <w:r>
                  <w:rPr>
                    <w:rStyle w:val="Headerorfooter2"/>
                  </w:rPr>
                  <w:fldChar w:fldCharType="end"/>
                </w:r>
                <w:r>
                  <w:rPr>
                    <w:rStyle w:val="Headerorfooter2"/>
                  </w:rPr>
                  <w:tab/>
                  <w:t>42</w:t>
                </w:r>
                <w:r>
                  <w:rPr>
                    <w:rStyle w:val="Headerorfooter2"/>
                  </w:rPr>
                  <w:tab/>
                  <w:t>81</w:t>
                </w:r>
              </w:p>
            </w:txbxContent>
          </v:textbox>
          <w10:wrap anchorx="page" anchory="page"/>
        </v:shape>
      </w:pic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1EB0" w:rsidRDefault="00256481">
    <w:pPr>
      <w:rPr>
        <w:sz w:val="2"/>
        <w:szCs w:val="2"/>
      </w:rPr>
    </w:pPr>
    <w:r>
      <w:pict>
        <v:shapetype id="_x0000_t202" coordsize="21600,21600" o:spt="202" path="m,l,21600r21600,l21600,xe">
          <v:stroke joinstyle="miter"/>
          <v:path gradientshapeok="t" o:connecttype="rect"/>
        </v:shapetype>
        <v:shape id="_x0000_s2078" type="#_x0000_t202" style="position:absolute;margin-left:-42.95pt;margin-top:653.15pt;width:294.95pt;height:10.55pt;z-index:-188744038;mso-wrap-style:none;mso-wrap-distance-left:5pt;mso-wrap-distance-right:5pt;mso-position-horizontal-relative:page;mso-position-vertical-relative:page" wrapcoords="0 0" filled="f" stroked="f">
          <v:textbox style="mso-fit-shape-to-text:t" inset="0,0,0,0">
            <w:txbxContent>
              <w:p w:rsidR="00C91EB0" w:rsidRDefault="00256481">
                <w:pPr>
                  <w:pStyle w:val="Headerorfooter0"/>
                  <w:shd w:val="clear" w:color="auto" w:fill="auto"/>
                  <w:tabs>
                    <w:tab w:val="right" w:pos="5899"/>
                  </w:tabs>
                  <w:spacing w:line="240" w:lineRule="auto"/>
                </w:pPr>
                <w:r>
                  <w:rPr>
                    <w:rStyle w:val="HeaderorfooterBatang"/>
                  </w:rPr>
                  <w:t>* I = Instruction R = Research</w:t>
                </w:r>
                <w:r>
                  <w:rPr>
                    <w:rStyle w:val="HeaderorfooterBatang"/>
                  </w:rPr>
                  <w:tab/>
                  <w:t>PS = Public Service</w:t>
                </w:r>
              </w:p>
            </w:txbxContent>
          </v:textbox>
          <w10:wrap anchorx="page" anchory="page"/>
        </v:shape>
      </w:pic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1EB0" w:rsidRDefault="00C91EB0"/>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1EB0" w:rsidRDefault="00C91EB0"/>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1EB0" w:rsidRDefault="00256481">
    <w:pPr>
      <w:rPr>
        <w:sz w:val="2"/>
        <w:szCs w:val="2"/>
      </w:rPr>
    </w:pPr>
    <w:r>
      <w:pict>
        <v:shapetype id="_x0000_t202" coordsize="21600,21600" o:spt="202" path="m,l,21600r21600,l21600,xe">
          <v:stroke joinstyle="miter"/>
          <v:path gradientshapeok="t" o:connecttype="rect"/>
        </v:shapetype>
        <v:shape id="_x0000_s2055" type="#_x0000_t202" style="position:absolute;margin-left:-40.45pt;margin-top:630pt;width:691.55pt;height:12.25pt;z-index:-188744059;mso-wrap-style:none;mso-wrap-distance-left:5pt;mso-wrap-distance-right:5pt;mso-position-horizontal-relative:page;mso-position-vertical-relative:page" wrapcoords="0 0" filled="f" stroked="f">
          <v:textbox style="mso-fit-shape-to-text:t" inset="0,0,0,0">
            <w:txbxContent>
              <w:p w:rsidR="00C91EB0" w:rsidRDefault="00256481">
                <w:pPr>
                  <w:pStyle w:val="Headerorfooter0"/>
                  <w:shd w:val="clear" w:color="auto" w:fill="auto"/>
                  <w:tabs>
                    <w:tab w:val="right" w:pos="3792"/>
                    <w:tab w:val="right" w:pos="10135"/>
                    <w:tab w:val="right" w:pos="10850"/>
                    <w:tab w:val="right" w:pos="11923"/>
                    <w:tab w:val="right" w:pos="12643"/>
                    <w:tab w:val="right" w:pos="13831"/>
                  </w:tabs>
                  <w:spacing w:line="240" w:lineRule="auto"/>
                </w:pPr>
                <w:r>
                  <w:rPr>
                    <w:rStyle w:val="Headerorfooter1"/>
                  </w:rPr>
                  <w:t>Total for BA</w:t>
                </w:r>
                <w:r>
                  <w:rPr>
                    <w:rStyle w:val="Headerorfooter1"/>
                  </w:rPr>
                  <w:tab/>
                  <w:t>10</w:t>
                </w:r>
                <w:r>
                  <w:rPr>
                    <w:rStyle w:val="Headerorfooter1"/>
                  </w:rPr>
                  <w:tab/>
                  <w:t>38</w:t>
                </w:r>
                <w:r>
                  <w:rPr>
                    <w:rStyle w:val="Headerorfooter1"/>
                  </w:rPr>
                  <w:tab/>
                  <w:t>32</w:t>
                </w:r>
                <w:r>
                  <w:rPr>
                    <w:rStyle w:val="Headerorfooter1"/>
                  </w:rPr>
                  <w:tab/>
                </w:r>
                <w:r>
                  <w:fldChar w:fldCharType="begin"/>
                </w:r>
                <w:r>
                  <w:instrText xml:space="preserve"> PAGE \* MERGEFORMAT </w:instrText>
                </w:r>
                <w:r>
                  <w:fldChar w:fldCharType="separate"/>
                </w:r>
                <w:r w:rsidRPr="00256481">
                  <w:rPr>
                    <w:rStyle w:val="Headerorfooter2"/>
                    <w:noProof/>
                  </w:rPr>
                  <w:t>41</w:t>
                </w:r>
                <w:r>
                  <w:rPr>
                    <w:rStyle w:val="Headerorfooter2"/>
                  </w:rPr>
                  <w:fldChar w:fldCharType="end"/>
                </w:r>
                <w:r>
                  <w:rPr>
                    <w:rStyle w:val="Headerorfooter2"/>
                  </w:rPr>
                  <w:tab/>
                  <w:t>42</w:t>
                </w:r>
                <w:r>
                  <w:rPr>
                    <w:rStyle w:val="Headerorfooter2"/>
                  </w:rPr>
                  <w:tab/>
                  <w:t>81</w:t>
                </w:r>
              </w:p>
            </w:txbxContent>
          </v:textbox>
          <w10:wrap anchorx="page" anchory="page"/>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1EB0" w:rsidRDefault="00C91EB0"/>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1EB0" w:rsidRDefault="00C91EB0"/>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1EB0" w:rsidRDefault="00256481">
    <w:pPr>
      <w:rPr>
        <w:sz w:val="2"/>
        <w:szCs w:val="2"/>
      </w:rPr>
    </w:pPr>
    <w:r>
      <w:pict>
        <v:shapetype id="_x0000_t202" coordsize="21600,21600" o:spt="202" path="m,l,21600r21600,l21600,xe">
          <v:stroke joinstyle="miter"/>
          <v:path gradientshapeok="t" o:connecttype="rect"/>
        </v:shapetype>
        <v:shape id="_x0000_s2062" type="#_x0000_t202" style="position:absolute;margin-left:118.55pt;margin-top:633.95pt;width:189.35pt;height:7.9pt;z-index:-188744052;mso-wrap-style:none;mso-wrap-distance-left:5pt;mso-wrap-distance-right:5pt;mso-position-horizontal-relative:page;mso-position-vertical-relative:page" wrapcoords="0 0" filled="f" stroked="f">
          <v:textbox style="mso-fit-shape-to-text:t" inset="0,0,0,0">
            <w:txbxContent>
              <w:p w:rsidR="00C91EB0" w:rsidRDefault="00256481">
                <w:pPr>
                  <w:pStyle w:val="Headerorfooter0"/>
                  <w:shd w:val="clear" w:color="auto" w:fill="auto"/>
                  <w:tabs>
                    <w:tab w:val="right" w:pos="1399"/>
                    <w:tab w:val="right" w:pos="3710"/>
                  </w:tabs>
                  <w:spacing w:line="240" w:lineRule="auto"/>
                </w:pPr>
                <w:r>
                  <w:rPr>
                    <w:rStyle w:val="Headerorfooter1"/>
                  </w:rPr>
                  <w:t>Total for</w:t>
                </w:r>
                <w:r>
                  <w:rPr>
                    <w:rStyle w:val="Headerorfooter1"/>
                  </w:rPr>
                  <w:tab/>
                </w:r>
                <w:r>
                  <w:rPr>
                    <w:rStyle w:val="Headerorfooter2"/>
                  </w:rPr>
                  <w:t>BS</w:t>
                </w:r>
                <w:r>
                  <w:rPr>
                    <w:rStyle w:val="Headerorfooter2"/>
                  </w:rPr>
                  <w:tab/>
                  <w:t>2 15</w:t>
                </w:r>
              </w:p>
            </w:txbxContent>
          </v:textbox>
          <w10:wrap anchorx="page" anchory="page"/>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1EB0" w:rsidRDefault="00256481">
    <w:pPr>
      <w:rPr>
        <w:sz w:val="2"/>
        <w:szCs w:val="2"/>
      </w:rPr>
    </w:pPr>
    <w:r>
      <w:pict>
        <v:shapetype id="_x0000_t202" coordsize="21600,21600" o:spt="202" path="m,l,21600r21600,l21600,xe">
          <v:stroke joinstyle="miter"/>
          <v:path gradientshapeok="t" o:connecttype="rect"/>
        </v:shapetype>
        <v:shape id="_x0000_s2067" type="#_x0000_t202" style="position:absolute;margin-left:119.05pt;margin-top:628.65pt;width:189.1pt;height:7.8pt;z-index:-188744047;mso-wrap-style:none;mso-wrap-distance-left:5pt;mso-wrap-distance-right:5pt;mso-position-horizontal-relative:page;mso-position-vertical-relative:page" wrapcoords="0 0" filled="f" stroked="f">
          <v:textbox style="mso-fit-shape-to-text:t" inset="0,0,0,0">
            <w:txbxContent>
              <w:p w:rsidR="00C91EB0" w:rsidRDefault="00256481">
                <w:pPr>
                  <w:pStyle w:val="Headerorfooter0"/>
                  <w:shd w:val="clear" w:color="auto" w:fill="auto"/>
                  <w:tabs>
                    <w:tab w:val="right" w:pos="3782"/>
                  </w:tabs>
                  <w:spacing w:line="240" w:lineRule="auto"/>
                </w:pPr>
                <w:r>
                  <w:rPr>
                    <w:rStyle w:val="Headerorfooter2"/>
                  </w:rPr>
                  <w:t>Total for MMED</w:t>
                </w:r>
                <w:r>
                  <w:rPr>
                    <w:rStyle w:val="Headerorfooter2"/>
                  </w:rPr>
                  <w:tab/>
                  <w:t>1</w:t>
                </w:r>
              </w:p>
            </w:txbxContent>
          </v:textbox>
          <w10:wrap anchorx="page" anchory="page"/>
        </v:shape>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1EB0" w:rsidRDefault="00C91EB0"/>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1EB0" w:rsidRDefault="00C91EB0"/>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1EB0" w:rsidRDefault="00256481">
    <w:pPr>
      <w:rPr>
        <w:sz w:val="2"/>
        <w:szCs w:val="2"/>
      </w:rPr>
    </w:pPr>
    <w:r>
      <w:pict>
        <v:shapetype id="_x0000_t202" coordsize="21600,21600" o:spt="202" path="m,l,21600r21600,l21600,xe">
          <v:stroke joinstyle="miter"/>
          <v:path gradientshapeok="t" o:connecttype="rect"/>
        </v:shapetype>
        <v:shape id="_x0000_s2077" type="#_x0000_t202" style="position:absolute;margin-left:-42.95pt;margin-top:653.15pt;width:294.95pt;height:10.55pt;z-index:-188744039;mso-wrap-style:none;mso-wrap-distance-left:5pt;mso-wrap-distance-right:5pt;mso-position-horizontal-relative:page;mso-position-vertical-relative:page" wrapcoords="0 0" filled="f" stroked="f">
          <v:textbox style="mso-fit-shape-to-text:t" inset="0,0,0,0">
            <w:txbxContent>
              <w:p w:rsidR="00C91EB0" w:rsidRDefault="00256481">
                <w:pPr>
                  <w:pStyle w:val="Headerorfooter0"/>
                  <w:shd w:val="clear" w:color="auto" w:fill="auto"/>
                  <w:tabs>
                    <w:tab w:val="right" w:pos="5899"/>
                  </w:tabs>
                  <w:spacing w:line="240" w:lineRule="auto"/>
                </w:pPr>
                <w:r>
                  <w:rPr>
                    <w:rStyle w:val="HeaderorfooterBatang"/>
                  </w:rPr>
                  <w:t>* I = Instruction R = Research</w:t>
                </w:r>
                <w:r>
                  <w:rPr>
                    <w:rStyle w:val="HeaderorfooterBatang"/>
                  </w:rPr>
                  <w:tab/>
                  <w:t>PS = Public Service</w:t>
                </w:r>
              </w:p>
            </w:txbxContent>
          </v:textbox>
          <w10:wrap anchorx="page" anchory="page"/>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56481" w:rsidRDefault="00256481">
      <w:r>
        <w:separator/>
      </w:r>
    </w:p>
  </w:footnote>
  <w:footnote w:type="continuationSeparator" w:id="0">
    <w:p w:rsidR="00256481" w:rsidRDefault="00256481">
      <w:r>
        <w:continuationSeparator/>
      </w:r>
    </w:p>
  </w:footnote>
  <w:footnote w:id="1">
    <w:p w:rsidR="00C91EB0" w:rsidRDefault="00256481">
      <w:pPr>
        <w:pStyle w:val="Footnote0"/>
        <w:shd w:val="clear" w:color="auto" w:fill="auto"/>
        <w:spacing w:line="220" w:lineRule="exact"/>
      </w:pPr>
      <w:r>
        <w:rPr>
          <w:rStyle w:val="FootnoteBatang"/>
        </w:rPr>
        <w:footnoteRef/>
      </w:r>
      <w:r>
        <w:rPr>
          <w:rStyle w:val="FootnoteBatang"/>
        </w:rPr>
        <w:t xml:space="preserve"> * Includes </w:t>
      </w:r>
      <w:r>
        <w:rPr>
          <w:rStyle w:val="FootnoteSpacing-1pt"/>
        </w:rPr>
        <w:t>M.D., J.D., D.V.M., D.D.S.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1EB0" w:rsidRDefault="00256481">
    <w:pPr>
      <w:rPr>
        <w:sz w:val="2"/>
        <w:szCs w:val="2"/>
      </w:rPr>
    </w:pPr>
    <w:r>
      <w:pict>
        <v:shapetype id="_x0000_t202" coordsize="21600,21600" o:spt="202" path="m,l,21600r21600,l21600,xe">
          <v:stroke joinstyle="miter"/>
          <v:path gradientshapeok="t" o:connecttype="rect"/>
        </v:shapetype>
        <v:shape id="_x0000_s2050" type="#_x0000_t202" style="position:absolute;margin-left:486.2pt;margin-top:48pt;width:12pt;height:6.95pt;z-index:-188744064;mso-wrap-style:none;mso-wrap-distance-left:5pt;mso-wrap-distance-right:5pt;mso-position-horizontal-relative:page;mso-position-vertical-relative:page" wrapcoords="0 0" filled="f" stroked="f">
          <v:textbox style="mso-fit-shape-to-text:t" inset="0,0,0,0">
            <w:txbxContent>
              <w:p w:rsidR="00C91EB0" w:rsidRDefault="00256481">
                <w:pPr>
                  <w:pStyle w:val="Headerorfooter0"/>
                  <w:shd w:val="clear" w:color="auto" w:fill="auto"/>
                  <w:spacing w:line="240" w:lineRule="auto"/>
                </w:pPr>
                <w:r>
                  <w:fldChar w:fldCharType="begin"/>
                </w:r>
                <w:r>
                  <w:instrText xml:space="preserve"> PAGE \* MERGEFORMAT </w:instrText>
                </w:r>
                <w:r>
                  <w:fldChar w:fldCharType="separate"/>
                </w:r>
                <w:r w:rsidRPr="00256481">
                  <w:rPr>
                    <w:rStyle w:val="Headerorfooter1"/>
                    <w:noProof/>
                  </w:rPr>
                  <w:t>6</w:t>
                </w:r>
                <w:r>
                  <w:rPr>
                    <w:rStyle w:val="Headerorfooter1"/>
                  </w:rPr>
                  <w:fldChar w:fldCharType="end"/>
                </w:r>
              </w:p>
            </w:txbxContent>
          </v:textbox>
          <w10:wrap anchorx="page" anchory="page"/>
        </v:shape>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1EB0" w:rsidRDefault="00256481">
    <w:pPr>
      <w:rPr>
        <w:sz w:val="2"/>
        <w:szCs w:val="2"/>
      </w:rPr>
    </w:pPr>
    <w:r>
      <w:pict>
        <v:shapetype id="_x0000_t202" coordsize="21600,21600" o:spt="202" path="m,l,21600r21600,l21600,xe">
          <v:stroke joinstyle="miter"/>
          <v:path gradientshapeok="t" o:connecttype="rect"/>
        </v:shapetype>
        <v:shape id="_x0000_s2060" type="#_x0000_t202" style="position:absolute;margin-left:255.1pt;margin-top:177.6pt;width:237.85pt;height:19.45pt;z-index:-188744054;mso-wrap-style:none;mso-wrap-distance-left:5pt;mso-wrap-distance-right:5pt;mso-position-horizontal-relative:page;mso-position-vertical-relative:page" wrapcoords="0 0" filled="f" stroked="f">
          <v:textbox style="mso-fit-shape-to-text:t" inset="0,0,0,0">
            <w:txbxContent>
              <w:p w:rsidR="00C91EB0" w:rsidRDefault="00256481">
                <w:pPr>
                  <w:pStyle w:val="Headerorfooter0"/>
                  <w:shd w:val="clear" w:color="auto" w:fill="auto"/>
                  <w:tabs>
                    <w:tab w:val="right" w:pos="2234"/>
                    <w:tab w:val="right" w:pos="3931"/>
                  </w:tabs>
                  <w:spacing w:line="240" w:lineRule="auto"/>
                </w:pPr>
                <w:r>
                  <w:rPr>
                    <w:rStyle w:val="Headerorfooter2"/>
                  </w:rPr>
                  <w:t>Black</w:t>
                </w:r>
                <w:r>
                  <w:rPr>
                    <w:rStyle w:val="Headerorfooter2"/>
                  </w:rPr>
                  <w:tab/>
                  <w:t>Am Ind</w:t>
                </w:r>
                <w:r>
                  <w:rPr>
                    <w:rStyle w:val="Headerorfooter2"/>
                  </w:rPr>
                  <w:tab/>
                  <w:t>Asian</w:t>
                </w:r>
              </w:p>
              <w:p w:rsidR="00C91EB0" w:rsidRDefault="00256481">
                <w:pPr>
                  <w:pStyle w:val="Headerorfooter0"/>
                  <w:shd w:val="clear" w:color="auto" w:fill="auto"/>
                  <w:spacing w:line="240" w:lineRule="auto"/>
                </w:pPr>
                <w:r>
                  <w:rPr>
                    <w:rStyle w:val="Headerorfooter2"/>
                  </w:rPr>
                  <w:t>Male Female Male Female Male Female</w:t>
                </w:r>
              </w:p>
            </w:txbxContent>
          </v:textbox>
          <w10:wrap anchorx="page" anchory="page"/>
        </v:shape>
      </w:pict>
    </w:r>
    <w:r>
      <w:pict>
        <v:shape id="_x0000_s2061" type="#_x0000_t202" style="position:absolute;margin-left:119.3pt;margin-top:153pt;width:110.5pt;height:10.45pt;z-index:-188744053;mso-wrap-style:none;mso-wrap-distance-left:5pt;mso-wrap-distance-right:5pt;mso-position-horizontal-relative:page;mso-position-vertical-relative:page" wrapcoords="0 0" filled="f" stroked="f">
          <v:textbox style="mso-fit-shape-to-text:t" inset="0,0,0,0">
            <w:txbxContent>
              <w:p w:rsidR="00C91EB0" w:rsidRDefault="00256481">
                <w:pPr>
                  <w:pStyle w:val="Headerorfooter0"/>
                  <w:shd w:val="clear" w:color="auto" w:fill="auto"/>
                  <w:spacing w:line="240" w:lineRule="auto"/>
                </w:pPr>
                <w:r>
                  <w:rPr>
                    <w:rStyle w:val="Headerorfooter3"/>
                  </w:rPr>
                  <w:t>Degrees (continued)</w:t>
                </w:r>
              </w:p>
            </w:txbxContent>
          </v:textbox>
          <w10:wrap anchorx="page" anchory="page"/>
        </v:shape>
      </w:pic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1EB0" w:rsidRDefault="00256481">
    <w:pPr>
      <w:rPr>
        <w:sz w:val="2"/>
        <w:szCs w:val="2"/>
      </w:rPr>
    </w:pPr>
    <w:r>
      <w:pict>
        <v:shapetype id="_x0000_t202" coordsize="21600,21600" o:spt="202" path="m,l,21600r21600,l21600,xe">
          <v:stroke joinstyle="miter"/>
          <v:path gradientshapeok="t" o:connecttype="rect"/>
        </v:shapetype>
        <v:shape id="_x0000_s2063" type="#_x0000_t202" style="position:absolute;margin-left:329.5pt;margin-top:149.85pt;width:64.8pt;height:18.95pt;z-index:-188744051;mso-wrap-style:none;mso-wrap-distance-left:5pt;mso-wrap-distance-right:5pt;mso-position-horizontal-relative:page;mso-position-vertical-relative:page" wrapcoords="0 0" filled="f" stroked="f">
          <v:textbox style="mso-fit-shape-to-text:t" inset="0,0,0,0">
            <w:txbxContent>
              <w:p w:rsidR="00C91EB0" w:rsidRDefault="00256481">
                <w:pPr>
                  <w:pStyle w:val="Headerorfooter0"/>
                  <w:shd w:val="clear" w:color="auto" w:fill="auto"/>
                  <w:spacing w:line="240" w:lineRule="auto"/>
                </w:pPr>
                <w:r>
                  <w:rPr>
                    <w:rStyle w:val="Headerorfooter2"/>
                  </w:rPr>
                  <w:t>Total</w:t>
                </w:r>
              </w:p>
              <w:p w:rsidR="00C91EB0" w:rsidRDefault="00256481">
                <w:pPr>
                  <w:pStyle w:val="Headerorfooter0"/>
                  <w:shd w:val="clear" w:color="auto" w:fill="auto"/>
                  <w:spacing w:line="240" w:lineRule="auto"/>
                </w:pPr>
                <w:r>
                  <w:rPr>
                    <w:rStyle w:val="Headerorfooter2"/>
                  </w:rPr>
                  <w:t>Male Female</w:t>
                </w:r>
              </w:p>
            </w:txbxContent>
          </v:textbox>
          <w10:wrap anchorx="page" anchory="page"/>
        </v:shape>
      </w:pict>
    </w:r>
    <w:r>
      <w:pict>
        <v:shape id="_x0000_s2064" type="#_x0000_t202" style="position:absolute;margin-left:150.45pt;margin-top:150.1pt;width:154.3pt;height:19.2pt;z-index:-188744050;mso-wrap-style:none;mso-wrap-distance-left:5pt;mso-wrap-distance-right:5pt;mso-position-horizontal-relative:page;mso-position-vertical-relative:page" wrapcoords="0 0" filled="f" stroked="f">
          <v:textbox style="mso-fit-shape-to-text:t" inset="0,0,0,0">
            <w:txbxContent>
              <w:p w:rsidR="00C91EB0" w:rsidRDefault="00256481">
                <w:pPr>
                  <w:pStyle w:val="Headerorfooter0"/>
                  <w:shd w:val="clear" w:color="auto" w:fill="auto"/>
                  <w:tabs>
                    <w:tab w:val="right" w:pos="2618"/>
                  </w:tabs>
                  <w:spacing w:line="240" w:lineRule="auto"/>
                </w:pPr>
                <w:r>
                  <w:rPr>
                    <w:rStyle w:val="Headerorfooter2"/>
                  </w:rPr>
                  <w:t>Spanish</w:t>
                </w:r>
                <w:r>
                  <w:rPr>
                    <w:rStyle w:val="Headerorfooter2"/>
                  </w:rPr>
                  <w:tab/>
                  <w:t>All Other</w:t>
                </w:r>
              </w:p>
              <w:p w:rsidR="00C91EB0" w:rsidRDefault="00256481">
                <w:pPr>
                  <w:pStyle w:val="Headerorfooter0"/>
                  <w:shd w:val="clear" w:color="auto" w:fill="auto"/>
                  <w:spacing w:line="240" w:lineRule="auto"/>
                </w:pPr>
                <w:r>
                  <w:rPr>
                    <w:rStyle w:val="Headerorfooter2"/>
                  </w:rPr>
                  <w:t>Male Female Male Female</w:t>
                </w:r>
              </w:p>
            </w:txbxContent>
          </v:textbox>
          <w10:wrap anchorx="page" anchory="page"/>
        </v:shape>
      </w:pic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1EB0" w:rsidRDefault="00256481">
    <w:pPr>
      <w:rPr>
        <w:sz w:val="2"/>
        <w:szCs w:val="2"/>
      </w:rPr>
    </w:pPr>
    <w:r>
      <w:pict>
        <v:shapetype id="_x0000_t202" coordsize="21600,21600" o:spt="202" path="m,l,21600r21600,l21600,xe">
          <v:stroke joinstyle="miter"/>
          <v:path gradientshapeok="t" o:connecttype="rect"/>
        </v:shapetype>
        <v:shape id="_x0000_s2065" type="#_x0000_t202" style="position:absolute;margin-left:119.9pt;margin-top:155.35pt;width:110.5pt;height:10.3pt;z-index:-188744049;mso-wrap-style:none;mso-wrap-distance-left:5pt;mso-wrap-distance-right:5pt;mso-position-horizontal-relative:page;mso-position-vertical-relative:page" wrapcoords="0 0" filled="f" stroked="f">
          <v:textbox style="mso-fit-shape-to-text:t" inset="0,0,0,0">
            <w:txbxContent>
              <w:p w:rsidR="00C91EB0" w:rsidRDefault="00256481">
                <w:pPr>
                  <w:pStyle w:val="Headerorfooter0"/>
                  <w:shd w:val="clear" w:color="auto" w:fill="auto"/>
                  <w:spacing w:line="240" w:lineRule="auto"/>
                </w:pPr>
                <w:r>
                  <w:rPr>
                    <w:rStyle w:val="Headerorfooter3"/>
                  </w:rPr>
                  <w:t>Degrees (continued)</w:t>
                </w:r>
              </w:p>
            </w:txbxContent>
          </v:textbox>
          <w10:wrap anchorx="page" anchory="page"/>
        </v:shape>
      </w:pict>
    </w:r>
    <w:r>
      <w:pict>
        <v:shape id="_x0000_s2066" type="#_x0000_t202" style="position:absolute;margin-left:255.75pt;margin-top:179.95pt;width:237.5pt;height:19.3pt;z-index:-188744048;mso-wrap-style:none;mso-wrap-distance-left:5pt;mso-wrap-distance-right:5pt;mso-position-horizontal-relative:page;mso-position-vertical-relative:page" wrapcoords="0 0" filled="f" stroked="f">
          <v:textbox style="mso-fit-shape-to-text:t" inset="0,0,0,0">
            <w:txbxContent>
              <w:p w:rsidR="00C91EB0" w:rsidRDefault="00256481">
                <w:pPr>
                  <w:pStyle w:val="Headerorfooter0"/>
                  <w:shd w:val="clear" w:color="auto" w:fill="auto"/>
                  <w:tabs>
                    <w:tab w:val="right" w:pos="2232"/>
                    <w:tab w:val="right" w:pos="3926"/>
                  </w:tabs>
                  <w:spacing w:line="240" w:lineRule="auto"/>
                </w:pPr>
                <w:r>
                  <w:rPr>
                    <w:rStyle w:val="Headerorfooter2"/>
                  </w:rPr>
                  <w:t>Black</w:t>
                </w:r>
                <w:r>
                  <w:rPr>
                    <w:rStyle w:val="Headerorfooter2"/>
                  </w:rPr>
                  <w:tab/>
                  <w:t>Am Ind</w:t>
                </w:r>
                <w:r>
                  <w:rPr>
                    <w:rStyle w:val="Headerorfooter2"/>
                  </w:rPr>
                  <w:tab/>
                  <w:t>Asian</w:t>
                </w:r>
              </w:p>
              <w:p w:rsidR="00C91EB0" w:rsidRDefault="00256481">
                <w:pPr>
                  <w:pStyle w:val="Headerorfooter0"/>
                  <w:shd w:val="clear" w:color="auto" w:fill="auto"/>
                  <w:spacing w:line="240" w:lineRule="auto"/>
                </w:pPr>
                <w:r>
                  <w:rPr>
                    <w:rStyle w:val="Headerorfooter2"/>
                  </w:rPr>
                  <w:t>Male Female Male Female Male Female</w:t>
                </w:r>
              </w:p>
            </w:txbxContent>
          </v:textbox>
          <w10:wrap anchorx="page" anchory="page"/>
        </v:shape>
      </w:pic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1EB0" w:rsidRDefault="00256481">
    <w:pPr>
      <w:rPr>
        <w:sz w:val="2"/>
        <w:szCs w:val="2"/>
      </w:rPr>
    </w:pPr>
    <w:r>
      <w:pict>
        <v:shapetype id="_x0000_t202" coordsize="21600,21600" o:spt="202" path="m,l,21600r21600,l21600,xe">
          <v:stroke joinstyle="miter"/>
          <v:path gradientshapeok="t" o:connecttype="rect"/>
        </v:shapetype>
        <v:shape id="_x0000_s2068" type="#_x0000_t202" style="position:absolute;margin-left:246.8pt;margin-top:183.8pt;width:207.85pt;height:19.45pt;z-index:-188744046;mso-wrap-style:none;mso-wrap-distance-left:5pt;mso-wrap-distance-right:5pt;mso-position-horizontal-relative:page;mso-position-vertical-relative:page" wrapcoords="0 0" filled="f" stroked="f">
          <v:textbox style="mso-fit-shape-to-text:t" inset="0,0,0,0">
            <w:txbxContent>
              <w:p w:rsidR="00C91EB0" w:rsidRDefault="00256481">
                <w:pPr>
                  <w:pStyle w:val="Headerorfooter0"/>
                  <w:shd w:val="clear" w:color="auto" w:fill="auto"/>
                  <w:tabs>
                    <w:tab w:val="right" w:pos="2532"/>
                  </w:tabs>
                  <w:spacing w:line="240" w:lineRule="auto"/>
                </w:pPr>
                <w:r>
                  <w:rPr>
                    <w:rStyle w:val="Headerorfooter2"/>
                  </w:rPr>
                  <w:t>All Other</w:t>
                </w:r>
                <w:r>
                  <w:rPr>
                    <w:rStyle w:val="Headerorfooter2"/>
                  </w:rPr>
                  <w:tab/>
                  <w:t>Total</w:t>
                </w:r>
              </w:p>
              <w:p w:rsidR="00C91EB0" w:rsidRDefault="00256481">
                <w:pPr>
                  <w:pStyle w:val="Headerorfooter0"/>
                  <w:shd w:val="clear" w:color="auto" w:fill="auto"/>
                  <w:spacing w:line="240" w:lineRule="auto"/>
                </w:pPr>
                <w:r>
                  <w:rPr>
                    <w:rStyle w:val="Headerorfooter2"/>
                  </w:rPr>
                  <w:t>Male Female Male Female Total</w:t>
                </w:r>
              </w:p>
            </w:txbxContent>
          </v:textbox>
          <w10:wrap anchorx="page" anchory="page"/>
        </v:shape>
      </w:pic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1EB0" w:rsidRDefault="00256481">
    <w:pPr>
      <w:rPr>
        <w:sz w:val="2"/>
        <w:szCs w:val="2"/>
      </w:rPr>
    </w:pPr>
    <w:r>
      <w:pict>
        <v:shapetype id="_x0000_t202" coordsize="21600,21600" o:spt="202" path="m,l,21600r21600,l21600,xe">
          <v:stroke joinstyle="miter"/>
          <v:path gradientshapeok="t" o:connecttype="rect"/>
        </v:shapetype>
        <v:shape id="_x0000_s2071" type="#_x0000_t202" style="position:absolute;margin-left:329.5pt;margin-top:149.85pt;width:64.8pt;height:18.95pt;z-index:-188744045;mso-wrap-style:none;mso-wrap-distance-left:5pt;mso-wrap-distance-right:5pt;mso-position-horizontal-relative:page;mso-position-vertical-relative:page" wrapcoords="0 0" filled="f" stroked="f">
          <v:textbox style="mso-fit-shape-to-text:t" inset="0,0,0,0">
            <w:txbxContent>
              <w:p w:rsidR="00C91EB0" w:rsidRDefault="00256481">
                <w:pPr>
                  <w:pStyle w:val="Headerorfooter0"/>
                  <w:shd w:val="clear" w:color="auto" w:fill="auto"/>
                  <w:spacing w:line="240" w:lineRule="auto"/>
                </w:pPr>
                <w:r>
                  <w:rPr>
                    <w:rStyle w:val="Headerorfooter2"/>
                  </w:rPr>
                  <w:t>Total</w:t>
                </w:r>
              </w:p>
              <w:p w:rsidR="00C91EB0" w:rsidRDefault="00256481">
                <w:pPr>
                  <w:pStyle w:val="Headerorfooter0"/>
                  <w:shd w:val="clear" w:color="auto" w:fill="auto"/>
                  <w:spacing w:line="240" w:lineRule="auto"/>
                </w:pPr>
                <w:r>
                  <w:rPr>
                    <w:rStyle w:val="Headerorfooter2"/>
                  </w:rPr>
                  <w:t>Male Female</w:t>
                </w:r>
              </w:p>
            </w:txbxContent>
          </v:textbox>
          <w10:wrap anchorx="page" anchory="page"/>
        </v:shape>
      </w:pict>
    </w:r>
    <w:r>
      <w:pict>
        <v:shape id="_x0000_s2072" type="#_x0000_t202" style="position:absolute;margin-left:150.45pt;margin-top:150.1pt;width:154.3pt;height:19.2pt;z-index:-188744044;mso-wrap-style:none;mso-wrap-distance-left:5pt;mso-wrap-distance-right:5pt;mso-position-horizontal-relative:page;mso-position-vertical-relative:page" wrapcoords="0 0" filled="f" stroked="f">
          <v:textbox style="mso-fit-shape-to-text:t" inset="0,0,0,0">
            <w:txbxContent>
              <w:p w:rsidR="00C91EB0" w:rsidRDefault="00256481">
                <w:pPr>
                  <w:pStyle w:val="Headerorfooter0"/>
                  <w:shd w:val="clear" w:color="auto" w:fill="auto"/>
                  <w:tabs>
                    <w:tab w:val="right" w:pos="2618"/>
                  </w:tabs>
                  <w:spacing w:line="240" w:lineRule="auto"/>
                </w:pPr>
                <w:r>
                  <w:rPr>
                    <w:rStyle w:val="Headerorfooter2"/>
                  </w:rPr>
                  <w:t>Spanish</w:t>
                </w:r>
                <w:r>
                  <w:rPr>
                    <w:rStyle w:val="Headerorfooter2"/>
                  </w:rPr>
                  <w:tab/>
                  <w:t>All Other</w:t>
                </w:r>
              </w:p>
              <w:p w:rsidR="00C91EB0" w:rsidRDefault="00256481">
                <w:pPr>
                  <w:pStyle w:val="Headerorfooter0"/>
                  <w:shd w:val="clear" w:color="auto" w:fill="auto"/>
                  <w:spacing w:line="240" w:lineRule="auto"/>
                </w:pPr>
                <w:r>
                  <w:rPr>
                    <w:rStyle w:val="Headerorfooter2"/>
                  </w:rPr>
                  <w:t>Male Female Male Female</w:t>
                </w:r>
              </w:p>
            </w:txbxContent>
          </v:textbox>
          <w10:wrap anchorx="page" anchory="page"/>
        </v:shape>
      </w:pic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1EB0" w:rsidRDefault="00C91EB0"/>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1EB0" w:rsidRDefault="00256481">
    <w:pPr>
      <w:rPr>
        <w:sz w:val="2"/>
        <w:szCs w:val="2"/>
      </w:rPr>
    </w:pPr>
    <w:r>
      <w:pict>
        <v:shapetype id="_x0000_t202" coordsize="21600,21600" o:spt="202" path="m,l,21600r21600,l21600,xe">
          <v:stroke joinstyle="miter"/>
          <v:path gradientshapeok="t" o:connecttype="rect"/>
        </v:shapetype>
        <v:shape id="_x0000_s2073" type="#_x0000_t202" style="position:absolute;margin-left:255.35pt;margin-top:278pt;width:237.35pt;height:19.45pt;z-index:-188744043;mso-wrap-style:none;mso-wrap-distance-left:5pt;mso-wrap-distance-right:5pt;mso-position-horizontal-relative:page;mso-position-vertical-relative:page" wrapcoords="0 0" filled="f" stroked="f">
          <v:textbox style="mso-fit-shape-to-text:t" inset="0,0,0,0">
            <w:txbxContent>
              <w:p w:rsidR="00C91EB0" w:rsidRDefault="00256481">
                <w:pPr>
                  <w:pStyle w:val="Headerorfooter0"/>
                  <w:shd w:val="clear" w:color="auto" w:fill="auto"/>
                  <w:tabs>
                    <w:tab w:val="right" w:pos="2227"/>
                    <w:tab w:val="right" w:pos="3919"/>
                  </w:tabs>
                  <w:spacing w:line="240" w:lineRule="auto"/>
                </w:pPr>
                <w:r>
                  <w:rPr>
                    <w:rStyle w:val="Headerorfooter2"/>
                  </w:rPr>
                  <w:t>Black</w:t>
                </w:r>
                <w:r>
                  <w:rPr>
                    <w:rStyle w:val="Headerorfooter2"/>
                  </w:rPr>
                  <w:tab/>
                  <w:t>Am Ind</w:t>
                </w:r>
                <w:r>
                  <w:rPr>
                    <w:rStyle w:val="Headerorfooter2"/>
                  </w:rPr>
                  <w:tab/>
                  <w:t>Asian</w:t>
                </w:r>
              </w:p>
              <w:p w:rsidR="00C91EB0" w:rsidRDefault="00256481">
                <w:pPr>
                  <w:pStyle w:val="Headerorfooter0"/>
                  <w:shd w:val="clear" w:color="auto" w:fill="auto"/>
                  <w:spacing w:line="240" w:lineRule="auto"/>
                </w:pPr>
                <w:r>
                  <w:rPr>
                    <w:rStyle w:val="Headerorfooter2"/>
                  </w:rPr>
                  <w:t xml:space="preserve">Male </w:t>
                </w:r>
                <w:r>
                  <w:rPr>
                    <w:rStyle w:val="Headerorfooter2"/>
                  </w:rPr>
                  <w:t>Female Male Female Male Female</w:t>
                </w:r>
              </w:p>
            </w:txbxContent>
          </v:textbox>
          <w10:wrap anchorx="page" anchory="page"/>
        </v:shape>
      </w:pict>
    </w:r>
    <w:r>
      <w:pict>
        <v:shape id="_x0000_s2074" type="#_x0000_t202" style="position:absolute;margin-left:119.4pt;margin-top:253.15pt;width:110.9pt;height:10.2pt;z-index:-188744042;mso-wrap-style:none;mso-wrap-distance-left:5pt;mso-wrap-distance-right:5pt;mso-position-horizontal-relative:page;mso-position-vertical-relative:page" wrapcoords="0 0" filled="f" stroked="f">
          <v:textbox style="mso-fit-shape-to-text:t" inset="0,0,0,0">
            <w:txbxContent>
              <w:p w:rsidR="00C91EB0" w:rsidRDefault="00256481">
                <w:pPr>
                  <w:pStyle w:val="Headerorfooter0"/>
                  <w:shd w:val="clear" w:color="auto" w:fill="auto"/>
                  <w:spacing w:line="240" w:lineRule="auto"/>
                </w:pPr>
                <w:r>
                  <w:rPr>
                    <w:rStyle w:val="Headerorfooter3"/>
                  </w:rPr>
                  <w:t>Degrees (continued)</w:t>
                </w:r>
              </w:p>
            </w:txbxContent>
          </v:textbox>
          <w10:wrap anchorx="page" anchory="page"/>
        </v:shape>
      </w:pic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1EB0" w:rsidRDefault="00256481">
    <w:pPr>
      <w:rPr>
        <w:sz w:val="2"/>
        <w:szCs w:val="2"/>
      </w:rPr>
    </w:pPr>
    <w:r>
      <w:pict>
        <v:shapetype id="_x0000_t202" coordsize="21600,21600" o:spt="202" path="m,l,21600r21600,l21600,xe">
          <v:stroke joinstyle="miter"/>
          <v:path gradientshapeok="t" o:connecttype="rect"/>
        </v:shapetype>
        <v:shape id="_x0000_s2075" type="#_x0000_t202" style="position:absolute;margin-left:528.85pt;margin-top:106.95pt;width:12pt;height:7.45pt;z-index:-188744041;mso-wrap-style:none;mso-wrap-distance-left:5pt;mso-wrap-distance-right:5pt;mso-position-horizontal-relative:page;mso-position-vertical-relative:page" wrapcoords="0 0" filled="f" stroked="f">
          <v:textbox style="mso-fit-shape-to-text:t" inset="0,0,0,0">
            <w:txbxContent>
              <w:p w:rsidR="00C91EB0" w:rsidRDefault="00256481">
                <w:pPr>
                  <w:pStyle w:val="Headerorfooter0"/>
                  <w:shd w:val="clear" w:color="auto" w:fill="auto"/>
                  <w:spacing w:line="240" w:lineRule="auto"/>
                </w:pPr>
                <w:r>
                  <w:fldChar w:fldCharType="begin"/>
                </w:r>
                <w:r>
                  <w:instrText xml:space="preserve"> PAGE \* MERGEFORMAT </w:instrText>
                </w:r>
                <w:r>
                  <w:fldChar w:fldCharType="separate"/>
                </w:r>
                <w:r w:rsidRPr="00256481">
                  <w:rPr>
                    <w:rStyle w:val="Headerorfooter1"/>
                    <w:noProof/>
                  </w:rPr>
                  <w:t>46</w:t>
                </w:r>
                <w:r>
                  <w:rPr>
                    <w:rStyle w:val="Headerorfooter1"/>
                  </w:rPr>
                  <w:fldChar w:fldCharType="end"/>
                </w:r>
              </w:p>
            </w:txbxContent>
          </v:textbox>
          <w10:wrap anchorx="page" anchory="page"/>
        </v:shape>
      </w:pict>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1EB0" w:rsidRDefault="00256481">
    <w:pPr>
      <w:rPr>
        <w:sz w:val="2"/>
        <w:szCs w:val="2"/>
      </w:rPr>
    </w:pPr>
    <w:r>
      <w:pict>
        <v:shapetype id="_x0000_t202" coordsize="21600,21600" o:spt="202" path="m,l,21600r21600,l21600,xe">
          <v:stroke joinstyle="miter"/>
          <v:path gradientshapeok="t" o:connecttype="rect"/>
        </v:shapetype>
        <v:shape id="_x0000_s2076" type="#_x0000_t202" style="position:absolute;margin-left:528.85pt;margin-top:106.95pt;width:12pt;height:7.45pt;z-index:-188744040;mso-wrap-style:none;mso-wrap-distance-left:5pt;mso-wrap-distance-right:5pt;mso-position-horizontal-relative:page;mso-position-vertical-relative:page" wrapcoords="0 0" filled="f" stroked="f">
          <v:textbox style="mso-fit-shape-to-text:t" inset="0,0,0,0">
            <w:txbxContent>
              <w:p w:rsidR="00C91EB0" w:rsidRDefault="00256481">
                <w:pPr>
                  <w:pStyle w:val="Headerorfooter0"/>
                  <w:shd w:val="clear" w:color="auto" w:fill="auto"/>
                  <w:spacing w:line="240" w:lineRule="auto"/>
                </w:pPr>
                <w:r>
                  <w:fldChar w:fldCharType="begin"/>
                </w:r>
                <w:r>
                  <w:instrText xml:space="preserve"> PAGE \* MERGEFORMAT </w:instrText>
                </w:r>
                <w:r>
                  <w:fldChar w:fldCharType="separate"/>
                </w:r>
                <w:r w:rsidRPr="00256481">
                  <w:rPr>
                    <w:rStyle w:val="Headerorfooter1"/>
                    <w:noProof/>
                  </w:rPr>
                  <w:t>47</w:t>
                </w:r>
                <w:r>
                  <w:rPr>
                    <w:rStyle w:val="Headerorfooter1"/>
                  </w:rPr>
                  <w:fldChar w:fldCharType="end"/>
                </w:r>
              </w:p>
            </w:txbxContent>
          </v:textbox>
          <w10:wrap anchorx="page" anchory="page"/>
        </v:shape>
      </w:pict>
    </w: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1EB0" w:rsidRDefault="00C91EB0"/>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1EB0" w:rsidRDefault="00256481">
    <w:pPr>
      <w:rPr>
        <w:sz w:val="2"/>
        <w:szCs w:val="2"/>
      </w:rPr>
    </w:pPr>
    <w:r>
      <w:pict>
        <v:shapetype id="_x0000_t202" coordsize="21600,21600" o:spt="202" path="m,l,21600r21600,l21600,xe">
          <v:stroke joinstyle="miter"/>
          <v:path gradientshapeok="t" o:connecttype="rect"/>
        </v:shapetype>
        <v:shape id="_x0000_s2051" type="#_x0000_t202" style="position:absolute;margin-left:486.2pt;margin-top:48pt;width:12pt;height:6.95pt;z-index:-188744063;mso-wrap-style:none;mso-wrap-distance-left:5pt;mso-wrap-distance-right:5pt;mso-position-horizontal-relative:page;mso-position-vertical-relative:page" wrapcoords="0 0" filled="f" stroked="f">
          <v:textbox style="mso-fit-shape-to-text:t" inset="0,0,0,0">
            <w:txbxContent>
              <w:p w:rsidR="00C91EB0" w:rsidRDefault="00256481">
                <w:pPr>
                  <w:pStyle w:val="Headerorfooter0"/>
                  <w:shd w:val="clear" w:color="auto" w:fill="auto"/>
                  <w:spacing w:line="240" w:lineRule="auto"/>
                </w:pPr>
                <w:r>
                  <w:fldChar w:fldCharType="begin"/>
                </w:r>
                <w:r>
                  <w:instrText xml:space="preserve"> PAGE \* MERGEFORMAT </w:instrText>
                </w:r>
                <w:r>
                  <w:fldChar w:fldCharType="separate"/>
                </w:r>
                <w:r w:rsidRPr="00256481">
                  <w:rPr>
                    <w:rStyle w:val="Headerorfooter1"/>
                    <w:noProof/>
                  </w:rPr>
                  <w:t>5</w:t>
                </w:r>
                <w:r>
                  <w:rPr>
                    <w:rStyle w:val="Headerorfooter1"/>
                  </w:rPr>
                  <w:fldChar w:fldCharType="end"/>
                </w:r>
              </w:p>
            </w:txbxContent>
          </v:textbox>
          <w10:wrap anchorx="page" anchory="page"/>
        </v:shape>
      </w:pict>
    </w: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1EB0" w:rsidRDefault="00C91EB0"/>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1EB0" w:rsidRDefault="00C91EB0"/>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1EB0" w:rsidRDefault="00256481">
    <w:pPr>
      <w:rPr>
        <w:sz w:val="2"/>
        <w:szCs w:val="2"/>
      </w:rPr>
    </w:pPr>
    <w:r>
      <w:pict>
        <v:shapetype id="_x0000_t202" coordsize="21600,21600" o:spt="202" path="m,l,21600r21600,l21600,xe">
          <v:stroke joinstyle="miter"/>
          <v:path gradientshapeok="t" o:connecttype="rect"/>
        </v:shapetype>
        <v:shape id="_x0000_s2079" type="#_x0000_t202" style="position:absolute;margin-left:553.85pt;margin-top:22.2pt;width:11.5pt;height:7.45pt;z-index:-188744037;mso-wrap-style:none;mso-wrap-distance-left:5pt;mso-wrap-distance-right:5pt;mso-position-horizontal-relative:page;mso-position-vertical-relative:page" wrapcoords="0 0" filled="f" stroked="f">
          <v:textbox style="mso-fit-shape-to-text:t" inset="0,0,0,0">
            <w:txbxContent>
              <w:p w:rsidR="00C91EB0" w:rsidRDefault="00256481">
                <w:pPr>
                  <w:pStyle w:val="Headerorfooter0"/>
                  <w:shd w:val="clear" w:color="auto" w:fill="auto"/>
                  <w:spacing w:line="240" w:lineRule="auto"/>
                </w:pPr>
                <w:r>
                  <w:fldChar w:fldCharType="begin"/>
                </w:r>
                <w:r>
                  <w:instrText xml:space="preserve"> PAGE \* MERGEFORMAT </w:instrText>
                </w:r>
                <w:r>
                  <w:fldChar w:fldCharType="separate"/>
                </w:r>
                <w:r w:rsidRPr="00256481">
                  <w:rPr>
                    <w:rStyle w:val="Headerorfooter1"/>
                    <w:noProof/>
                  </w:rPr>
                  <w:t>50</w:t>
                </w:r>
                <w:r>
                  <w:rPr>
                    <w:rStyle w:val="Headerorfooter1"/>
                  </w:rPr>
                  <w:fldChar w:fldCharType="end"/>
                </w:r>
              </w:p>
            </w:txbxContent>
          </v:textbox>
          <w10:wrap anchorx="page" anchory="page"/>
        </v:shape>
      </w:pict>
    </w: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1EB0" w:rsidRDefault="00256481">
    <w:pPr>
      <w:rPr>
        <w:sz w:val="2"/>
        <w:szCs w:val="2"/>
      </w:rPr>
    </w:pPr>
    <w:r>
      <w:pict>
        <v:shapetype id="_x0000_t202" coordsize="21600,21600" o:spt="202" path="m,l,21600r21600,l21600,xe">
          <v:stroke joinstyle="miter"/>
          <v:path gradientshapeok="t" o:connecttype="rect"/>
        </v:shapetype>
        <v:shape id="_x0000_s2080" type="#_x0000_t202" style="position:absolute;margin-left:553.85pt;margin-top:22.2pt;width:11.5pt;height:7.45pt;z-index:-188744036;mso-wrap-style:none;mso-wrap-distance-left:5pt;mso-wrap-distance-right:5pt;mso-position-horizontal-relative:page;mso-position-vertical-relative:page" wrapcoords="0 0" filled="f" stroked="f">
          <v:textbox style="mso-fit-shape-to-text:t" inset="0,0,0,0">
            <w:txbxContent>
              <w:p w:rsidR="00C91EB0" w:rsidRDefault="00256481">
                <w:pPr>
                  <w:pStyle w:val="Headerorfooter0"/>
                  <w:shd w:val="clear" w:color="auto" w:fill="auto"/>
                  <w:spacing w:line="240" w:lineRule="auto"/>
                </w:pPr>
                <w:r>
                  <w:fldChar w:fldCharType="begin"/>
                </w:r>
                <w:r>
                  <w:instrText xml:space="preserve"> PAGE \* MERGEFORMAT </w:instrText>
                </w:r>
                <w:r>
                  <w:fldChar w:fldCharType="separate"/>
                </w:r>
                <w:r w:rsidRPr="00256481">
                  <w:rPr>
                    <w:rStyle w:val="Headerorfooter1"/>
                    <w:noProof/>
                  </w:rPr>
                  <w:t>51</w:t>
                </w:r>
                <w:r>
                  <w:rPr>
                    <w:rStyle w:val="Headerorfooter1"/>
                  </w:rPr>
                  <w:fldChar w:fldCharType="end"/>
                </w:r>
              </w:p>
            </w:txbxContent>
          </v:textbox>
          <w10:wrap anchorx="page" anchory="page"/>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1EB0" w:rsidRDefault="00256481">
    <w:pPr>
      <w:rPr>
        <w:sz w:val="2"/>
        <w:szCs w:val="2"/>
      </w:rPr>
    </w:pPr>
    <w:r>
      <w:pict>
        <v:shapetype id="_x0000_t202" coordsize="21600,21600" o:spt="202" path="m,l,21600r21600,l21600,xe">
          <v:stroke joinstyle="miter"/>
          <v:path gradientshapeok="t" o:connecttype="rect"/>
        </v:shapetype>
        <v:shape id="_x0000_s2052" type="#_x0000_t202" style="position:absolute;margin-left:486.2pt;margin-top:48pt;width:12pt;height:6.95pt;z-index:-188744062;mso-wrap-style:none;mso-wrap-distance-left:5pt;mso-wrap-distance-right:5pt;mso-position-horizontal-relative:page;mso-position-vertical-relative:page" wrapcoords="0 0" filled="f" stroked="f">
          <v:textbox style="mso-fit-shape-to-text:t" inset="0,0,0,0">
            <w:txbxContent>
              <w:p w:rsidR="00C91EB0" w:rsidRDefault="00256481">
                <w:pPr>
                  <w:pStyle w:val="Headerorfooter0"/>
                  <w:shd w:val="clear" w:color="auto" w:fill="auto"/>
                  <w:spacing w:line="240" w:lineRule="auto"/>
                </w:pPr>
                <w:r>
                  <w:fldChar w:fldCharType="begin"/>
                </w:r>
                <w:r>
                  <w:instrText xml:space="preserve"> PAGE \* MERGEFORMAT </w:instrText>
                </w:r>
                <w:r>
                  <w:fldChar w:fldCharType="separate"/>
                </w:r>
                <w:r w:rsidRPr="00256481">
                  <w:rPr>
                    <w:rStyle w:val="Headerorfooter1"/>
                    <w:noProof/>
                  </w:rPr>
                  <w:t>18</w:t>
                </w:r>
                <w:r>
                  <w:rPr>
                    <w:rStyle w:val="Headerorfooter1"/>
                  </w:rPr>
                  <w:fldChar w:fldCharType="end"/>
                </w:r>
              </w:p>
            </w:txbxContent>
          </v:textbox>
          <w10:wrap anchorx="page" anchory="page"/>
        </v:shape>
      </w:pic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1EB0" w:rsidRDefault="00256481">
    <w:pPr>
      <w:rPr>
        <w:sz w:val="2"/>
        <w:szCs w:val="2"/>
      </w:rPr>
    </w:pPr>
    <w:r>
      <w:pict>
        <v:shapetype id="_x0000_t202" coordsize="21600,21600" o:spt="202" path="m,l,21600r21600,l21600,xe">
          <v:stroke joinstyle="miter"/>
          <v:path gradientshapeok="t" o:connecttype="rect"/>
        </v:shapetype>
        <v:shape id="_x0000_s2053" type="#_x0000_t202" style="position:absolute;margin-left:486.2pt;margin-top:48pt;width:12pt;height:6.95pt;z-index:-188744061;mso-wrap-style:none;mso-wrap-distance-left:5pt;mso-wrap-distance-right:5pt;mso-position-horizontal-relative:page;mso-position-vertical-relative:page" wrapcoords="0 0" filled="f" stroked="f">
          <v:textbox style="mso-fit-shape-to-text:t" inset="0,0,0,0">
            <w:txbxContent>
              <w:p w:rsidR="00C91EB0" w:rsidRDefault="00256481">
                <w:pPr>
                  <w:pStyle w:val="Headerorfooter0"/>
                  <w:shd w:val="clear" w:color="auto" w:fill="auto"/>
                  <w:spacing w:line="240" w:lineRule="auto"/>
                </w:pPr>
                <w:r>
                  <w:fldChar w:fldCharType="begin"/>
                </w:r>
                <w:r>
                  <w:instrText xml:space="preserve"> PAGE \* MERGEFORMAT </w:instrText>
                </w:r>
                <w:r>
                  <w:fldChar w:fldCharType="separate"/>
                </w:r>
                <w:r w:rsidRPr="00256481">
                  <w:rPr>
                    <w:rStyle w:val="Headerorfooter1"/>
                    <w:noProof/>
                  </w:rPr>
                  <w:t>19</w:t>
                </w:r>
                <w:r>
                  <w:rPr>
                    <w:rStyle w:val="Headerorfooter1"/>
                  </w:rPr>
                  <w:fldChar w:fldCharType="end"/>
                </w:r>
              </w:p>
            </w:txbxContent>
          </v:textbox>
          <w10:wrap anchorx="page" anchory="page"/>
        </v:shape>
      </w:pic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1EB0" w:rsidRDefault="00C91EB0"/>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1EB0" w:rsidRDefault="00C91EB0"/>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1EB0" w:rsidRDefault="00256481">
    <w:pPr>
      <w:rPr>
        <w:sz w:val="2"/>
        <w:szCs w:val="2"/>
      </w:rPr>
    </w:pPr>
    <w:r>
      <w:pict>
        <v:shapetype id="_x0000_t202" coordsize="21600,21600" o:spt="202" path="m,l,21600r21600,l21600,xe">
          <v:stroke joinstyle="miter"/>
          <v:path gradientshapeok="t" o:connecttype="rect"/>
        </v:shapetype>
        <v:shape id="_x0000_s2056" type="#_x0000_t202" style="position:absolute;margin-left:549.5pt;margin-top:37.8pt;width:11.5pt;height:7.45pt;z-index:-188744058;mso-wrap-style:none;mso-wrap-distance-left:5pt;mso-wrap-distance-right:5pt;mso-position-horizontal-relative:page;mso-position-vertical-relative:page" wrapcoords="0 0" filled="f" stroked="f">
          <v:textbox style="mso-fit-shape-to-text:t" inset="0,0,0,0">
            <w:txbxContent>
              <w:p w:rsidR="00C91EB0" w:rsidRDefault="00256481">
                <w:pPr>
                  <w:pStyle w:val="Headerorfooter0"/>
                  <w:shd w:val="clear" w:color="auto" w:fill="auto"/>
                  <w:spacing w:line="240" w:lineRule="auto"/>
                </w:pPr>
                <w:r>
                  <w:fldChar w:fldCharType="begin"/>
                </w:r>
                <w:r>
                  <w:instrText xml:space="preserve"> PAGE \* MERGEFORMAT </w:instrText>
                </w:r>
                <w:r>
                  <w:fldChar w:fldCharType="separate"/>
                </w:r>
                <w:r>
                  <w:rPr>
                    <w:rStyle w:val="Headerorfooter1"/>
                  </w:rPr>
                  <w:t>#</w:t>
                </w:r>
                <w:r>
                  <w:rPr>
                    <w:rStyle w:val="Headerorfooter1"/>
                  </w:rPr>
                  <w:fldChar w:fldCharType="end"/>
                </w:r>
              </w:p>
            </w:txbxContent>
          </v:textbox>
          <w10:wrap anchorx="page" anchory="page"/>
        </v:shape>
      </w:pic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1EB0" w:rsidRDefault="00256481">
    <w:pPr>
      <w:rPr>
        <w:sz w:val="2"/>
        <w:szCs w:val="2"/>
      </w:rPr>
    </w:pPr>
    <w:r>
      <w:pict>
        <v:shapetype id="_x0000_t202" coordsize="21600,21600" o:spt="202" path="m,l,21600r21600,l21600,xe">
          <v:stroke joinstyle="miter"/>
          <v:path gradientshapeok="t" o:connecttype="rect"/>
        </v:shapetype>
        <v:shape id="_x0000_s2057" type="#_x0000_t202" style="position:absolute;margin-left:144.85pt;margin-top:155.5pt;width:297.35pt;height:19.45pt;z-index:-188744057;mso-wrap-style:none;mso-wrap-distance-left:5pt;mso-wrap-distance-right:5pt;mso-position-horizontal-relative:page;mso-position-vertical-relative:page" wrapcoords="0 0" filled="f" stroked="f">
          <v:textbox style="mso-fit-shape-to-text:t" inset="0,0,0,0">
            <w:txbxContent>
              <w:p w:rsidR="00C91EB0" w:rsidRDefault="00256481">
                <w:pPr>
                  <w:pStyle w:val="Headerorfooter0"/>
                  <w:shd w:val="clear" w:color="auto" w:fill="auto"/>
                  <w:tabs>
                    <w:tab w:val="right" w:pos="2712"/>
                    <w:tab w:val="right" w:pos="4188"/>
                  </w:tabs>
                  <w:spacing w:line="240" w:lineRule="auto"/>
                </w:pPr>
                <w:r>
                  <w:rPr>
                    <w:rStyle w:val="Headerorfooter2"/>
                  </w:rPr>
                  <w:t>Spanish</w:t>
                </w:r>
                <w:r>
                  <w:rPr>
                    <w:rStyle w:val="Headerorfooter2"/>
                  </w:rPr>
                  <w:tab/>
                  <w:t>All Other</w:t>
                </w:r>
                <w:r>
                  <w:rPr>
                    <w:rStyle w:val="Headerorfooter2"/>
                  </w:rPr>
                  <w:tab/>
                  <w:t>Total</w:t>
                </w:r>
              </w:p>
              <w:p w:rsidR="00C91EB0" w:rsidRDefault="00256481">
                <w:pPr>
                  <w:pStyle w:val="Headerorfooter0"/>
                  <w:shd w:val="clear" w:color="auto" w:fill="auto"/>
                  <w:spacing w:line="240" w:lineRule="auto"/>
                </w:pPr>
                <w:r>
                  <w:rPr>
                    <w:rStyle w:val="Headerorfooter2"/>
                  </w:rPr>
                  <w:t>Male Female Male Female Male Female Total</w:t>
                </w:r>
              </w:p>
            </w:txbxContent>
          </v:textbox>
          <w10:wrap anchorx="page" anchory="page"/>
        </v:shape>
      </w:pic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91EB0" w:rsidRDefault="00256481">
    <w:pPr>
      <w:rPr>
        <w:sz w:val="2"/>
        <w:szCs w:val="2"/>
      </w:rPr>
    </w:pPr>
    <w:r>
      <w:pict>
        <v:shapetype id="_x0000_t202" coordsize="21600,21600" o:spt="202" path="m,l,21600r21600,l21600,xe">
          <v:stroke joinstyle="miter"/>
          <v:path gradientshapeok="t" o:connecttype="rect"/>
        </v:shapetype>
        <v:shape id="_x0000_s2058" type="#_x0000_t202" style="position:absolute;margin-left:119.05pt;margin-top:176.05pt;width:374.4pt;height:20.75pt;z-index:-188744056;mso-wrap-style:none;mso-wrap-distance-left:5pt;mso-wrap-distance-right:5pt;mso-position-horizontal-relative:page;mso-position-vertical-relative:page" wrapcoords="0 0" filled="f" stroked="f">
          <v:textbox style="mso-fit-shape-to-text:t" inset="0,0,0,0">
            <w:txbxContent>
              <w:p w:rsidR="00C91EB0" w:rsidRDefault="00256481">
                <w:pPr>
                  <w:pStyle w:val="Headerorfooter0"/>
                  <w:shd w:val="clear" w:color="auto" w:fill="auto"/>
                  <w:tabs>
                    <w:tab w:val="right" w:pos="2230"/>
                    <w:tab w:val="right" w:pos="3922"/>
                  </w:tabs>
                  <w:spacing w:line="240" w:lineRule="auto"/>
                </w:pPr>
                <w:r>
                  <w:rPr>
                    <w:rStyle w:val="Headerorfooter2"/>
                  </w:rPr>
                  <w:t>Black</w:t>
                </w:r>
                <w:r>
                  <w:rPr>
                    <w:rStyle w:val="Headerorfooter2"/>
                  </w:rPr>
                  <w:tab/>
                  <w:t>Am Ind</w:t>
                </w:r>
                <w:r>
                  <w:rPr>
                    <w:rStyle w:val="Headerorfooter2"/>
                  </w:rPr>
                  <w:tab/>
                  <w:t>Asian</w:t>
                </w:r>
              </w:p>
              <w:p w:rsidR="00C91EB0" w:rsidRDefault="00256481">
                <w:pPr>
                  <w:pStyle w:val="Headerorfooter0"/>
                  <w:shd w:val="clear" w:color="auto" w:fill="auto"/>
                  <w:tabs>
                    <w:tab w:val="right" w:pos="7402"/>
                  </w:tabs>
                  <w:spacing w:line="240" w:lineRule="auto"/>
                </w:pPr>
                <w:r>
                  <w:rPr>
                    <w:rStyle w:val="Headerorfooter4"/>
                  </w:rPr>
                  <w:t>Degrees</w:t>
                </w:r>
                <w:r>
                  <w:rPr>
                    <w:rStyle w:val="Headerorfooter4"/>
                  </w:rPr>
                  <w:tab/>
                  <w:t xml:space="preserve">Male Female Male </w:t>
                </w:r>
                <w:r>
                  <w:rPr>
                    <w:rStyle w:val="Headerorfooter4"/>
                  </w:rPr>
                  <w:t>Female</w:t>
                </w:r>
                <w:r>
                  <w:rPr>
                    <w:rStyle w:val="Headerorfooter2"/>
                  </w:rPr>
                  <w:t xml:space="preserve"> M</w:t>
                </w:r>
                <w:r>
                  <w:rPr>
                    <w:rStyle w:val="Headerorfooter4"/>
                  </w:rPr>
                  <w:t>ale Female</w:t>
                </w:r>
              </w:p>
            </w:txbxContent>
          </v:textbox>
          <w10:wrap anchorx="page" anchory="page"/>
        </v:shape>
      </w:pict>
    </w:r>
    <w:r>
      <w:pict>
        <v:shape id="_x0000_s2059" type="#_x0000_t202" style="position:absolute;margin-left:119.65pt;margin-top:151.2pt;width:111.1pt;height:10.1pt;z-index:-188744055;mso-wrap-style:none;mso-wrap-distance-left:5pt;mso-wrap-distance-right:5pt;mso-position-horizontal-relative:page;mso-position-vertical-relative:page" wrapcoords="0 0" filled="f" stroked="f">
          <v:textbox style="mso-fit-shape-to-text:t" inset="0,0,0,0">
            <w:txbxContent>
              <w:p w:rsidR="00C91EB0" w:rsidRDefault="00256481">
                <w:pPr>
                  <w:pStyle w:val="Headerorfooter0"/>
                  <w:shd w:val="clear" w:color="auto" w:fill="auto"/>
                  <w:spacing w:line="240" w:lineRule="auto"/>
                </w:pPr>
                <w:r>
                  <w:rPr>
                    <w:rStyle w:val="Headerorfooter3"/>
                  </w:rPr>
                  <w:t>Degrees (continued)</w:t>
                </w:r>
              </w:p>
            </w:txbxContent>
          </v:textbox>
          <w10:wrap anchorx="page" anchory="page"/>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D94849"/>
    <w:multiLevelType w:val="multilevel"/>
    <w:tmpl w:val="C7DE3194"/>
    <w:lvl w:ilvl="0">
      <w:start w:val="6"/>
      <w:numFmt w:val="decimal"/>
      <w:lvlText w:val="%1"/>
      <w:lvlJc w:val="left"/>
      <w:rPr>
        <w:rFonts w:ascii="Batang" w:eastAsia="Batang" w:hAnsi="Batang" w:cs="Batang"/>
        <w:b w:val="0"/>
        <w:bCs w:val="0"/>
        <w:i w:val="0"/>
        <w:iCs w:val="0"/>
        <w:smallCaps w:val="0"/>
        <w:strike w:val="0"/>
        <w:color w:val="000000"/>
        <w:spacing w:val="10"/>
        <w:w w:val="100"/>
        <w:position w:val="0"/>
        <w:sz w:val="15"/>
        <w:szCs w:val="15"/>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C387728"/>
    <w:multiLevelType w:val="multilevel"/>
    <w:tmpl w:val="FBC092E6"/>
    <w:lvl w:ilvl="0">
      <w:start w:val="5"/>
      <w:numFmt w:val="decimal"/>
      <w:lvlText w:val="%1."/>
      <w:lvlJc w:val="left"/>
      <w:rPr>
        <w:rFonts w:ascii="Batang" w:eastAsia="Batang" w:hAnsi="Batang" w:cs="Batang"/>
        <w:b/>
        <w:bCs/>
        <w:i w:val="0"/>
        <w:iCs w:val="0"/>
        <w:smallCaps w:val="0"/>
        <w:strike w:val="0"/>
        <w:color w:val="000000"/>
        <w:spacing w:val="0"/>
        <w:w w:val="100"/>
        <w:position w:val="0"/>
        <w:sz w:val="19"/>
        <w:szCs w:val="19"/>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19104374"/>
    <w:multiLevelType w:val="multilevel"/>
    <w:tmpl w:val="D4741B36"/>
    <w:lvl w:ilvl="0">
      <w:start w:val="6"/>
      <w:numFmt w:val="decimal"/>
      <w:lvlText w:val="%1"/>
      <w:lvlJc w:val="left"/>
      <w:rPr>
        <w:rFonts w:ascii="Batang" w:eastAsia="Batang" w:hAnsi="Batang" w:cs="Batang"/>
        <w:b w:val="0"/>
        <w:bCs w:val="0"/>
        <w:i w:val="0"/>
        <w:iCs w:val="0"/>
        <w:smallCaps w:val="0"/>
        <w:strike w:val="0"/>
        <w:color w:val="000000"/>
        <w:spacing w:val="10"/>
        <w:w w:val="100"/>
        <w:position w:val="0"/>
        <w:sz w:val="15"/>
        <w:szCs w:val="15"/>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1A9A2CE3"/>
    <w:multiLevelType w:val="multilevel"/>
    <w:tmpl w:val="5A722E56"/>
    <w:lvl w:ilvl="0">
      <w:start w:val="2"/>
      <w:numFmt w:val="lowerLetter"/>
      <w:lvlText w:val="%1."/>
      <w:lvlJc w:val="left"/>
      <w:rPr>
        <w:rFonts w:ascii="Courier New" w:eastAsia="Courier New" w:hAnsi="Courier New" w:cs="Courier New"/>
        <w:b w:val="0"/>
        <w:bCs w:val="0"/>
        <w:i w:val="0"/>
        <w:iCs w:val="0"/>
        <w:smallCaps w:val="0"/>
        <w:strike w:val="0"/>
        <w:color w:val="000000"/>
        <w:spacing w:val="0"/>
        <w:w w:val="100"/>
        <w:position w:val="0"/>
        <w:sz w:val="22"/>
        <w:szCs w:val="22"/>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1D487960"/>
    <w:multiLevelType w:val="multilevel"/>
    <w:tmpl w:val="4D9A88BA"/>
    <w:lvl w:ilvl="0">
      <w:start w:val="1"/>
      <w:numFmt w:val="lowerLetter"/>
      <w:lvlText w:val="%1."/>
      <w:lvlJc w:val="left"/>
      <w:rPr>
        <w:rFonts w:ascii="Courier New" w:eastAsia="Courier New" w:hAnsi="Courier New" w:cs="Courier New"/>
        <w:b w:val="0"/>
        <w:bCs w:val="0"/>
        <w:i w:val="0"/>
        <w:iCs w:val="0"/>
        <w:smallCaps w:val="0"/>
        <w:strike w:val="0"/>
        <w:color w:val="000000"/>
        <w:spacing w:val="0"/>
        <w:w w:val="100"/>
        <w:position w:val="0"/>
        <w:sz w:val="22"/>
        <w:szCs w:val="22"/>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27F21BA4"/>
    <w:multiLevelType w:val="multilevel"/>
    <w:tmpl w:val="2552FD60"/>
    <w:lvl w:ilvl="0">
      <w:start w:val="9"/>
      <w:numFmt w:val="decimal"/>
      <w:lvlText w:val="%1"/>
      <w:lvlJc w:val="left"/>
      <w:rPr>
        <w:rFonts w:ascii="Batang" w:eastAsia="Batang" w:hAnsi="Batang" w:cs="Batang"/>
        <w:b w:val="0"/>
        <w:bCs w:val="0"/>
        <w:i w:val="0"/>
        <w:iCs w:val="0"/>
        <w:smallCaps w:val="0"/>
        <w:strike w:val="0"/>
        <w:color w:val="000000"/>
        <w:spacing w:val="10"/>
        <w:w w:val="100"/>
        <w:position w:val="0"/>
        <w:sz w:val="15"/>
        <w:szCs w:val="15"/>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2DC04944"/>
    <w:multiLevelType w:val="multilevel"/>
    <w:tmpl w:val="D0340B80"/>
    <w:lvl w:ilvl="0">
      <w:start w:val="1"/>
      <w:numFmt w:val="lowerLetter"/>
      <w:lvlText w:val="%1."/>
      <w:lvlJc w:val="left"/>
      <w:rPr>
        <w:rFonts w:ascii="Courier New" w:eastAsia="Courier New" w:hAnsi="Courier New" w:cs="Courier New"/>
        <w:b w:val="0"/>
        <w:bCs w:val="0"/>
        <w:i w:val="0"/>
        <w:iCs w:val="0"/>
        <w:smallCaps w:val="0"/>
        <w:strike w:val="0"/>
        <w:color w:val="000000"/>
        <w:spacing w:val="0"/>
        <w:w w:val="100"/>
        <w:position w:val="0"/>
        <w:sz w:val="22"/>
        <w:szCs w:val="22"/>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2E232FC1"/>
    <w:multiLevelType w:val="multilevel"/>
    <w:tmpl w:val="9C3C5108"/>
    <w:lvl w:ilvl="0">
      <w:start w:val="3"/>
      <w:numFmt w:val="decimal"/>
      <w:lvlText w:val="%1,"/>
      <w:lvlJc w:val="left"/>
      <w:rPr>
        <w:rFonts w:ascii="Courier New" w:eastAsia="Courier New" w:hAnsi="Courier New" w:cs="Courier New"/>
        <w:b w:val="0"/>
        <w:bCs w:val="0"/>
        <w:i w:val="0"/>
        <w:iCs w:val="0"/>
        <w:smallCaps w:val="0"/>
        <w:strike w:val="0"/>
        <w:color w:val="000000"/>
        <w:spacing w:val="0"/>
        <w:w w:val="100"/>
        <w:position w:val="0"/>
        <w:sz w:val="22"/>
        <w:szCs w:val="22"/>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30F319AC"/>
    <w:multiLevelType w:val="multilevel"/>
    <w:tmpl w:val="0A4EBBD0"/>
    <w:lvl w:ilvl="0">
      <w:start w:val="19"/>
      <w:numFmt w:val="decimal"/>
      <w:lvlText w:val="%1"/>
      <w:lvlJc w:val="left"/>
      <w:rPr>
        <w:rFonts w:ascii="Batang" w:eastAsia="Batang" w:hAnsi="Batang" w:cs="Batang"/>
        <w:b w:val="0"/>
        <w:bCs w:val="0"/>
        <w:i w:val="0"/>
        <w:iCs w:val="0"/>
        <w:smallCaps w:val="0"/>
        <w:strike w:val="0"/>
        <w:color w:val="000000"/>
        <w:spacing w:val="10"/>
        <w:w w:val="100"/>
        <w:position w:val="0"/>
        <w:sz w:val="17"/>
        <w:szCs w:val="17"/>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3C9B3C82"/>
    <w:multiLevelType w:val="multilevel"/>
    <w:tmpl w:val="0BFE68EC"/>
    <w:lvl w:ilvl="0">
      <w:start w:val="2"/>
      <w:numFmt w:val="decimal"/>
      <w:lvlText w:val="%1"/>
      <w:lvlJc w:val="left"/>
      <w:rPr>
        <w:rFonts w:ascii="Batang" w:eastAsia="Batang" w:hAnsi="Batang" w:cs="Batang"/>
        <w:b w:val="0"/>
        <w:bCs w:val="0"/>
        <w:i w:val="0"/>
        <w:iCs w:val="0"/>
        <w:smallCaps w:val="0"/>
        <w:strike w:val="0"/>
        <w:color w:val="000000"/>
        <w:spacing w:val="10"/>
        <w:w w:val="100"/>
        <w:position w:val="0"/>
        <w:sz w:val="15"/>
        <w:szCs w:val="15"/>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3E53373E"/>
    <w:multiLevelType w:val="multilevel"/>
    <w:tmpl w:val="FB72F21C"/>
    <w:lvl w:ilvl="0">
      <w:start w:val="15"/>
      <w:numFmt w:val="decimal"/>
      <w:lvlText w:val="%1"/>
      <w:lvlJc w:val="left"/>
      <w:rPr>
        <w:rFonts w:ascii="Batang" w:eastAsia="Batang" w:hAnsi="Batang" w:cs="Batang"/>
        <w:b w:val="0"/>
        <w:bCs w:val="0"/>
        <w:i w:val="0"/>
        <w:iCs w:val="0"/>
        <w:smallCaps w:val="0"/>
        <w:strike w:val="0"/>
        <w:color w:val="000000"/>
        <w:spacing w:val="10"/>
        <w:w w:val="100"/>
        <w:position w:val="0"/>
        <w:sz w:val="15"/>
        <w:szCs w:val="15"/>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435D1AFE"/>
    <w:multiLevelType w:val="multilevel"/>
    <w:tmpl w:val="6804C3F4"/>
    <w:lvl w:ilvl="0">
      <w:start w:val="1"/>
      <w:numFmt w:val="lowerLetter"/>
      <w:lvlText w:val="%1."/>
      <w:lvlJc w:val="left"/>
      <w:rPr>
        <w:rFonts w:ascii="Courier New" w:eastAsia="Courier New" w:hAnsi="Courier New" w:cs="Courier New"/>
        <w:b w:val="0"/>
        <w:bCs w:val="0"/>
        <w:i w:val="0"/>
        <w:iCs w:val="0"/>
        <w:smallCaps w:val="0"/>
        <w:strike w:val="0"/>
        <w:color w:val="000000"/>
        <w:spacing w:val="0"/>
        <w:w w:val="100"/>
        <w:position w:val="0"/>
        <w:sz w:val="22"/>
        <w:szCs w:val="22"/>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4379438B"/>
    <w:multiLevelType w:val="multilevel"/>
    <w:tmpl w:val="FAF2A2AC"/>
    <w:lvl w:ilvl="0">
      <w:start w:val="2"/>
      <w:numFmt w:val="decimal"/>
      <w:lvlText w:val="%1"/>
      <w:lvlJc w:val="left"/>
      <w:rPr>
        <w:rFonts w:ascii="Batang" w:eastAsia="Batang" w:hAnsi="Batang" w:cs="Batang"/>
        <w:b w:val="0"/>
        <w:bCs w:val="0"/>
        <w:i w:val="0"/>
        <w:iCs w:val="0"/>
        <w:smallCaps w:val="0"/>
        <w:strike w:val="0"/>
        <w:color w:val="000000"/>
        <w:spacing w:val="10"/>
        <w:w w:val="100"/>
        <w:position w:val="0"/>
        <w:sz w:val="15"/>
        <w:szCs w:val="15"/>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535702C0"/>
    <w:multiLevelType w:val="multilevel"/>
    <w:tmpl w:val="7ED06CEE"/>
    <w:lvl w:ilvl="0">
      <w:start w:val="17"/>
      <w:numFmt w:val="decimal"/>
      <w:lvlText w:val="%1"/>
      <w:lvlJc w:val="left"/>
      <w:rPr>
        <w:rFonts w:ascii="Batang" w:eastAsia="Batang" w:hAnsi="Batang" w:cs="Batang"/>
        <w:b w:val="0"/>
        <w:bCs w:val="0"/>
        <w:i w:val="0"/>
        <w:iCs w:val="0"/>
        <w:smallCaps w:val="0"/>
        <w:strike w:val="0"/>
        <w:color w:val="000000"/>
        <w:spacing w:val="10"/>
        <w:w w:val="100"/>
        <w:position w:val="0"/>
        <w:sz w:val="15"/>
        <w:szCs w:val="15"/>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56082AE9"/>
    <w:multiLevelType w:val="multilevel"/>
    <w:tmpl w:val="BDE6CC00"/>
    <w:lvl w:ilvl="0">
      <w:start w:val="22"/>
      <w:numFmt w:val="decimal"/>
      <w:lvlText w:val="%1"/>
      <w:lvlJc w:val="left"/>
      <w:rPr>
        <w:rFonts w:ascii="Batang" w:eastAsia="Batang" w:hAnsi="Batang" w:cs="Batang"/>
        <w:b w:val="0"/>
        <w:bCs w:val="0"/>
        <w:i w:val="0"/>
        <w:iCs w:val="0"/>
        <w:smallCaps w:val="0"/>
        <w:strike w:val="0"/>
        <w:color w:val="000000"/>
        <w:spacing w:val="10"/>
        <w:w w:val="100"/>
        <w:position w:val="0"/>
        <w:sz w:val="15"/>
        <w:szCs w:val="15"/>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59875FFF"/>
    <w:multiLevelType w:val="multilevel"/>
    <w:tmpl w:val="0CEE43C0"/>
    <w:lvl w:ilvl="0">
      <w:start w:val="3"/>
      <w:numFmt w:val="decimal"/>
      <w:lvlText w:val="%1"/>
      <w:lvlJc w:val="left"/>
      <w:rPr>
        <w:rFonts w:ascii="Courier New" w:eastAsia="Courier New" w:hAnsi="Courier New" w:cs="Courier New"/>
        <w:b w:val="0"/>
        <w:bCs w:val="0"/>
        <w:i w:val="0"/>
        <w:iCs w:val="0"/>
        <w:smallCaps w:val="0"/>
        <w:strike w:val="0"/>
        <w:color w:val="000000"/>
        <w:spacing w:val="0"/>
        <w:w w:val="100"/>
        <w:position w:val="0"/>
        <w:sz w:val="18"/>
        <w:szCs w:val="18"/>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59C81896"/>
    <w:multiLevelType w:val="multilevel"/>
    <w:tmpl w:val="F4AE7924"/>
    <w:lvl w:ilvl="0">
      <w:start w:val="6"/>
      <w:numFmt w:val="decimal"/>
      <w:lvlText w:val="%1,"/>
      <w:lvlJc w:val="left"/>
      <w:rPr>
        <w:rFonts w:ascii="Courier New" w:eastAsia="Courier New" w:hAnsi="Courier New" w:cs="Courier New"/>
        <w:b w:val="0"/>
        <w:bCs w:val="0"/>
        <w:i w:val="0"/>
        <w:iCs w:val="0"/>
        <w:smallCaps w:val="0"/>
        <w:strike w:val="0"/>
        <w:color w:val="000000"/>
        <w:spacing w:val="0"/>
        <w:w w:val="100"/>
        <w:position w:val="0"/>
        <w:sz w:val="22"/>
        <w:szCs w:val="22"/>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5C807432"/>
    <w:multiLevelType w:val="multilevel"/>
    <w:tmpl w:val="DEF01B66"/>
    <w:lvl w:ilvl="0">
      <w:start w:val="7"/>
      <w:numFmt w:val="decimal"/>
      <w:lvlText w:val="%1"/>
      <w:lvlJc w:val="left"/>
      <w:rPr>
        <w:rFonts w:ascii="Batang" w:eastAsia="Batang" w:hAnsi="Batang" w:cs="Batang"/>
        <w:b w:val="0"/>
        <w:bCs w:val="0"/>
        <w:i w:val="0"/>
        <w:iCs w:val="0"/>
        <w:smallCaps w:val="0"/>
        <w:strike w:val="0"/>
        <w:color w:val="000000"/>
        <w:spacing w:val="10"/>
        <w:w w:val="100"/>
        <w:position w:val="0"/>
        <w:sz w:val="15"/>
        <w:szCs w:val="15"/>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5F7A1884"/>
    <w:multiLevelType w:val="multilevel"/>
    <w:tmpl w:val="4E487054"/>
    <w:lvl w:ilvl="0">
      <w:start w:val="2"/>
      <w:numFmt w:val="decimal"/>
      <w:lvlText w:val="%1."/>
      <w:lvlJc w:val="left"/>
      <w:rPr>
        <w:rFonts w:ascii="Courier New" w:eastAsia="Courier New" w:hAnsi="Courier New" w:cs="Courier New"/>
        <w:b w:val="0"/>
        <w:bCs w:val="0"/>
        <w:i w:val="0"/>
        <w:iCs w:val="0"/>
        <w:smallCaps w:val="0"/>
        <w:strike w:val="0"/>
        <w:color w:val="000000"/>
        <w:spacing w:val="0"/>
        <w:w w:val="100"/>
        <w:position w:val="0"/>
        <w:sz w:val="22"/>
        <w:szCs w:val="22"/>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nsid w:val="61D0463E"/>
    <w:multiLevelType w:val="multilevel"/>
    <w:tmpl w:val="03DC6978"/>
    <w:lvl w:ilvl="0">
      <w:start w:val="5"/>
      <w:numFmt w:val="decimal"/>
      <w:lvlText w:val="%1"/>
      <w:lvlJc w:val="left"/>
      <w:rPr>
        <w:rFonts w:ascii="Batang" w:eastAsia="Batang" w:hAnsi="Batang" w:cs="Batang"/>
        <w:b/>
        <w:bCs/>
        <w:i w:val="0"/>
        <w:iCs w:val="0"/>
        <w:smallCaps w:val="0"/>
        <w:strike w:val="0"/>
        <w:color w:val="000000"/>
        <w:spacing w:val="10"/>
        <w:w w:val="100"/>
        <w:position w:val="0"/>
        <w:sz w:val="17"/>
        <w:szCs w:val="17"/>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nsid w:val="628259A1"/>
    <w:multiLevelType w:val="multilevel"/>
    <w:tmpl w:val="7E1218DA"/>
    <w:lvl w:ilvl="0">
      <w:start w:val="2"/>
      <w:numFmt w:val="decimal"/>
      <w:lvlText w:val="%1"/>
      <w:lvlJc w:val="left"/>
      <w:rPr>
        <w:rFonts w:ascii="Batang" w:eastAsia="Batang" w:hAnsi="Batang" w:cs="Batang"/>
        <w:b w:val="0"/>
        <w:bCs w:val="0"/>
        <w:i w:val="0"/>
        <w:iCs w:val="0"/>
        <w:smallCaps w:val="0"/>
        <w:strike w:val="0"/>
        <w:color w:val="000000"/>
        <w:spacing w:val="10"/>
        <w:w w:val="100"/>
        <w:position w:val="0"/>
        <w:sz w:val="15"/>
        <w:szCs w:val="15"/>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nsid w:val="62C03C79"/>
    <w:multiLevelType w:val="multilevel"/>
    <w:tmpl w:val="402C5274"/>
    <w:lvl w:ilvl="0">
      <w:start w:val="9"/>
      <w:numFmt w:val="decimal"/>
      <w:lvlText w:val="%1"/>
      <w:lvlJc w:val="left"/>
      <w:rPr>
        <w:rFonts w:ascii="AngsanaUPC" w:eastAsia="AngsanaUPC" w:hAnsi="AngsanaUPC" w:cs="AngsanaUPC"/>
        <w:b/>
        <w:bCs/>
        <w:i w:val="0"/>
        <w:iCs w:val="0"/>
        <w:smallCaps w:val="0"/>
        <w:strike w:val="0"/>
        <w:color w:val="000000"/>
        <w:spacing w:val="20"/>
        <w:w w:val="100"/>
        <w:position w:val="0"/>
        <w:sz w:val="26"/>
        <w:szCs w:val="26"/>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nsid w:val="726E30D2"/>
    <w:multiLevelType w:val="multilevel"/>
    <w:tmpl w:val="670E22C2"/>
    <w:lvl w:ilvl="0">
      <w:start w:val="1"/>
      <w:numFmt w:val="decimal"/>
      <w:lvlText w:val="%1."/>
      <w:lvlJc w:val="left"/>
      <w:rPr>
        <w:rFonts w:ascii="Courier New" w:eastAsia="Courier New" w:hAnsi="Courier New" w:cs="Courier New"/>
        <w:b w:val="0"/>
        <w:bCs w:val="0"/>
        <w:i w:val="0"/>
        <w:iCs w:val="0"/>
        <w:smallCaps w:val="0"/>
        <w:strike w:val="0"/>
        <w:color w:val="000000"/>
        <w:spacing w:val="0"/>
        <w:w w:val="100"/>
        <w:position w:val="0"/>
        <w:sz w:val="22"/>
        <w:szCs w:val="22"/>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nsid w:val="72C00830"/>
    <w:multiLevelType w:val="multilevel"/>
    <w:tmpl w:val="8A3C8D62"/>
    <w:lvl w:ilvl="0">
      <w:start w:val="1986"/>
      <w:numFmt w:val="decimal"/>
      <w:lvlText w:val="%1."/>
      <w:lvlJc w:val="left"/>
      <w:rPr>
        <w:rFonts w:ascii="Courier New" w:eastAsia="Courier New" w:hAnsi="Courier New" w:cs="Courier New"/>
        <w:b w:val="0"/>
        <w:bCs w:val="0"/>
        <w:i w:val="0"/>
        <w:iCs w:val="0"/>
        <w:smallCaps w:val="0"/>
        <w:strike w:val="0"/>
        <w:color w:val="000000"/>
        <w:spacing w:val="0"/>
        <w:w w:val="100"/>
        <w:position w:val="0"/>
        <w:sz w:val="22"/>
        <w:szCs w:val="22"/>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nsid w:val="7320717F"/>
    <w:multiLevelType w:val="multilevel"/>
    <w:tmpl w:val="BF8043AA"/>
    <w:lvl w:ilvl="0">
      <w:start w:val="1"/>
      <w:numFmt w:val="lowerLetter"/>
      <w:lvlText w:val="%1."/>
      <w:lvlJc w:val="left"/>
      <w:rPr>
        <w:rFonts w:ascii="Courier New" w:eastAsia="Courier New" w:hAnsi="Courier New" w:cs="Courier New"/>
        <w:b w:val="0"/>
        <w:bCs w:val="0"/>
        <w:i w:val="0"/>
        <w:iCs w:val="0"/>
        <w:smallCaps w:val="0"/>
        <w:strike w:val="0"/>
        <w:color w:val="000000"/>
        <w:spacing w:val="0"/>
        <w:w w:val="100"/>
        <w:position w:val="0"/>
        <w:sz w:val="22"/>
        <w:szCs w:val="22"/>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nsid w:val="735B3710"/>
    <w:multiLevelType w:val="multilevel"/>
    <w:tmpl w:val="56F209F8"/>
    <w:lvl w:ilvl="0">
      <w:start w:val="1985"/>
      <w:numFmt w:val="decimal"/>
      <w:lvlText w:val="%1,"/>
      <w:lvlJc w:val="left"/>
      <w:rPr>
        <w:rFonts w:ascii="Courier New" w:eastAsia="Courier New" w:hAnsi="Courier New" w:cs="Courier New"/>
        <w:b w:val="0"/>
        <w:bCs w:val="0"/>
        <w:i w:val="0"/>
        <w:iCs w:val="0"/>
        <w:smallCaps w:val="0"/>
        <w:strike w:val="0"/>
        <w:color w:val="000000"/>
        <w:spacing w:val="0"/>
        <w:w w:val="100"/>
        <w:position w:val="0"/>
        <w:sz w:val="22"/>
        <w:szCs w:val="22"/>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nsid w:val="73BD70B3"/>
    <w:multiLevelType w:val="multilevel"/>
    <w:tmpl w:val="9E942CC0"/>
    <w:lvl w:ilvl="0">
      <w:start w:val="1"/>
      <w:numFmt w:val="decimal"/>
      <w:lvlText w:val="%1."/>
      <w:lvlJc w:val="left"/>
      <w:rPr>
        <w:rFonts w:ascii="Courier New" w:eastAsia="Courier New" w:hAnsi="Courier New" w:cs="Courier New"/>
        <w:b w:val="0"/>
        <w:bCs w:val="0"/>
        <w:i w:val="0"/>
        <w:iCs w:val="0"/>
        <w:smallCaps w:val="0"/>
        <w:strike w:val="0"/>
        <w:color w:val="000000"/>
        <w:spacing w:val="0"/>
        <w:w w:val="100"/>
        <w:position w:val="0"/>
        <w:sz w:val="22"/>
        <w:szCs w:val="22"/>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nsid w:val="7A6002B8"/>
    <w:multiLevelType w:val="multilevel"/>
    <w:tmpl w:val="D310C334"/>
    <w:lvl w:ilvl="0">
      <w:start w:val="2"/>
      <w:numFmt w:val="upperLetter"/>
      <w:lvlText w:val="%1."/>
      <w:lvlJc w:val="left"/>
      <w:rPr>
        <w:rFonts w:ascii="Courier New" w:eastAsia="Courier New" w:hAnsi="Courier New" w:cs="Courier New"/>
        <w:b w:val="0"/>
        <w:bCs w:val="0"/>
        <w:i w:val="0"/>
        <w:iCs w:val="0"/>
        <w:smallCaps w:val="0"/>
        <w:strike w:val="0"/>
        <w:color w:val="000000"/>
        <w:spacing w:val="0"/>
        <w:w w:val="100"/>
        <w:position w:val="0"/>
        <w:sz w:val="22"/>
        <w:szCs w:val="22"/>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8"/>
  </w:num>
  <w:num w:numId="2">
    <w:abstractNumId w:val="22"/>
  </w:num>
  <w:num w:numId="3">
    <w:abstractNumId w:val="24"/>
  </w:num>
  <w:num w:numId="4">
    <w:abstractNumId w:val="6"/>
  </w:num>
  <w:num w:numId="5">
    <w:abstractNumId w:val="11"/>
  </w:num>
  <w:num w:numId="6">
    <w:abstractNumId w:val="27"/>
  </w:num>
  <w:num w:numId="7">
    <w:abstractNumId w:val="4"/>
  </w:num>
  <w:num w:numId="8">
    <w:abstractNumId w:val="16"/>
  </w:num>
  <w:num w:numId="9">
    <w:abstractNumId w:val="25"/>
  </w:num>
  <w:num w:numId="10">
    <w:abstractNumId w:val="23"/>
  </w:num>
  <w:num w:numId="11">
    <w:abstractNumId w:val="7"/>
  </w:num>
  <w:num w:numId="12">
    <w:abstractNumId w:val="0"/>
  </w:num>
  <w:num w:numId="13">
    <w:abstractNumId w:val="8"/>
  </w:num>
  <w:num w:numId="14">
    <w:abstractNumId w:val="15"/>
  </w:num>
  <w:num w:numId="15">
    <w:abstractNumId w:val="13"/>
  </w:num>
  <w:num w:numId="16">
    <w:abstractNumId w:val="10"/>
  </w:num>
  <w:num w:numId="17">
    <w:abstractNumId w:val="14"/>
  </w:num>
  <w:num w:numId="18">
    <w:abstractNumId w:val="20"/>
  </w:num>
  <w:num w:numId="19">
    <w:abstractNumId w:val="21"/>
  </w:num>
  <w:num w:numId="20">
    <w:abstractNumId w:val="19"/>
  </w:num>
  <w:num w:numId="21">
    <w:abstractNumId w:val="17"/>
  </w:num>
  <w:num w:numId="22">
    <w:abstractNumId w:val="9"/>
  </w:num>
  <w:num w:numId="23">
    <w:abstractNumId w:val="12"/>
  </w:num>
  <w:num w:numId="24">
    <w:abstractNumId w:val="2"/>
  </w:num>
  <w:num w:numId="25">
    <w:abstractNumId w:val="5"/>
  </w:num>
  <w:num w:numId="26">
    <w:abstractNumId w:val="26"/>
  </w:num>
  <w:num w:numId="27">
    <w:abstractNumId w:val="3"/>
  </w:num>
  <w:num w:numId="2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evenAndOddHeaders/>
  <w:drawingGridHorizontalSpacing w:val="181"/>
  <w:drawingGridVerticalSpacing w:val="181"/>
  <w:characterSpacingControl w:val="compressPunctuation"/>
  <w:hdrShapeDefaults>
    <o:shapedefaults v:ext="edit" spidmax="2081"/>
    <o:shapelayout v:ext="edit">
      <o:idmap v:ext="edit" data="2"/>
    </o:shapelayout>
  </w:hdrShapeDefaults>
  <w:footnotePr>
    <w:numFmt w:val="chicago"/>
    <w:numRestart w:val="eachPage"/>
    <w:footnote w:id="-1"/>
    <w:footnote w:id="0"/>
  </w:footnotePr>
  <w:endnotePr>
    <w:endnote w:id="-1"/>
    <w:endnote w:id="0"/>
  </w:endnotePr>
  <w:compat>
    <w:doNotExpandShiftReturn/>
    <w:compatSetting w:name="compatibilityMode" w:uri="http://schemas.microsoft.com/office/word" w:val="12"/>
  </w:compat>
  <w:rsids>
    <w:rsidRoot w:val="00C91EB0"/>
    <w:rsid w:val="00256481"/>
    <w:rsid w:val="00C91EB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81"/>
    <o:shapelayout v:ext="edit">
      <o:idmap v:ext="edit" data="1"/>
    </o:shapelayout>
  </w:shapeDefaults>
  <w:decimalSymbol w:val="."/>
  <w:listSeparator w:val=","/>
  <w15:docId w15:val="{92BFA6DD-6EFB-458E-9444-3F9521F87A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ourier New" w:eastAsia="Courier New" w:hAnsi="Courier New" w:cs="Courier New"/>
        <w:sz w:val="24"/>
        <w:szCs w:val="24"/>
        <w:lang w:val="en-US"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Pr>
      <w:color w:val="0066CC"/>
      <w:u w:val="single"/>
    </w:rPr>
  </w:style>
  <w:style w:type="character" w:customStyle="1" w:styleId="Footnote">
    <w:name w:val="Footnote_"/>
    <w:basedOn w:val="DefaultParagraphFont"/>
    <w:link w:val="Footnote0"/>
    <w:rPr>
      <w:b w:val="0"/>
      <w:bCs w:val="0"/>
      <w:i w:val="0"/>
      <w:iCs w:val="0"/>
      <w:smallCaps w:val="0"/>
      <w:strike w:val="0"/>
      <w:sz w:val="22"/>
      <w:szCs w:val="22"/>
      <w:u w:val="none"/>
    </w:rPr>
  </w:style>
  <w:style w:type="character" w:customStyle="1" w:styleId="FootnoteBatang">
    <w:name w:val="Footnote + Batang"/>
    <w:aliases w:val="7.5 pt,Spacing 0 pt"/>
    <w:basedOn w:val="Footnote"/>
    <w:rPr>
      <w:rFonts w:ascii="Batang" w:eastAsia="Batang" w:hAnsi="Batang" w:cs="Batang"/>
      <w:b w:val="0"/>
      <w:bCs w:val="0"/>
      <w:i w:val="0"/>
      <w:iCs w:val="0"/>
      <w:smallCaps w:val="0"/>
      <w:strike w:val="0"/>
      <w:color w:val="000000"/>
      <w:spacing w:val="10"/>
      <w:w w:val="100"/>
      <w:position w:val="0"/>
      <w:sz w:val="15"/>
      <w:szCs w:val="15"/>
      <w:u w:val="none"/>
      <w:lang w:val="en-US"/>
    </w:rPr>
  </w:style>
  <w:style w:type="character" w:customStyle="1" w:styleId="FootnoteSpacing-1pt">
    <w:name w:val="Footnote + Spacing -1 pt"/>
    <w:basedOn w:val="Footnote"/>
    <w:rPr>
      <w:rFonts w:ascii="Courier New" w:eastAsia="Courier New" w:hAnsi="Courier New" w:cs="Courier New"/>
      <w:b w:val="0"/>
      <w:bCs w:val="0"/>
      <w:i w:val="0"/>
      <w:iCs w:val="0"/>
      <w:smallCaps w:val="0"/>
      <w:strike w:val="0"/>
      <w:color w:val="000000"/>
      <w:spacing w:val="-30"/>
      <w:w w:val="100"/>
      <w:position w:val="0"/>
      <w:sz w:val="22"/>
      <w:szCs w:val="22"/>
      <w:u w:val="none"/>
      <w:lang w:val="en-US"/>
    </w:rPr>
  </w:style>
  <w:style w:type="character" w:customStyle="1" w:styleId="Bodytext">
    <w:name w:val="Body text_"/>
    <w:basedOn w:val="DefaultParagraphFont"/>
    <w:link w:val="BodyText12"/>
    <w:rPr>
      <w:b w:val="0"/>
      <w:bCs w:val="0"/>
      <w:i w:val="0"/>
      <w:iCs w:val="0"/>
      <w:smallCaps w:val="0"/>
      <w:strike w:val="0"/>
      <w:sz w:val="22"/>
      <w:szCs w:val="22"/>
      <w:u w:val="none"/>
    </w:rPr>
  </w:style>
  <w:style w:type="character" w:customStyle="1" w:styleId="BodyText1">
    <w:name w:val="Body Text1"/>
    <w:basedOn w:val="Bodytext"/>
    <w:rPr>
      <w:rFonts w:ascii="Courier New" w:eastAsia="Courier New" w:hAnsi="Courier New" w:cs="Courier New"/>
      <w:b w:val="0"/>
      <w:bCs w:val="0"/>
      <w:i w:val="0"/>
      <w:iCs w:val="0"/>
      <w:smallCaps w:val="0"/>
      <w:strike w:val="0"/>
      <w:color w:val="000000"/>
      <w:spacing w:val="0"/>
      <w:w w:val="100"/>
      <w:position w:val="0"/>
      <w:sz w:val="22"/>
      <w:szCs w:val="22"/>
      <w:u w:val="none"/>
      <w:lang w:val="en-US"/>
    </w:rPr>
  </w:style>
  <w:style w:type="character" w:customStyle="1" w:styleId="BodyText2">
    <w:name w:val="Body Text2"/>
    <w:basedOn w:val="DefaultParagraphFont"/>
    <w:rPr>
      <w:b w:val="0"/>
      <w:bCs w:val="0"/>
      <w:i w:val="0"/>
      <w:iCs w:val="0"/>
      <w:smallCaps w:val="0"/>
      <w:strike w:val="0"/>
      <w:sz w:val="22"/>
      <w:szCs w:val="22"/>
      <w:u w:val="none"/>
    </w:rPr>
  </w:style>
  <w:style w:type="character" w:customStyle="1" w:styleId="BodyText3">
    <w:name w:val="Body Text3"/>
    <w:basedOn w:val="Bodytext"/>
    <w:rPr>
      <w:rFonts w:ascii="Courier New" w:eastAsia="Courier New" w:hAnsi="Courier New" w:cs="Courier New"/>
      <w:b w:val="0"/>
      <w:bCs w:val="0"/>
      <w:i w:val="0"/>
      <w:iCs w:val="0"/>
      <w:smallCaps w:val="0"/>
      <w:strike w:val="0"/>
      <w:color w:val="000000"/>
      <w:spacing w:val="0"/>
      <w:w w:val="100"/>
      <w:position w:val="0"/>
      <w:sz w:val="22"/>
      <w:szCs w:val="22"/>
      <w:u w:val="single"/>
      <w:lang w:val="en-US"/>
    </w:rPr>
  </w:style>
  <w:style w:type="character" w:customStyle="1" w:styleId="BodyText4">
    <w:name w:val="Body Text4"/>
    <w:basedOn w:val="Bodytext"/>
    <w:rPr>
      <w:rFonts w:ascii="Courier New" w:eastAsia="Courier New" w:hAnsi="Courier New" w:cs="Courier New"/>
      <w:b w:val="0"/>
      <w:bCs w:val="0"/>
      <w:i w:val="0"/>
      <w:iCs w:val="0"/>
      <w:smallCaps w:val="0"/>
      <w:strike w:val="0"/>
      <w:color w:val="000000"/>
      <w:spacing w:val="0"/>
      <w:w w:val="100"/>
      <w:position w:val="0"/>
      <w:sz w:val="22"/>
      <w:szCs w:val="22"/>
      <w:u w:val="none"/>
      <w:lang w:val="en-US"/>
    </w:rPr>
  </w:style>
  <w:style w:type="character" w:customStyle="1" w:styleId="Bodytext20">
    <w:name w:val="Body text (2)_"/>
    <w:basedOn w:val="DefaultParagraphFont"/>
    <w:link w:val="Bodytext21"/>
    <w:rPr>
      <w:b w:val="0"/>
      <w:bCs w:val="0"/>
      <w:i w:val="0"/>
      <w:iCs w:val="0"/>
      <w:smallCaps w:val="0"/>
      <w:strike w:val="0"/>
      <w:sz w:val="21"/>
      <w:szCs w:val="21"/>
      <w:u w:val="none"/>
    </w:rPr>
  </w:style>
  <w:style w:type="character" w:customStyle="1" w:styleId="Bodytext22">
    <w:name w:val="Body text (2)"/>
    <w:basedOn w:val="Bodytext20"/>
    <w:rPr>
      <w:rFonts w:ascii="Courier New" w:eastAsia="Courier New" w:hAnsi="Courier New" w:cs="Courier New"/>
      <w:b w:val="0"/>
      <w:bCs w:val="0"/>
      <w:i w:val="0"/>
      <w:iCs w:val="0"/>
      <w:smallCaps w:val="0"/>
      <w:strike w:val="0"/>
      <w:color w:val="000000"/>
      <w:spacing w:val="0"/>
      <w:w w:val="100"/>
      <w:position w:val="0"/>
      <w:sz w:val="21"/>
      <w:szCs w:val="21"/>
      <w:u w:val="none"/>
      <w:lang w:val="en-US"/>
    </w:rPr>
  </w:style>
  <w:style w:type="character" w:customStyle="1" w:styleId="Bodytext23">
    <w:name w:val="Body text (2)"/>
    <w:basedOn w:val="Bodytext20"/>
    <w:rPr>
      <w:rFonts w:ascii="Courier New" w:eastAsia="Courier New" w:hAnsi="Courier New" w:cs="Courier New"/>
      <w:b w:val="0"/>
      <w:bCs w:val="0"/>
      <w:i w:val="0"/>
      <w:iCs w:val="0"/>
      <w:smallCaps w:val="0"/>
      <w:strike w:val="0"/>
      <w:color w:val="000000"/>
      <w:spacing w:val="0"/>
      <w:w w:val="100"/>
      <w:position w:val="0"/>
      <w:sz w:val="21"/>
      <w:szCs w:val="21"/>
      <w:u w:val="none"/>
      <w:lang w:val="en-US"/>
    </w:rPr>
  </w:style>
  <w:style w:type="character" w:customStyle="1" w:styleId="BodytextCandara">
    <w:name w:val="Body text + Candara"/>
    <w:aliases w:val="10 pt"/>
    <w:basedOn w:val="Bodytext"/>
    <w:rPr>
      <w:rFonts w:ascii="Candara" w:eastAsia="Candara" w:hAnsi="Candara" w:cs="Candara"/>
      <w:b w:val="0"/>
      <w:bCs w:val="0"/>
      <w:i w:val="0"/>
      <w:iCs w:val="0"/>
      <w:smallCaps w:val="0"/>
      <w:strike w:val="0"/>
      <w:color w:val="000000"/>
      <w:spacing w:val="0"/>
      <w:w w:val="100"/>
      <w:position w:val="0"/>
      <w:sz w:val="20"/>
      <w:szCs w:val="20"/>
      <w:u w:val="none"/>
    </w:rPr>
  </w:style>
  <w:style w:type="character" w:customStyle="1" w:styleId="BodyText5">
    <w:name w:val="Body Text5"/>
    <w:basedOn w:val="Bodytext"/>
    <w:rPr>
      <w:rFonts w:ascii="Courier New" w:eastAsia="Courier New" w:hAnsi="Courier New" w:cs="Courier New"/>
      <w:b w:val="0"/>
      <w:bCs w:val="0"/>
      <w:i w:val="0"/>
      <w:iCs w:val="0"/>
      <w:smallCaps w:val="0"/>
      <w:strike w:val="0"/>
      <w:color w:val="000000"/>
      <w:spacing w:val="0"/>
      <w:w w:val="100"/>
      <w:position w:val="0"/>
      <w:sz w:val="22"/>
      <w:szCs w:val="22"/>
      <w:u w:val="none"/>
      <w:lang w:val="en-US"/>
    </w:rPr>
  </w:style>
  <w:style w:type="character" w:customStyle="1" w:styleId="BodyText6">
    <w:name w:val="Body Text6"/>
    <w:basedOn w:val="Bodytext"/>
    <w:rPr>
      <w:rFonts w:ascii="Courier New" w:eastAsia="Courier New" w:hAnsi="Courier New" w:cs="Courier New"/>
      <w:b w:val="0"/>
      <w:bCs w:val="0"/>
      <w:i w:val="0"/>
      <w:iCs w:val="0"/>
      <w:smallCaps w:val="0"/>
      <w:strike w:val="0"/>
      <w:color w:val="000000"/>
      <w:spacing w:val="0"/>
      <w:w w:val="100"/>
      <w:position w:val="0"/>
      <w:sz w:val="22"/>
      <w:szCs w:val="22"/>
      <w:u w:val="single"/>
      <w:lang w:val="en-US"/>
    </w:rPr>
  </w:style>
  <w:style w:type="character" w:customStyle="1" w:styleId="Bodytext105pt">
    <w:name w:val="Body text + 10.5 pt"/>
    <w:basedOn w:val="Bodytext"/>
    <w:rPr>
      <w:rFonts w:ascii="Courier New" w:eastAsia="Courier New" w:hAnsi="Courier New" w:cs="Courier New"/>
      <w:b w:val="0"/>
      <w:bCs w:val="0"/>
      <w:i w:val="0"/>
      <w:iCs w:val="0"/>
      <w:smallCaps w:val="0"/>
      <w:strike w:val="0"/>
      <w:color w:val="000000"/>
      <w:spacing w:val="0"/>
      <w:w w:val="100"/>
      <w:position w:val="0"/>
      <w:sz w:val="21"/>
      <w:szCs w:val="21"/>
      <w:u w:val="single"/>
      <w:lang w:val="en-US"/>
    </w:rPr>
  </w:style>
  <w:style w:type="character" w:customStyle="1" w:styleId="BodyText7">
    <w:name w:val="Body Text7"/>
    <w:basedOn w:val="Bodytext"/>
    <w:rPr>
      <w:rFonts w:ascii="Courier New" w:eastAsia="Courier New" w:hAnsi="Courier New" w:cs="Courier New"/>
      <w:b w:val="0"/>
      <w:bCs w:val="0"/>
      <w:i w:val="0"/>
      <w:iCs w:val="0"/>
      <w:smallCaps w:val="0"/>
      <w:strike w:val="0"/>
      <w:color w:val="000000"/>
      <w:spacing w:val="0"/>
      <w:w w:val="100"/>
      <w:position w:val="0"/>
      <w:sz w:val="22"/>
      <w:szCs w:val="22"/>
      <w:u w:val="single"/>
      <w:lang w:val="en-US"/>
    </w:rPr>
  </w:style>
  <w:style w:type="character" w:customStyle="1" w:styleId="Headerorfooter">
    <w:name w:val="Header or footer_"/>
    <w:basedOn w:val="DefaultParagraphFont"/>
    <w:link w:val="Headerorfooter0"/>
    <w:rPr>
      <w:b w:val="0"/>
      <w:bCs w:val="0"/>
      <w:i w:val="0"/>
      <w:iCs w:val="0"/>
      <w:smallCaps w:val="0"/>
      <w:strike w:val="0"/>
      <w:sz w:val="20"/>
      <w:szCs w:val="20"/>
      <w:u w:val="none"/>
    </w:rPr>
  </w:style>
  <w:style w:type="character" w:customStyle="1" w:styleId="Headerorfooter1">
    <w:name w:val="Header or footer"/>
    <w:basedOn w:val="Headerorfooter"/>
    <w:rPr>
      <w:rFonts w:ascii="Courier New" w:eastAsia="Courier New" w:hAnsi="Courier New" w:cs="Courier New"/>
      <w:b w:val="0"/>
      <w:bCs w:val="0"/>
      <w:i w:val="0"/>
      <w:iCs w:val="0"/>
      <w:smallCaps w:val="0"/>
      <w:strike w:val="0"/>
      <w:color w:val="000000"/>
      <w:spacing w:val="0"/>
      <w:w w:val="100"/>
      <w:position w:val="0"/>
      <w:sz w:val="20"/>
      <w:szCs w:val="20"/>
      <w:u w:val="none"/>
      <w:lang w:val="en-US"/>
    </w:rPr>
  </w:style>
  <w:style w:type="character" w:customStyle="1" w:styleId="BodyText8">
    <w:name w:val="Body Text8"/>
    <w:basedOn w:val="Bodytext"/>
    <w:rPr>
      <w:rFonts w:ascii="Courier New" w:eastAsia="Courier New" w:hAnsi="Courier New" w:cs="Courier New"/>
      <w:b w:val="0"/>
      <w:bCs w:val="0"/>
      <w:i w:val="0"/>
      <w:iCs w:val="0"/>
      <w:smallCaps w:val="0"/>
      <w:strike w:val="0"/>
      <w:color w:val="000000"/>
      <w:spacing w:val="0"/>
      <w:w w:val="100"/>
      <w:position w:val="0"/>
      <w:sz w:val="22"/>
      <w:szCs w:val="22"/>
      <w:u w:val="single"/>
      <w:lang w:val="en-US"/>
    </w:rPr>
  </w:style>
  <w:style w:type="character" w:customStyle="1" w:styleId="BodytextSpacing7pt">
    <w:name w:val="Body text + Spacing 7 pt"/>
    <w:basedOn w:val="Bodytext"/>
    <w:rPr>
      <w:rFonts w:ascii="Courier New" w:eastAsia="Courier New" w:hAnsi="Courier New" w:cs="Courier New"/>
      <w:b w:val="0"/>
      <w:bCs w:val="0"/>
      <w:i w:val="0"/>
      <w:iCs w:val="0"/>
      <w:smallCaps w:val="0"/>
      <w:strike w:val="0"/>
      <w:color w:val="000000"/>
      <w:spacing w:val="150"/>
      <w:w w:val="100"/>
      <w:position w:val="0"/>
      <w:sz w:val="22"/>
      <w:szCs w:val="22"/>
      <w:u w:val="none"/>
      <w:lang w:val="en-US"/>
    </w:rPr>
  </w:style>
  <w:style w:type="character" w:customStyle="1" w:styleId="BodyText9">
    <w:name w:val="Body Text9"/>
    <w:basedOn w:val="Bodytext"/>
    <w:rPr>
      <w:rFonts w:ascii="Courier New" w:eastAsia="Courier New" w:hAnsi="Courier New" w:cs="Courier New"/>
      <w:b w:val="0"/>
      <w:bCs w:val="0"/>
      <w:i w:val="0"/>
      <w:iCs w:val="0"/>
      <w:smallCaps w:val="0"/>
      <w:strike w:val="0"/>
      <w:color w:val="000000"/>
      <w:spacing w:val="0"/>
      <w:w w:val="100"/>
      <w:position w:val="0"/>
      <w:sz w:val="22"/>
      <w:szCs w:val="22"/>
      <w:u w:val="none"/>
      <w:lang w:val="en-US"/>
    </w:rPr>
  </w:style>
  <w:style w:type="character" w:customStyle="1" w:styleId="BodyText10">
    <w:name w:val="Body Text10"/>
    <w:basedOn w:val="Bodytext"/>
    <w:rPr>
      <w:rFonts w:ascii="Courier New" w:eastAsia="Courier New" w:hAnsi="Courier New" w:cs="Courier New"/>
      <w:b w:val="0"/>
      <w:bCs w:val="0"/>
      <w:i w:val="0"/>
      <w:iCs w:val="0"/>
      <w:smallCaps w:val="0"/>
      <w:strike w:val="0"/>
      <w:color w:val="000000"/>
      <w:spacing w:val="0"/>
      <w:w w:val="100"/>
      <w:position w:val="0"/>
      <w:sz w:val="22"/>
      <w:szCs w:val="22"/>
      <w:u w:val="none"/>
      <w:lang w:val="en-US"/>
    </w:rPr>
  </w:style>
  <w:style w:type="character" w:customStyle="1" w:styleId="BodytextSpacing-1pt">
    <w:name w:val="Body text + Spacing -1 pt"/>
    <w:basedOn w:val="Bodytext"/>
    <w:rPr>
      <w:rFonts w:ascii="Courier New" w:eastAsia="Courier New" w:hAnsi="Courier New" w:cs="Courier New"/>
      <w:b w:val="0"/>
      <w:bCs w:val="0"/>
      <w:i w:val="0"/>
      <w:iCs w:val="0"/>
      <w:smallCaps w:val="0"/>
      <w:strike w:val="0"/>
      <w:color w:val="000000"/>
      <w:spacing w:val="-20"/>
      <w:w w:val="100"/>
      <w:position w:val="0"/>
      <w:sz w:val="22"/>
      <w:szCs w:val="22"/>
      <w:u w:val="none"/>
      <w:lang w:val="en-US"/>
    </w:rPr>
  </w:style>
  <w:style w:type="character" w:customStyle="1" w:styleId="Bodytext115pt">
    <w:name w:val="Body text + 11.5 pt"/>
    <w:basedOn w:val="Bodytext"/>
    <w:rPr>
      <w:rFonts w:ascii="Courier New" w:eastAsia="Courier New" w:hAnsi="Courier New" w:cs="Courier New"/>
      <w:b w:val="0"/>
      <w:bCs w:val="0"/>
      <w:i w:val="0"/>
      <w:iCs w:val="0"/>
      <w:smallCaps w:val="0"/>
      <w:strike w:val="0"/>
      <w:color w:val="000000"/>
      <w:spacing w:val="0"/>
      <w:w w:val="100"/>
      <w:position w:val="0"/>
      <w:sz w:val="23"/>
      <w:szCs w:val="23"/>
      <w:u w:val="none"/>
      <w:lang w:val="en-US"/>
    </w:rPr>
  </w:style>
  <w:style w:type="character" w:customStyle="1" w:styleId="Bodytext30">
    <w:name w:val="Body text (3)_"/>
    <w:basedOn w:val="DefaultParagraphFont"/>
    <w:link w:val="Bodytext31"/>
    <w:rPr>
      <w:b w:val="0"/>
      <w:bCs w:val="0"/>
      <w:i w:val="0"/>
      <w:iCs w:val="0"/>
      <w:smallCaps w:val="0"/>
      <w:strike w:val="0"/>
      <w:sz w:val="23"/>
      <w:szCs w:val="23"/>
      <w:u w:val="none"/>
    </w:rPr>
  </w:style>
  <w:style w:type="character" w:customStyle="1" w:styleId="Bodytext32">
    <w:name w:val="Body text (3)"/>
    <w:basedOn w:val="Bodytext30"/>
    <w:rPr>
      <w:rFonts w:ascii="Courier New" w:eastAsia="Courier New" w:hAnsi="Courier New" w:cs="Courier New"/>
      <w:b w:val="0"/>
      <w:bCs w:val="0"/>
      <w:i w:val="0"/>
      <w:iCs w:val="0"/>
      <w:smallCaps w:val="0"/>
      <w:strike w:val="0"/>
      <w:color w:val="000000"/>
      <w:spacing w:val="0"/>
      <w:w w:val="100"/>
      <w:position w:val="0"/>
      <w:sz w:val="23"/>
      <w:szCs w:val="23"/>
      <w:u w:val="none"/>
      <w:lang w:val="en-US"/>
    </w:rPr>
  </w:style>
  <w:style w:type="character" w:customStyle="1" w:styleId="Tablecaption">
    <w:name w:val="Table caption_"/>
    <w:basedOn w:val="DefaultParagraphFont"/>
    <w:link w:val="Tablecaption0"/>
    <w:rPr>
      <w:b w:val="0"/>
      <w:bCs w:val="0"/>
      <w:i w:val="0"/>
      <w:iCs w:val="0"/>
      <w:smallCaps w:val="0"/>
      <w:strike w:val="0"/>
      <w:sz w:val="22"/>
      <w:szCs w:val="22"/>
      <w:u w:val="none"/>
    </w:rPr>
  </w:style>
  <w:style w:type="character" w:customStyle="1" w:styleId="BodyText11">
    <w:name w:val="Body Text11"/>
    <w:basedOn w:val="Bodytext"/>
    <w:rPr>
      <w:rFonts w:ascii="Courier New" w:eastAsia="Courier New" w:hAnsi="Courier New" w:cs="Courier New"/>
      <w:b w:val="0"/>
      <w:bCs w:val="0"/>
      <w:i w:val="0"/>
      <w:iCs w:val="0"/>
      <w:smallCaps w:val="0"/>
      <w:strike w:val="0"/>
      <w:color w:val="000000"/>
      <w:spacing w:val="0"/>
      <w:w w:val="100"/>
      <w:position w:val="0"/>
      <w:sz w:val="22"/>
      <w:szCs w:val="22"/>
      <w:u w:val="single"/>
      <w:lang w:val="en-US"/>
    </w:rPr>
  </w:style>
  <w:style w:type="character" w:customStyle="1" w:styleId="Tablecaption1">
    <w:name w:val="Table caption"/>
    <w:basedOn w:val="Tablecaption"/>
    <w:rPr>
      <w:rFonts w:ascii="Courier New" w:eastAsia="Courier New" w:hAnsi="Courier New" w:cs="Courier New"/>
      <w:b w:val="0"/>
      <w:bCs w:val="0"/>
      <w:i w:val="0"/>
      <w:iCs w:val="0"/>
      <w:smallCaps w:val="0"/>
      <w:strike w:val="0"/>
      <w:color w:val="000000"/>
      <w:spacing w:val="0"/>
      <w:w w:val="100"/>
      <w:position w:val="0"/>
      <w:sz w:val="22"/>
      <w:szCs w:val="22"/>
      <w:u w:val="single"/>
      <w:lang w:val="en-US"/>
    </w:rPr>
  </w:style>
  <w:style w:type="character" w:customStyle="1" w:styleId="Bodytext40">
    <w:name w:val="Body text (4)_"/>
    <w:basedOn w:val="DefaultParagraphFont"/>
    <w:link w:val="Bodytext41"/>
    <w:rPr>
      <w:rFonts w:ascii="Batang" w:eastAsia="Batang" w:hAnsi="Batang" w:cs="Batang"/>
      <w:b/>
      <w:bCs/>
      <w:i w:val="0"/>
      <w:iCs w:val="0"/>
      <w:smallCaps w:val="0"/>
      <w:strike w:val="0"/>
      <w:sz w:val="21"/>
      <w:szCs w:val="21"/>
      <w:u w:val="none"/>
    </w:rPr>
  </w:style>
  <w:style w:type="character" w:customStyle="1" w:styleId="Bodytext4CourierNew">
    <w:name w:val="Body text (4) + Courier New"/>
    <w:aliases w:val="11 pt,Not Bold"/>
    <w:basedOn w:val="Bodytext40"/>
    <w:rPr>
      <w:rFonts w:ascii="Courier New" w:eastAsia="Courier New" w:hAnsi="Courier New" w:cs="Courier New"/>
      <w:b/>
      <w:bCs/>
      <w:i w:val="0"/>
      <w:iCs w:val="0"/>
      <w:smallCaps w:val="0"/>
      <w:strike w:val="0"/>
      <w:color w:val="000000"/>
      <w:spacing w:val="0"/>
      <w:w w:val="100"/>
      <w:position w:val="0"/>
      <w:sz w:val="22"/>
      <w:szCs w:val="22"/>
      <w:u w:val="single"/>
      <w:lang w:val="en-US"/>
    </w:rPr>
  </w:style>
  <w:style w:type="character" w:customStyle="1" w:styleId="Bodytext4CourierNew0">
    <w:name w:val="Body text (4) + Courier New"/>
    <w:aliases w:val="11 pt,Not Bold"/>
    <w:basedOn w:val="Bodytext40"/>
    <w:rPr>
      <w:rFonts w:ascii="Courier New" w:eastAsia="Courier New" w:hAnsi="Courier New" w:cs="Courier New"/>
      <w:b/>
      <w:bCs/>
      <w:i w:val="0"/>
      <w:iCs w:val="0"/>
      <w:smallCaps w:val="0"/>
      <w:strike w:val="0"/>
      <w:color w:val="000000"/>
      <w:spacing w:val="0"/>
      <w:w w:val="100"/>
      <w:position w:val="0"/>
      <w:sz w:val="22"/>
      <w:szCs w:val="22"/>
      <w:u w:val="none"/>
    </w:rPr>
  </w:style>
  <w:style w:type="character" w:customStyle="1" w:styleId="Bodytext42">
    <w:name w:val="Body text (4)"/>
    <w:basedOn w:val="Bodytext40"/>
    <w:rPr>
      <w:rFonts w:ascii="Batang" w:eastAsia="Batang" w:hAnsi="Batang" w:cs="Batang"/>
      <w:b/>
      <w:bCs/>
      <w:i w:val="0"/>
      <w:iCs w:val="0"/>
      <w:smallCaps w:val="0"/>
      <w:strike w:val="0"/>
      <w:color w:val="000000"/>
      <w:spacing w:val="0"/>
      <w:w w:val="100"/>
      <w:position w:val="0"/>
      <w:sz w:val="21"/>
      <w:szCs w:val="21"/>
      <w:u w:val="none"/>
      <w:lang w:val="en-US"/>
    </w:rPr>
  </w:style>
  <w:style w:type="character" w:customStyle="1" w:styleId="BodytextBatang">
    <w:name w:val="Body text + Batang"/>
    <w:aliases w:val="10.5 pt,Bold"/>
    <w:basedOn w:val="Bodytext"/>
    <w:rPr>
      <w:rFonts w:ascii="Batang" w:eastAsia="Batang" w:hAnsi="Batang" w:cs="Batang"/>
      <w:b/>
      <w:bCs/>
      <w:i w:val="0"/>
      <w:iCs w:val="0"/>
      <w:smallCaps w:val="0"/>
      <w:strike w:val="0"/>
      <w:color w:val="000000"/>
      <w:spacing w:val="0"/>
      <w:w w:val="100"/>
      <w:position w:val="0"/>
      <w:sz w:val="21"/>
      <w:szCs w:val="21"/>
      <w:u w:val="none"/>
      <w:lang w:val="en-US"/>
    </w:rPr>
  </w:style>
  <w:style w:type="character" w:customStyle="1" w:styleId="BodytextBatang0">
    <w:name w:val="Body text + Batang"/>
    <w:aliases w:val="7.5 pt,Spacing 0 pt"/>
    <w:basedOn w:val="Bodytext"/>
    <w:rPr>
      <w:rFonts w:ascii="Batang" w:eastAsia="Batang" w:hAnsi="Batang" w:cs="Batang"/>
      <w:b w:val="0"/>
      <w:bCs w:val="0"/>
      <w:i w:val="0"/>
      <w:iCs w:val="0"/>
      <w:smallCaps w:val="0"/>
      <w:strike w:val="0"/>
      <w:color w:val="000000"/>
      <w:spacing w:val="10"/>
      <w:w w:val="100"/>
      <w:position w:val="0"/>
      <w:sz w:val="15"/>
      <w:szCs w:val="15"/>
      <w:u w:val="none"/>
      <w:lang w:val="en-US"/>
    </w:rPr>
  </w:style>
  <w:style w:type="character" w:customStyle="1" w:styleId="BodytextBatang1">
    <w:name w:val="Body text + Batang"/>
    <w:aliases w:val="7 pt"/>
    <w:basedOn w:val="Bodytext"/>
    <w:rPr>
      <w:rFonts w:ascii="Batang" w:eastAsia="Batang" w:hAnsi="Batang" w:cs="Batang"/>
      <w:b w:val="0"/>
      <w:bCs w:val="0"/>
      <w:i w:val="0"/>
      <w:iCs w:val="0"/>
      <w:smallCaps w:val="0"/>
      <w:strike w:val="0"/>
      <w:color w:val="000000"/>
      <w:spacing w:val="0"/>
      <w:w w:val="100"/>
      <w:position w:val="0"/>
      <w:sz w:val="14"/>
      <w:szCs w:val="14"/>
      <w:u w:val="none"/>
      <w:lang w:val="en-US"/>
    </w:rPr>
  </w:style>
  <w:style w:type="character" w:customStyle="1" w:styleId="BodytextBatang2">
    <w:name w:val="Body text + Batang"/>
    <w:aliases w:val="7.5 pt,Spacing 0 pt"/>
    <w:basedOn w:val="Bodytext"/>
    <w:rPr>
      <w:rFonts w:ascii="Batang" w:eastAsia="Batang" w:hAnsi="Batang" w:cs="Batang"/>
      <w:b w:val="0"/>
      <w:bCs w:val="0"/>
      <w:i w:val="0"/>
      <w:iCs w:val="0"/>
      <w:smallCaps w:val="0"/>
      <w:strike w:val="0"/>
      <w:color w:val="000000"/>
      <w:spacing w:val="10"/>
      <w:w w:val="100"/>
      <w:position w:val="0"/>
      <w:sz w:val="15"/>
      <w:szCs w:val="15"/>
      <w:u w:val="none"/>
      <w:lang w:val="en-US"/>
    </w:rPr>
  </w:style>
  <w:style w:type="character" w:customStyle="1" w:styleId="BodytextBatang3">
    <w:name w:val="Body text + Batang"/>
    <w:aliases w:val="10 pt"/>
    <w:basedOn w:val="Bodytext"/>
    <w:rPr>
      <w:rFonts w:ascii="Batang" w:eastAsia="Batang" w:hAnsi="Batang" w:cs="Batang"/>
      <w:b w:val="0"/>
      <w:bCs w:val="0"/>
      <w:i w:val="0"/>
      <w:iCs w:val="0"/>
      <w:smallCaps w:val="0"/>
      <w:strike w:val="0"/>
      <w:color w:val="000000"/>
      <w:spacing w:val="0"/>
      <w:w w:val="100"/>
      <w:position w:val="0"/>
      <w:sz w:val="20"/>
      <w:szCs w:val="20"/>
      <w:u w:val="none"/>
      <w:lang w:val="en-US"/>
    </w:rPr>
  </w:style>
  <w:style w:type="character" w:customStyle="1" w:styleId="Bodytext50">
    <w:name w:val="Body text (5)_"/>
    <w:basedOn w:val="DefaultParagraphFont"/>
    <w:link w:val="Bodytext51"/>
    <w:rPr>
      <w:rFonts w:ascii="Batang" w:eastAsia="Batang" w:hAnsi="Batang" w:cs="Batang"/>
      <w:b w:val="0"/>
      <w:bCs w:val="0"/>
      <w:i w:val="0"/>
      <w:iCs w:val="0"/>
      <w:smallCaps w:val="0"/>
      <w:strike w:val="0"/>
      <w:spacing w:val="10"/>
      <w:sz w:val="15"/>
      <w:szCs w:val="15"/>
      <w:u w:val="none"/>
    </w:rPr>
  </w:style>
  <w:style w:type="character" w:customStyle="1" w:styleId="Bodytext52">
    <w:name w:val="Body text (5)"/>
    <w:basedOn w:val="Bodytext50"/>
    <w:rPr>
      <w:rFonts w:ascii="Batang" w:eastAsia="Batang" w:hAnsi="Batang" w:cs="Batang"/>
      <w:b w:val="0"/>
      <w:bCs w:val="0"/>
      <w:i w:val="0"/>
      <w:iCs w:val="0"/>
      <w:smallCaps w:val="0"/>
      <w:strike w:val="0"/>
      <w:color w:val="000000"/>
      <w:spacing w:val="10"/>
      <w:w w:val="100"/>
      <w:position w:val="0"/>
      <w:sz w:val="15"/>
      <w:szCs w:val="15"/>
      <w:u w:val="none"/>
      <w:lang w:val="en-US"/>
    </w:rPr>
  </w:style>
  <w:style w:type="character" w:customStyle="1" w:styleId="Bodytext5CourierNew">
    <w:name w:val="Body text (5) + Courier New"/>
    <w:aliases w:val="11 pt,Spacing 0 pt"/>
    <w:basedOn w:val="Bodytext50"/>
    <w:rPr>
      <w:rFonts w:ascii="Courier New" w:eastAsia="Courier New" w:hAnsi="Courier New" w:cs="Courier New"/>
      <w:b w:val="0"/>
      <w:bCs w:val="0"/>
      <w:i w:val="0"/>
      <w:iCs w:val="0"/>
      <w:smallCaps w:val="0"/>
      <w:strike w:val="0"/>
      <w:color w:val="000000"/>
      <w:spacing w:val="0"/>
      <w:w w:val="100"/>
      <w:position w:val="0"/>
      <w:sz w:val="22"/>
      <w:szCs w:val="22"/>
      <w:u w:val="none"/>
      <w:lang w:val="en-US"/>
    </w:rPr>
  </w:style>
  <w:style w:type="character" w:customStyle="1" w:styleId="Bodytext47pt">
    <w:name w:val="Body text (4) + 7 pt"/>
    <w:aliases w:val="Not Bold"/>
    <w:basedOn w:val="Bodytext40"/>
    <w:rPr>
      <w:rFonts w:ascii="Batang" w:eastAsia="Batang" w:hAnsi="Batang" w:cs="Batang"/>
      <w:b/>
      <w:bCs/>
      <w:i w:val="0"/>
      <w:iCs w:val="0"/>
      <w:smallCaps w:val="0"/>
      <w:strike w:val="0"/>
      <w:color w:val="000000"/>
      <w:spacing w:val="0"/>
      <w:w w:val="100"/>
      <w:position w:val="0"/>
      <w:sz w:val="14"/>
      <w:szCs w:val="14"/>
      <w:u w:val="none"/>
      <w:lang w:val="en-US"/>
    </w:rPr>
  </w:style>
  <w:style w:type="character" w:customStyle="1" w:styleId="BodytextBatang4">
    <w:name w:val="Body text + Batang"/>
    <w:aliases w:val="7 pt"/>
    <w:basedOn w:val="Bodytext"/>
    <w:rPr>
      <w:rFonts w:ascii="Batang" w:eastAsia="Batang" w:hAnsi="Batang" w:cs="Batang"/>
      <w:b w:val="0"/>
      <w:bCs w:val="0"/>
      <w:i w:val="0"/>
      <w:iCs w:val="0"/>
      <w:smallCaps w:val="0"/>
      <w:strike w:val="0"/>
      <w:color w:val="000000"/>
      <w:spacing w:val="0"/>
      <w:w w:val="100"/>
      <w:position w:val="0"/>
      <w:sz w:val="14"/>
      <w:szCs w:val="14"/>
      <w:u w:val="none"/>
      <w:lang w:val="en-US"/>
    </w:rPr>
  </w:style>
  <w:style w:type="character" w:customStyle="1" w:styleId="BodytextBatang5">
    <w:name w:val="Body text + Batang"/>
    <w:aliases w:val="10 pt"/>
    <w:basedOn w:val="Bodytext"/>
    <w:rPr>
      <w:rFonts w:ascii="Batang" w:eastAsia="Batang" w:hAnsi="Batang" w:cs="Batang"/>
      <w:b w:val="0"/>
      <w:bCs w:val="0"/>
      <w:i w:val="0"/>
      <w:iCs w:val="0"/>
      <w:smallCaps w:val="0"/>
      <w:strike w:val="0"/>
      <w:color w:val="000000"/>
      <w:spacing w:val="0"/>
      <w:w w:val="100"/>
      <w:position w:val="0"/>
      <w:sz w:val="20"/>
      <w:szCs w:val="20"/>
      <w:u w:val="none"/>
      <w:lang w:val="en-US"/>
    </w:rPr>
  </w:style>
  <w:style w:type="character" w:customStyle="1" w:styleId="BodytextBatang6">
    <w:name w:val="Body text + Batang"/>
    <w:aliases w:val="9.5 pt,Bold"/>
    <w:basedOn w:val="Bodytext"/>
    <w:rPr>
      <w:rFonts w:ascii="Batang" w:eastAsia="Batang" w:hAnsi="Batang" w:cs="Batang"/>
      <w:b/>
      <w:bCs/>
      <w:i w:val="0"/>
      <w:iCs w:val="0"/>
      <w:smallCaps w:val="0"/>
      <w:strike w:val="0"/>
      <w:color w:val="000000"/>
      <w:spacing w:val="0"/>
      <w:w w:val="100"/>
      <w:position w:val="0"/>
      <w:sz w:val="19"/>
      <w:szCs w:val="19"/>
      <w:u w:val="none"/>
      <w:lang w:val="en-US"/>
    </w:rPr>
  </w:style>
  <w:style w:type="character" w:customStyle="1" w:styleId="BodytextBatang7">
    <w:name w:val="Body text + Batang"/>
    <w:aliases w:val="9.5 pt,Bold"/>
    <w:basedOn w:val="Bodytext"/>
    <w:rPr>
      <w:rFonts w:ascii="Batang" w:eastAsia="Batang" w:hAnsi="Batang" w:cs="Batang"/>
      <w:b/>
      <w:bCs/>
      <w:i w:val="0"/>
      <w:iCs w:val="0"/>
      <w:smallCaps w:val="0"/>
      <w:strike w:val="0"/>
      <w:color w:val="000000"/>
      <w:spacing w:val="0"/>
      <w:w w:val="100"/>
      <w:position w:val="0"/>
      <w:sz w:val="19"/>
      <w:szCs w:val="19"/>
      <w:u w:val="none"/>
      <w:lang w:val="en-US"/>
    </w:rPr>
  </w:style>
  <w:style w:type="character" w:customStyle="1" w:styleId="Bodytext60">
    <w:name w:val="Body text (6)"/>
    <w:basedOn w:val="DefaultParagraphFont"/>
    <w:rPr>
      <w:b w:val="0"/>
      <w:bCs w:val="0"/>
      <w:i w:val="0"/>
      <w:iCs w:val="0"/>
      <w:smallCaps w:val="0"/>
      <w:strike w:val="0"/>
      <w:sz w:val="18"/>
      <w:szCs w:val="18"/>
      <w:u w:val="none"/>
    </w:rPr>
  </w:style>
  <w:style w:type="character" w:customStyle="1" w:styleId="Bodytext61">
    <w:name w:val="Body text (6)"/>
    <w:basedOn w:val="Bodytext62"/>
    <w:rPr>
      <w:b w:val="0"/>
      <w:bCs w:val="0"/>
      <w:i w:val="0"/>
      <w:iCs w:val="0"/>
      <w:smallCaps w:val="0"/>
      <w:strike w:val="0"/>
      <w:sz w:val="18"/>
      <w:szCs w:val="18"/>
      <w:u w:val="none"/>
    </w:rPr>
  </w:style>
  <w:style w:type="character" w:customStyle="1" w:styleId="Bodytext63">
    <w:name w:val="Body text (6)"/>
    <w:basedOn w:val="Bodytext62"/>
    <w:rPr>
      <w:b w:val="0"/>
      <w:bCs w:val="0"/>
      <w:i w:val="0"/>
      <w:iCs w:val="0"/>
      <w:smallCaps w:val="0"/>
      <w:strike w:val="0"/>
      <w:sz w:val="18"/>
      <w:szCs w:val="18"/>
      <w:u w:val="single"/>
    </w:rPr>
  </w:style>
  <w:style w:type="character" w:customStyle="1" w:styleId="Bodytext70">
    <w:name w:val="Body text (7)_"/>
    <w:basedOn w:val="DefaultParagraphFont"/>
    <w:link w:val="Bodytext71"/>
    <w:rPr>
      <w:rFonts w:ascii="Arial Narrow" w:eastAsia="Arial Narrow" w:hAnsi="Arial Narrow" w:cs="Arial Narrow"/>
      <w:b w:val="0"/>
      <w:bCs w:val="0"/>
      <w:i w:val="0"/>
      <w:iCs w:val="0"/>
      <w:smallCaps w:val="0"/>
      <w:strike w:val="0"/>
      <w:sz w:val="20"/>
      <w:szCs w:val="20"/>
      <w:u w:val="none"/>
    </w:rPr>
  </w:style>
  <w:style w:type="character" w:customStyle="1" w:styleId="Bodytext72">
    <w:name w:val="Body text (7)"/>
    <w:basedOn w:val="Bodytext70"/>
    <w:rPr>
      <w:rFonts w:ascii="Arial Narrow" w:eastAsia="Arial Narrow" w:hAnsi="Arial Narrow" w:cs="Arial Narrow"/>
      <w:b w:val="0"/>
      <w:bCs w:val="0"/>
      <w:i w:val="0"/>
      <w:iCs w:val="0"/>
      <w:smallCaps w:val="0"/>
      <w:strike w:val="0"/>
      <w:color w:val="000000"/>
      <w:spacing w:val="0"/>
      <w:w w:val="100"/>
      <w:position w:val="0"/>
      <w:sz w:val="20"/>
      <w:szCs w:val="20"/>
      <w:u w:val="none"/>
    </w:rPr>
  </w:style>
  <w:style w:type="character" w:customStyle="1" w:styleId="Bodytext80">
    <w:name w:val="Body text (8)_"/>
    <w:basedOn w:val="DefaultParagraphFont"/>
    <w:link w:val="Bodytext81"/>
    <w:rPr>
      <w:rFonts w:ascii="Batang" w:eastAsia="Batang" w:hAnsi="Batang" w:cs="Batang"/>
      <w:b w:val="0"/>
      <w:bCs w:val="0"/>
      <w:i w:val="0"/>
      <w:iCs w:val="0"/>
      <w:smallCaps w:val="0"/>
      <w:strike w:val="0"/>
      <w:spacing w:val="20"/>
      <w:sz w:val="17"/>
      <w:szCs w:val="17"/>
      <w:u w:val="none"/>
    </w:rPr>
  </w:style>
  <w:style w:type="character" w:customStyle="1" w:styleId="Bodytext82">
    <w:name w:val="Body text (8)"/>
    <w:basedOn w:val="Bodytext80"/>
    <w:rPr>
      <w:rFonts w:ascii="Batang" w:eastAsia="Batang" w:hAnsi="Batang" w:cs="Batang"/>
      <w:b w:val="0"/>
      <w:bCs w:val="0"/>
      <w:i w:val="0"/>
      <w:iCs w:val="0"/>
      <w:smallCaps w:val="0"/>
      <w:strike w:val="0"/>
      <w:color w:val="000000"/>
      <w:spacing w:val="20"/>
      <w:w w:val="100"/>
      <w:position w:val="0"/>
      <w:sz w:val="17"/>
      <w:szCs w:val="17"/>
      <w:u w:val="none"/>
      <w:lang w:val="en-US"/>
    </w:rPr>
  </w:style>
  <w:style w:type="character" w:customStyle="1" w:styleId="Bodytext90">
    <w:name w:val="Body text (9)_"/>
    <w:basedOn w:val="DefaultParagraphFont"/>
    <w:link w:val="Bodytext91"/>
    <w:rPr>
      <w:rFonts w:ascii="Tahoma" w:eastAsia="Tahoma" w:hAnsi="Tahoma" w:cs="Tahoma"/>
      <w:b w:val="0"/>
      <w:bCs w:val="0"/>
      <w:i w:val="0"/>
      <w:iCs w:val="0"/>
      <w:smallCaps w:val="0"/>
      <w:strike w:val="0"/>
      <w:spacing w:val="20"/>
      <w:sz w:val="19"/>
      <w:szCs w:val="19"/>
      <w:u w:val="none"/>
    </w:rPr>
  </w:style>
  <w:style w:type="character" w:customStyle="1" w:styleId="Bodytext92">
    <w:name w:val="Body text (9)"/>
    <w:basedOn w:val="Bodytext90"/>
    <w:rPr>
      <w:rFonts w:ascii="Tahoma" w:eastAsia="Tahoma" w:hAnsi="Tahoma" w:cs="Tahoma"/>
      <w:b w:val="0"/>
      <w:bCs w:val="0"/>
      <w:i w:val="0"/>
      <w:iCs w:val="0"/>
      <w:smallCaps w:val="0"/>
      <w:strike w:val="0"/>
      <w:color w:val="000000"/>
      <w:spacing w:val="20"/>
      <w:w w:val="100"/>
      <w:position w:val="0"/>
      <w:sz w:val="19"/>
      <w:szCs w:val="19"/>
      <w:u w:val="none"/>
      <w:lang w:val="en-US"/>
    </w:rPr>
  </w:style>
  <w:style w:type="character" w:customStyle="1" w:styleId="Bodytext100">
    <w:name w:val="Body text (10)_"/>
    <w:basedOn w:val="DefaultParagraphFont"/>
    <w:link w:val="Bodytext101"/>
    <w:rPr>
      <w:rFonts w:ascii="Arial Narrow" w:eastAsia="Arial Narrow" w:hAnsi="Arial Narrow" w:cs="Arial Narrow"/>
      <w:b w:val="0"/>
      <w:bCs w:val="0"/>
      <w:i w:val="0"/>
      <w:iCs w:val="0"/>
      <w:smallCaps w:val="0"/>
      <w:strike w:val="0"/>
      <w:sz w:val="19"/>
      <w:szCs w:val="19"/>
      <w:u w:val="none"/>
    </w:rPr>
  </w:style>
  <w:style w:type="character" w:customStyle="1" w:styleId="Bodytext102">
    <w:name w:val="Body text (10)"/>
    <w:basedOn w:val="Bodytext100"/>
    <w:rPr>
      <w:rFonts w:ascii="Arial Narrow" w:eastAsia="Arial Narrow" w:hAnsi="Arial Narrow" w:cs="Arial Narrow"/>
      <w:b w:val="0"/>
      <w:bCs w:val="0"/>
      <w:i w:val="0"/>
      <w:iCs w:val="0"/>
      <w:smallCaps w:val="0"/>
      <w:strike w:val="0"/>
      <w:color w:val="000000"/>
      <w:spacing w:val="0"/>
      <w:w w:val="100"/>
      <w:position w:val="0"/>
      <w:sz w:val="19"/>
      <w:szCs w:val="19"/>
      <w:u w:val="none"/>
    </w:rPr>
  </w:style>
  <w:style w:type="character" w:customStyle="1" w:styleId="Bodytext110">
    <w:name w:val="Body text (11)_"/>
    <w:basedOn w:val="DefaultParagraphFont"/>
    <w:link w:val="Bodytext111"/>
    <w:rPr>
      <w:rFonts w:ascii="AngsanaUPC" w:eastAsia="AngsanaUPC" w:hAnsi="AngsanaUPC" w:cs="AngsanaUPC"/>
      <w:b/>
      <w:bCs/>
      <w:i w:val="0"/>
      <w:iCs w:val="0"/>
      <w:smallCaps w:val="0"/>
      <w:strike w:val="0"/>
      <w:spacing w:val="30"/>
      <w:sz w:val="27"/>
      <w:szCs w:val="27"/>
      <w:u w:val="none"/>
    </w:rPr>
  </w:style>
  <w:style w:type="character" w:customStyle="1" w:styleId="Bodytext112">
    <w:name w:val="Body text (11)"/>
    <w:basedOn w:val="Bodytext110"/>
    <w:rPr>
      <w:rFonts w:ascii="AngsanaUPC" w:eastAsia="AngsanaUPC" w:hAnsi="AngsanaUPC" w:cs="AngsanaUPC"/>
      <w:b/>
      <w:bCs/>
      <w:i w:val="0"/>
      <w:iCs w:val="0"/>
      <w:smallCaps w:val="0"/>
      <w:strike w:val="0"/>
      <w:color w:val="000000"/>
      <w:spacing w:val="30"/>
      <w:w w:val="100"/>
      <w:position w:val="0"/>
      <w:sz w:val="27"/>
      <w:szCs w:val="27"/>
      <w:u w:val="none"/>
      <w:lang w:val="en-US"/>
    </w:rPr>
  </w:style>
  <w:style w:type="character" w:customStyle="1" w:styleId="Bodytext120">
    <w:name w:val="Body text (12)_"/>
    <w:basedOn w:val="DefaultParagraphFont"/>
    <w:link w:val="Bodytext121"/>
    <w:rPr>
      <w:rFonts w:ascii="AngsanaUPC" w:eastAsia="AngsanaUPC" w:hAnsi="AngsanaUPC" w:cs="AngsanaUPC"/>
      <w:b/>
      <w:bCs/>
      <w:i w:val="0"/>
      <w:iCs w:val="0"/>
      <w:smallCaps w:val="0"/>
      <w:strike w:val="0"/>
      <w:spacing w:val="20"/>
      <w:sz w:val="30"/>
      <w:szCs w:val="30"/>
      <w:u w:val="none"/>
    </w:rPr>
  </w:style>
  <w:style w:type="character" w:customStyle="1" w:styleId="Bodytext13">
    <w:name w:val="Body text (13)_"/>
    <w:basedOn w:val="DefaultParagraphFont"/>
    <w:link w:val="Bodytext130"/>
    <w:rPr>
      <w:rFonts w:ascii="Batang" w:eastAsia="Batang" w:hAnsi="Batang" w:cs="Batang"/>
      <w:b w:val="0"/>
      <w:bCs w:val="0"/>
      <w:i w:val="0"/>
      <w:iCs w:val="0"/>
      <w:smallCaps w:val="0"/>
      <w:strike w:val="0"/>
      <w:sz w:val="18"/>
      <w:szCs w:val="18"/>
      <w:u w:val="none"/>
    </w:rPr>
  </w:style>
  <w:style w:type="character" w:customStyle="1" w:styleId="Bodytext131">
    <w:name w:val="Body text (13)"/>
    <w:basedOn w:val="Bodytext13"/>
    <w:rPr>
      <w:rFonts w:ascii="Batang" w:eastAsia="Batang" w:hAnsi="Batang" w:cs="Batang"/>
      <w:b w:val="0"/>
      <w:bCs w:val="0"/>
      <w:i w:val="0"/>
      <w:iCs w:val="0"/>
      <w:smallCaps w:val="0"/>
      <w:strike w:val="0"/>
      <w:color w:val="000000"/>
      <w:spacing w:val="0"/>
      <w:w w:val="100"/>
      <w:position w:val="0"/>
      <w:sz w:val="18"/>
      <w:szCs w:val="18"/>
      <w:u w:val="none"/>
      <w:lang w:val="en-US"/>
    </w:rPr>
  </w:style>
  <w:style w:type="character" w:customStyle="1" w:styleId="Bodytext14">
    <w:name w:val="Body text (14)_"/>
    <w:basedOn w:val="DefaultParagraphFont"/>
    <w:link w:val="Bodytext140"/>
    <w:rPr>
      <w:rFonts w:ascii="Batang" w:eastAsia="Batang" w:hAnsi="Batang" w:cs="Batang"/>
      <w:b/>
      <w:bCs/>
      <w:i w:val="0"/>
      <w:iCs w:val="0"/>
      <w:smallCaps w:val="0"/>
      <w:strike w:val="0"/>
      <w:spacing w:val="10"/>
      <w:sz w:val="17"/>
      <w:szCs w:val="17"/>
      <w:u w:val="none"/>
    </w:rPr>
  </w:style>
  <w:style w:type="character" w:customStyle="1" w:styleId="Bodytext141">
    <w:name w:val="Body text (14)"/>
    <w:basedOn w:val="Bodytext14"/>
    <w:rPr>
      <w:rFonts w:ascii="Batang" w:eastAsia="Batang" w:hAnsi="Batang" w:cs="Batang"/>
      <w:b/>
      <w:bCs/>
      <w:i w:val="0"/>
      <w:iCs w:val="0"/>
      <w:smallCaps w:val="0"/>
      <w:strike w:val="0"/>
      <w:color w:val="000000"/>
      <w:spacing w:val="10"/>
      <w:w w:val="100"/>
      <w:position w:val="0"/>
      <w:sz w:val="17"/>
      <w:szCs w:val="17"/>
      <w:u w:val="none"/>
      <w:lang w:val="en-US"/>
    </w:rPr>
  </w:style>
  <w:style w:type="character" w:customStyle="1" w:styleId="Bodytext611pt">
    <w:name w:val="Body text (6) + 11 pt"/>
    <w:basedOn w:val="Bodytext62"/>
    <w:rPr>
      <w:b w:val="0"/>
      <w:bCs w:val="0"/>
      <w:i w:val="0"/>
      <w:iCs w:val="0"/>
      <w:smallCaps w:val="0"/>
      <w:strike w:val="0"/>
      <w:sz w:val="22"/>
      <w:szCs w:val="22"/>
      <w:u w:val="none"/>
    </w:rPr>
  </w:style>
  <w:style w:type="character" w:customStyle="1" w:styleId="Bodytext15">
    <w:name w:val="Body text (15)_"/>
    <w:basedOn w:val="DefaultParagraphFont"/>
    <w:link w:val="Bodytext150"/>
    <w:rPr>
      <w:rFonts w:ascii="Batang" w:eastAsia="Batang" w:hAnsi="Batang" w:cs="Batang"/>
      <w:b w:val="0"/>
      <w:bCs w:val="0"/>
      <w:i w:val="0"/>
      <w:iCs w:val="0"/>
      <w:smallCaps w:val="0"/>
      <w:strike w:val="0"/>
      <w:spacing w:val="10"/>
      <w:sz w:val="17"/>
      <w:szCs w:val="17"/>
      <w:u w:val="none"/>
    </w:rPr>
  </w:style>
  <w:style w:type="character" w:customStyle="1" w:styleId="Bodytext151">
    <w:name w:val="Body text (15)"/>
    <w:basedOn w:val="Bodytext15"/>
    <w:rPr>
      <w:rFonts w:ascii="Batang" w:eastAsia="Batang" w:hAnsi="Batang" w:cs="Batang"/>
      <w:b w:val="0"/>
      <w:bCs w:val="0"/>
      <w:i w:val="0"/>
      <w:iCs w:val="0"/>
      <w:smallCaps w:val="0"/>
      <w:strike w:val="0"/>
      <w:color w:val="000000"/>
      <w:spacing w:val="10"/>
      <w:w w:val="100"/>
      <w:position w:val="0"/>
      <w:sz w:val="17"/>
      <w:szCs w:val="17"/>
      <w:u w:val="none"/>
      <w:lang w:val="en-US"/>
    </w:rPr>
  </w:style>
  <w:style w:type="character" w:customStyle="1" w:styleId="Bodytext15ArialNarrow">
    <w:name w:val="Body text (15) + Arial Narrow"/>
    <w:aliases w:val="9.5 pt,Spacing 0 pt"/>
    <w:basedOn w:val="Bodytext15"/>
    <w:rPr>
      <w:rFonts w:ascii="Arial Narrow" w:eastAsia="Arial Narrow" w:hAnsi="Arial Narrow" w:cs="Arial Narrow"/>
      <w:b w:val="0"/>
      <w:bCs w:val="0"/>
      <w:i w:val="0"/>
      <w:iCs w:val="0"/>
      <w:smallCaps w:val="0"/>
      <w:strike w:val="0"/>
      <w:color w:val="000000"/>
      <w:spacing w:val="0"/>
      <w:w w:val="100"/>
      <w:position w:val="0"/>
      <w:sz w:val="19"/>
      <w:szCs w:val="19"/>
      <w:u w:val="none"/>
    </w:rPr>
  </w:style>
  <w:style w:type="character" w:customStyle="1" w:styleId="Bodytext16">
    <w:name w:val="Body text (16)_"/>
    <w:basedOn w:val="DefaultParagraphFont"/>
    <w:link w:val="Bodytext160"/>
    <w:rPr>
      <w:rFonts w:ascii="Arial Narrow" w:eastAsia="Arial Narrow" w:hAnsi="Arial Narrow" w:cs="Arial Narrow"/>
      <w:b w:val="0"/>
      <w:bCs w:val="0"/>
      <w:i w:val="0"/>
      <w:iCs w:val="0"/>
      <w:smallCaps w:val="0"/>
      <w:strike w:val="0"/>
      <w:sz w:val="19"/>
      <w:szCs w:val="19"/>
      <w:u w:val="none"/>
    </w:rPr>
  </w:style>
  <w:style w:type="character" w:customStyle="1" w:styleId="Bodytext17">
    <w:name w:val="Body text (17)_"/>
    <w:basedOn w:val="DefaultParagraphFont"/>
    <w:link w:val="Bodytext170"/>
    <w:rPr>
      <w:rFonts w:ascii="Batang" w:eastAsia="Batang" w:hAnsi="Batang" w:cs="Batang"/>
      <w:b w:val="0"/>
      <w:bCs w:val="0"/>
      <w:i w:val="0"/>
      <w:iCs w:val="0"/>
      <w:smallCaps w:val="0"/>
      <w:strike w:val="0"/>
      <w:spacing w:val="10"/>
      <w:sz w:val="18"/>
      <w:szCs w:val="18"/>
      <w:u w:val="none"/>
    </w:rPr>
  </w:style>
  <w:style w:type="character" w:customStyle="1" w:styleId="Bodytext17CourierNew">
    <w:name w:val="Body text (17) + Courier New"/>
    <w:aliases w:val="Spacing 0 pt"/>
    <w:basedOn w:val="Bodytext17"/>
    <w:rPr>
      <w:rFonts w:ascii="Courier New" w:eastAsia="Courier New" w:hAnsi="Courier New" w:cs="Courier New"/>
      <w:b w:val="0"/>
      <w:bCs w:val="0"/>
      <w:i w:val="0"/>
      <w:iCs w:val="0"/>
      <w:smallCaps w:val="0"/>
      <w:strike w:val="0"/>
      <w:color w:val="000000"/>
      <w:spacing w:val="0"/>
      <w:w w:val="100"/>
      <w:position w:val="0"/>
      <w:sz w:val="18"/>
      <w:szCs w:val="18"/>
      <w:u w:val="none"/>
      <w:lang w:val="en-US"/>
    </w:rPr>
  </w:style>
  <w:style w:type="character" w:customStyle="1" w:styleId="Bodytext18">
    <w:name w:val="Body text (18)_"/>
    <w:basedOn w:val="DefaultParagraphFont"/>
    <w:link w:val="Bodytext180"/>
    <w:rPr>
      <w:rFonts w:ascii="Arial Narrow" w:eastAsia="Arial Narrow" w:hAnsi="Arial Narrow" w:cs="Arial Narrow"/>
      <w:b w:val="0"/>
      <w:bCs w:val="0"/>
      <w:i w:val="0"/>
      <w:iCs w:val="0"/>
      <w:smallCaps w:val="0"/>
      <w:strike w:val="0"/>
      <w:sz w:val="19"/>
      <w:szCs w:val="19"/>
      <w:u w:val="none"/>
    </w:rPr>
  </w:style>
  <w:style w:type="character" w:customStyle="1" w:styleId="Bodytext19">
    <w:name w:val="Body text (19)_"/>
    <w:basedOn w:val="DefaultParagraphFont"/>
    <w:link w:val="Bodytext190"/>
    <w:rPr>
      <w:rFonts w:ascii="AngsanaUPC" w:eastAsia="AngsanaUPC" w:hAnsi="AngsanaUPC" w:cs="AngsanaUPC"/>
      <w:b w:val="0"/>
      <w:bCs w:val="0"/>
      <w:i w:val="0"/>
      <w:iCs w:val="0"/>
      <w:smallCaps w:val="0"/>
      <w:strike w:val="0"/>
      <w:w w:val="80"/>
      <w:sz w:val="32"/>
      <w:szCs w:val="32"/>
      <w:u w:val="none"/>
    </w:rPr>
  </w:style>
  <w:style w:type="character" w:customStyle="1" w:styleId="Bodytext200">
    <w:name w:val="Body text (20)_"/>
    <w:basedOn w:val="DefaultParagraphFont"/>
    <w:link w:val="Bodytext201"/>
    <w:rPr>
      <w:rFonts w:ascii="Arial Narrow" w:eastAsia="Arial Narrow" w:hAnsi="Arial Narrow" w:cs="Arial Narrow"/>
      <w:b w:val="0"/>
      <w:bCs w:val="0"/>
      <w:i w:val="0"/>
      <w:iCs w:val="0"/>
      <w:smallCaps w:val="0"/>
      <w:strike w:val="0"/>
      <w:sz w:val="19"/>
      <w:szCs w:val="19"/>
      <w:u w:val="none"/>
    </w:rPr>
  </w:style>
  <w:style w:type="character" w:customStyle="1" w:styleId="Headerorfooter2">
    <w:name w:val="Header or footer"/>
    <w:basedOn w:val="Headerorfooter"/>
    <w:rPr>
      <w:rFonts w:ascii="Courier New" w:eastAsia="Courier New" w:hAnsi="Courier New" w:cs="Courier New"/>
      <w:b w:val="0"/>
      <w:bCs w:val="0"/>
      <w:i w:val="0"/>
      <w:iCs w:val="0"/>
      <w:smallCaps w:val="0"/>
      <w:strike w:val="0"/>
      <w:color w:val="000000"/>
      <w:spacing w:val="0"/>
      <w:w w:val="100"/>
      <w:position w:val="0"/>
      <w:sz w:val="20"/>
      <w:szCs w:val="20"/>
      <w:u w:val="none"/>
      <w:lang w:val="en-US"/>
    </w:rPr>
  </w:style>
  <w:style w:type="character" w:customStyle="1" w:styleId="Bodytext62">
    <w:name w:val="Body text (6)_"/>
    <w:basedOn w:val="DefaultParagraphFont"/>
    <w:link w:val="Bodytext64"/>
    <w:rPr>
      <w:b w:val="0"/>
      <w:bCs w:val="0"/>
      <w:i w:val="0"/>
      <w:iCs w:val="0"/>
      <w:smallCaps w:val="0"/>
      <w:strike w:val="0"/>
      <w:sz w:val="18"/>
      <w:szCs w:val="18"/>
      <w:u w:val="none"/>
    </w:rPr>
  </w:style>
  <w:style w:type="character" w:customStyle="1" w:styleId="Bodytext65">
    <w:name w:val="Body text (6)"/>
    <w:basedOn w:val="Bodytext62"/>
    <w:rPr>
      <w:rFonts w:ascii="Courier New" w:eastAsia="Courier New" w:hAnsi="Courier New" w:cs="Courier New"/>
      <w:b w:val="0"/>
      <w:bCs w:val="0"/>
      <w:i w:val="0"/>
      <w:iCs w:val="0"/>
      <w:smallCaps w:val="0"/>
      <w:strike w:val="0"/>
      <w:color w:val="000000"/>
      <w:spacing w:val="0"/>
      <w:w w:val="100"/>
      <w:position w:val="0"/>
      <w:sz w:val="18"/>
      <w:szCs w:val="18"/>
      <w:u w:val="single"/>
      <w:lang w:val="en-US"/>
    </w:rPr>
  </w:style>
  <w:style w:type="character" w:customStyle="1" w:styleId="Headerorfooter3">
    <w:name w:val="Header or footer"/>
    <w:basedOn w:val="Headerorfooter"/>
    <w:rPr>
      <w:rFonts w:ascii="Courier New" w:eastAsia="Courier New" w:hAnsi="Courier New" w:cs="Courier New"/>
      <w:b w:val="0"/>
      <w:bCs w:val="0"/>
      <w:i w:val="0"/>
      <w:iCs w:val="0"/>
      <w:smallCaps w:val="0"/>
      <w:strike w:val="0"/>
      <w:color w:val="000000"/>
      <w:spacing w:val="0"/>
      <w:w w:val="100"/>
      <w:position w:val="0"/>
      <w:sz w:val="20"/>
      <w:szCs w:val="20"/>
      <w:u w:val="none"/>
      <w:lang w:val="en-US"/>
    </w:rPr>
  </w:style>
  <w:style w:type="character" w:customStyle="1" w:styleId="Bodytext66">
    <w:name w:val="Body text (6)"/>
    <w:basedOn w:val="Bodytext62"/>
    <w:rPr>
      <w:rFonts w:ascii="Courier New" w:eastAsia="Courier New" w:hAnsi="Courier New" w:cs="Courier New"/>
      <w:b w:val="0"/>
      <w:bCs w:val="0"/>
      <w:i w:val="0"/>
      <w:iCs w:val="0"/>
      <w:smallCaps w:val="0"/>
      <w:strike w:val="0"/>
      <w:color w:val="000000"/>
      <w:spacing w:val="0"/>
      <w:w w:val="100"/>
      <w:position w:val="0"/>
      <w:sz w:val="18"/>
      <w:szCs w:val="18"/>
      <w:u w:val="none"/>
      <w:lang w:val="en-US"/>
    </w:rPr>
  </w:style>
  <w:style w:type="character" w:customStyle="1" w:styleId="Tableofcontents">
    <w:name w:val="Table of contents_"/>
    <w:basedOn w:val="DefaultParagraphFont"/>
    <w:link w:val="Tableofcontents0"/>
    <w:rPr>
      <w:b w:val="0"/>
      <w:bCs w:val="0"/>
      <w:i w:val="0"/>
      <w:iCs w:val="0"/>
      <w:smallCaps w:val="0"/>
      <w:strike w:val="0"/>
      <w:sz w:val="18"/>
      <w:szCs w:val="18"/>
      <w:u w:val="none"/>
    </w:rPr>
  </w:style>
  <w:style w:type="character" w:customStyle="1" w:styleId="Tableofcontents1">
    <w:name w:val="Table of contents"/>
    <w:basedOn w:val="Tableofcontents"/>
    <w:rPr>
      <w:rFonts w:ascii="Courier New" w:eastAsia="Courier New" w:hAnsi="Courier New" w:cs="Courier New"/>
      <w:b w:val="0"/>
      <w:bCs w:val="0"/>
      <w:i w:val="0"/>
      <w:iCs w:val="0"/>
      <w:smallCaps w:val="0"/>
      <w:strike w:val="0"/>
      <w:color w:val="000000"/>
      <w:spacing w:val="0"/>
      <w:w w:val="100"/>
      <w:position w:val="0"/>
      <w:sz w:val="18"/>
      <w:szCs w:val="18"/>
      <w:u w:val="none"/>
      <w:lang w:val="en-US"/>
    </w:rPr>
  </w:style>
  <w:style w:type="character" w:customStyle="1" w:styleId="Bodytext53">
    <w:name w:val="Body text (5)"/>
    <w:basedOn w:val="DefaultParagraphFont"/>
    <w:rPr>
      <w:rFonts w:ascii="Batang" w:eastAsia="Batang" w:hAnsi="Batang" w:cs="Batang"/>
      <w:b w:val="0"/>
      <w:bCs w:val="0"/>
      <w:i w:val="0"/>
      <w:iCs w:val="0"/>
      <w:smallCaps w:val="0"/>
      <w:strike w:val="0"/>
      <w:spacing w:val="10"/>
      <w:sz w:val="15"/>
      <w:szCs w:val="15"/>
      <w:u w:val="none"/>
    </w:rPr>
  </w:style>
  <w:style w:type="character" w:customStyle="1" w:styleId="Bodytext54">
    <w:name w:val="Body text (5)"/>
    <w:basedOn w:val="Bodytext50"/>
    <w:rPr>
      <w:rFonts w:ascii="Batang" w:eastAsia="Batang" w:hAnsi="Batang" w:cs="Batang"/>
      <w:b w:val="0"/>
      <w:bCs w:val="0"/>
      <w:i w:val="0"/>
      <w:iCs w:val="0"/>
      <w:smallCaps w:val="0"/>
      <w:strike w:val="0"/>
      <w:color w:val="000000"/>
      <w:spacing w:val="10"/>
      <w:w w:val="100"/>
      <w:position w:val="0"/>
      <w:sz w:val="15"/>
      <w:szCs w:val="15"/>
      <w:u w:val="none"/>
      <w:lang w:val="en-US"/>
    </w:rPr>
  </w:style>
  <w:style w:type="character" w:customStyle="1" w:styleId="Bodytext210">
    <w:name w:val="Body text (21)_"/>
    <w:basedOn w:val="DefaultParagraphFont"/>
    <w:link w:val="Bodytext211"/>
    <w:rPr>
      <w:rFonts w:ascii="Batang" w:eastAsia="Batang" w:hAnsi="Batang" w:cs="Batang"/>
      <w:b w:val="0"/>
      <w:bCs w:val="0"/>
      <w:i w:val="0"/>
      <w:iCs w:val="0"/>
      <w:smallCaps w:val="0"/>
      <w:strike w:val="0"/>
      <w:spacing w:val="20"/>
      <w:sz w:val="17"/>
      <w:szCs w:val="17"/>
      <w:u w:val="none"/>
    </w:rPr>
  </w:style>
  <w:style w:type="character" w:customStyle="1" w:styleId="Bodytext212">
    <w:name w:val="Body text (21)"/>
    <w:basedOn w:val="Bodytext210"/>
    <w:rPr>
      <w:rFonts w:ascii="Batang" w:eastAsia="Batang" w:hAnsi="Batang" w:cs="Batang"/>
      <w:b w:val="0"/>
      <w:bCs w:val="0"/>
      <w:i w:val="0"/>
      <w:iCs w:val="0"/>
      <w:smallCaps w:val="0"/>
      <w:strike w:val="0"/>
      <w:color w:val="000000"/>
      <w:spacing w:val="20"/>
      <w:w w:val="100"/>
      <w:position w:val="0"/>
      <w:sz w:val="17"/>
      <w:szCs w:val="17"/>
      <w:u w:val="none"/>
      <w:lang w:val="en-US"/>
    </w:rPr>
  </w:style>
  <w:style w:type="character" w:customStyle="1" w:styleId="Bodytext220">
    <w:name w:val="Body text (22)_"/>
    <w:basedOn w:val="DefaultParagraphFont"/>
    <w:link w:val="Bodytext221"/>
    <w:rPr>
      <w:rFonts w:ascii="AngsanaUPC" w:eastAsia="AngsanaUPC" w:hAnsi="AngsanaUPC" w:cs="AngsanaUPC"/>
      <w:b/>
      <w:bCs/>
      <w:i w:val="0"/>
      <w:iCs w:val="0"/>
      <w:smallCaps w:val="0"/>
      <w:strike w:val="0"/>
      <w:spacing w:val="20"/>
      <w:sz w:val="29"/>
      <w:szCs w:val="29"/>
      <w:u w:val="none"/>
    </w:rPr>
  </w:style>
  <w:style w:type="character" w:customStyle="1" w:styleId="Bodytext222">
    <w:name w:val="Body text (22)"/>
    <w:basedOn w:val="Bodytext220"/>
    <w:rPr>
      <w:rFonts w:ascii="AngsanaUPC" w:eastAsia="AngsanaUPC" w:hAnsi="AngsanaUPC" w:cs="AngsanaUPC"/>
      <w:b/>
      <w:bCs/>
      <w:i w:val="0"/>
      <w:iCs w:val="0"/>
      <w:smallCaps w:val="0"/>
      <w:strike w:val="0"/>
      <w:color w:val="000000"/>
      <w:spacing w:val="20"/>
      <w:w w:val="100"/>
      <w:position w:val="0"/>
      <w:sz w:val="29"/>
      <w:szCs w:val="29"/>
      <w:u w:val="none"/>
      <w:lang w:val="en-US"/>
    </w:rPr>
  </w:style>
  <w:style w:type="character" w:customStyle="1" w:styleId="Bodytext230">
    <w:name w:val="Body text (23)_"/>
    <w:basedOn w:val="DefaultParagraphFont"/>
    <w:link w:val="Bodytext231"/>
    <w:rPr>
      <w:rFonts w:ascii="AngsanaUPC" w:eastAsia="AngsanaUPC" w:hAnsi="AngsanaUPC" w:cs="AngsanaUPC"/>
      <w:b w:val="0"/>
      <w:bCs w:val="0"/>
      <w:i w:val="0"/>
      <w:iCs w:val="0"/>
      <w:smallCaps w:val="0"/>
      <w:strike w:val="0"/>
      <w:sz w:val="28"/>
      <w:szCs w:val="28"/>
      <w:u w:val="none"/>
    </w:rPr>
  </w:style>
  <w:style w:type="character" w:customStyle="1" w:styleId="Bodytext232">
    <w:name w:val="Body text (23)"/>
    <w:basedOn w:val="Bodytext230"/>
    <w:rPr>
      <w:rFonts w:ascii="AngsanaUPC" w:eastAsia="AngsanaUPC" w:hAnsi="AngsanaUPC" w:cs="AngsanaUPC"/>
      <w:b w:val="0"/>
      <w:bCs w:val="0"/>
      <w:i w:val="0"/>
      <w:iCs w:val="0"/>
      <w:smallCaps w:val="0"/>
      <w:strike w:val="0"/>
      <w:color w:val="000000"/>
      <w:spacing w:val="0"/>
      <w:w w:val="100"/>
      <w:position w:val="0"/>
      <w:sz w:val="28"/>
      <w:szCs w:val="28"/>
      <w:u w:val="none"/>
    </w:rPr>
  </w:style>
  <w:style w:type="character" w:customStyle="1" w:styleId="Bodytext24">
    <w:name w:val="Body text (24)_"/>
    <w:basedOn w:val="DefaultParagraphFont"/>
    <w:link w:val="Bodytext240"/>
    <w:rPr>
      <w:rFonts w:ascii="Batang" w:eastAsia="Batang" w:hAnsi="Batang" w:cs="Batang"/>
      <w:b/>
      <w:bCs/>
      <w:i w:val="0"/>
      <w:iCs w:val="0"/>
      <w:smallCaps w:val="0"/>
      <w:strike w:val="0"/>
      <w:spacing w:val="20"/>
      <w:sz w:val="17"/>
      <w:szCs w:val="17"/>
      <w:u w:val="none"/>
    </w:rPr>
  </w:style>
  <w:style w:type="character" w:customStyle="1" w:styleId="Bodytext241">
    <w:name w:val="Body text (24)"/>
    <w:basedOn w:val="Bodytext24"/>
    <w:rPr>
      <w:rFonts w:ascii="Batang" w:eastAsia="Batang" w:hAnsi="Batang" w:cs="Batang"/>
      <w:b/>
      <w:bCs/>
      <w:i w:val="0"/>
      <w:iCs w:val="0"/>
      <w:smallCaps w:val="0"/>
      <w:strike w:val="0"/>
      <w:color w:val="000000"/>
      <w:spacing w:val="20"/>
      <w:w w:val="100"/>
      <w:position w:val="0"/>
      <w:sz w:val="17"/>
      <w:szCs w:val="17"/>
      <w:u w:val="none"/>
      <w:lang w:val="en-US"/>
    </w:rPr>
  </w:style>
  <w:style w:type="character" w:customStyle="1" w:styleId="Bodytext25">
    <w:name w:val="Body text (25)_"/>
    <w:basedOn w:val="DefaultParagraphFont"/>
    <w:link w:val="Bodytext250"/>
    <w:rPr>
      <w:rFonts w:ascii="AngsanaUPC" w:eastAsia="AngsanaUPC" w:hAnsi="AngsanaUPC" w:cs="AngsanaUPC"/>
      <w:b/>
      <w:bCs/>
      <w:i w:val="0"/>
      <w:iCs w:val="0"/>
      <w:smallCaps w:val="0"/>
      <w:strike w:val="0"/>
      <w:sz w:val="28"/>
      <w:szCs w:val="28"/>
      <w:u w:val="none"/>
    </w:rPr>
  </w:style>
  <w:style w:type="character" w:customStyle="1" w:styleId="Bodytext251">
    <w:name w:val="Body text (25)"/>
    <w:basedOn w:val="Bodytext25"/>
    <w:rPr>
      <w:rFonts w:ascii="AngsanaUPC" w:eastAsia="AngsanaUPC" w:hAnsi="AngsanaUPC" w:cs="AngsanaUPC"/>
      <w:b/>
      <w:bCs/>
      <w:i w:val="0"/>
      <w:iCs w:val="0"/>
      <w:smallCaps w:val="0"/>
      <w:strike w:val="0"/>
      <w:color w:val="000000"/>
      <w:spacing w:val="0"/>
      <w:w w:val="100"/>
      <w:position w:val="0"/>
      <w:sz w:val="28"/>
      <w:szCs w:val="28"/>
      <w:u w:val="none"/>
    </w:rPr>
  </w:style>
  <w:style w:type="character" w:customStyle="1" w:styleId="Bodytext26">
    <w:name w:val="Body text (26)_"/>
    <w:basedOn w:val="DefaultParagraphFont"/>
    <w:link w:val="Bodytext260"/>
    <w:rPr>
      <w:rFonts w:ascii="Arial Narrow" w:eastAsia="Arial Narrow" w:hAnsi="Arial Narrow" w:cs="Arial Narrow"/>
      <w:b w:val="0"/>
      <w:bCs w:val="0"/>
      <w:i w:val="0"/>
      <w:iCs w:val="0"/>
      <w:smallCaps w:val="0"/>
      <w:strike w:val="0"/>
      <w:sz w:val="19"/>
      <w:szCs w:val="19"/>
      <w:u w:val="none"/>
    </w:rPr>
  </w:style>
  <w:style w:type="character" w:customStyle="1" w:styleId="Bodytext261">
    <w:name w:val="Body text (26)"/>
    <w:basedOn w:val="Bodytext26"/>
    <w:rPr>
      <w:rFonts w:ascii="Arial Narrow" w:eastAsia="Arial Narrow" w:hAnsi="Arial Narrow" w:cs="Arial Narrow"/>
      <w:b w:val="0"/>
      <w:bCs w:val="0"/>
      <w:i w:val="0"/>
      <w:iCs w:val="0"/>
      <w:smallCaps w:val="0"/>
      <w:strike w:val="0"/>
      <w:color w:val="000000"/>
      <w:spacing w:val="0"/>
      <w:w w:val="100"/>
      <w:position w:val="0"/>
      <w:sz w:val="19"/>
      <w:szCs w:val="19"/>
      <w:u w:val="none"/>
    </w:rPr>
  </w:style>
  <w:style w:type="character" w:customStyle="1" w:styleId="Bodytext27">
    <w:name w:val="Body text (27)_"/>
    <w:basedOn w:val="DefaultParagraphFont"/>
    <w:link w:val="Bodytext270"/>
    <w:rPr>
      <w:rFonts w:ascii="Arial Narrow" w:eastAsia="Arial Narrow" w:hAnsi="Arial Narrow" w:cs="Arial Narrow"/>
      <w:b w:val="0"/>
      <w:bCs w:val="0"/>
      <w:i w:val="0"/>
      <w:iCs w:val="0"/>
      <w:smallCaps w:val="0"/>
      <w:strike w:val="0"/>
      <w:sz w:val="19"/>
      <w:szCs w:val="19"/>
      <w:u w:val="none"/>
    </w:rPr>
  </w:style>
  <w:style w:type="character" w:customStyle="1" w:styleId="Bodytext271">
    <w:name w:val="Body text (27)"/>
    <w:basedOn w:val="Bodytext27"/>
    <w:rPr>
      <w:rFonts w:ascii="Arial Narrow" w:eastAsia="Arial Narrow" w:hAnsi="Arial Narrow" w:cs="Arial Narrow"/>
      <w:b w:val="0"/>
      <w:bCs w:val="0"/>
      <w:i w:val="0"/>
      <w:iCs w:val="0"/>
      <w:smallCaps w:val="0"/>
      <w:strike w:val="0"/>
      <w:color w:val="000000"/>
      <w:spacing w:val="0"/>
      <w:w w:val="100"/>
      <w:position w:val="0"/>
      <w:sz w:val="19"/>
      <w:szCs w:val="19"/>
      <w:u w:val="none"/>
    </w:rPr>
  </w:style>
  <w:style w:type="character" w:customStyle="1" w:styleId="Bodytext28">
    <w:name w:val="Body text (28)_"/>
    <w:basedOn w:val="DefaultParagraphFont"/>
    <w:link w:val="Bodytext280"/>
    <w:rPr>
      <w:rFonts w:ascii="Arial Narrow" w:eastAsia="Arial Narrow" w:hAnsi="Arial Narrow" w:cs="Arial Narrow"/>
      <w:b w:val="0"/>
      <w:bCs w:val="0"/>
      <w:i w:val="0"/>
      <w:iCs w:val="0"/>
      <w:smallCaps w:val="0"/>
      <w:strike w:val="0"/>
      <w:sz w:val="19"/>
      <w:szCs w:val="19"/>
      <w:u w:val="none"/>
    </w:rPr>
  </w:style>
  <w:style w:type="character" w:customStyle="1" w:styleId="Bodytext281">
    <w:name w:val="Body text (28)"/>
    <w:basedOn w:val="Bodytext28"/>
    <w:rPr>
      <w:rFonts w:ascii="Arial Narrow" w:eastAsia="Arial Narrow" w:hAnsi="Arial Narrow" w:cs="Arial Narrow"/>
      <w:b w:val="0"/>
      <w:bCs w:val="0"/>
      <w:i w:val="0"/>
      <w:iCs w:val="0"/>
      <w:smallCaps w:val="0"/>
      <w:strike w:val="0"/>
      <w:color w:val="000000"/>
      <w:spacing w:val="0"/>
      <w:w w:val="100"/>
      <w:position w:val="0"/>
      <w:sz w:val="19"/>
      <w:szCs w:val="19"/>
      <w:u w:val="none"/>
    </w:rPr>
  </w:style>
  <w:style w:type="character" w:customStyle="1" w:styleId="Bodytext29">
    <w:name w:val="Body text (29)_"/>
    <w:basedOn w:val="DefaultParagraphFont"/>
    <w:link w:val="Bodytext290"/>
    <w:rPr>
      <w:rFonts w:ascii="AngsanaUPC" w:eastAsia="AngsanaUPC" w:hAnsi="AngsanaUPC" w:cs="AngsanaUPC"/>
      <w:b/>
      <w:bCs/>
      <w:i w:val="0"/>
      <w:iCs w:val="0"/>
      <w:smallCaps w:val="0"/>
      <w:strike w:val="0"/>
      <w:sz w:val="28"/>
      <w:szCs w:val="28"/>
      <w:u w:val="none"/>
    </w:rPr>
  </w:style>
  <w:style w:type="character" w:customStyle="1" w:styleId="Bodytext291">
    <w:name w:val="Body text (29)"/>
    <w:basedOn w:val="Bodytext29"/>
    <w:rPr>
      <w:rFonts w:ascii="AngsanaUPC" w:eastAsia="AngsanaUPC" w:hAnsi="AngsanaUPC" w:cs="AngsanaUPC"/>
      <w:b/>
      <w:bCs/>
      <w:i w:val="0"/>
      <w:iCs w:val="0"/>
      <w:smallCaps w:val="0"/>
      <w:strike w:val="0"/>
      <w:color w:val="000000"/>
      <w:spacing w:val="0"/>
      <w:w w:val="100"/>
      <w:position w:val="0"/>
      <w:sz w:val="28"/>
      <w:szCs w:val="28"/>
      <w:u w:val="none"/>
    </w:rPr>
  </w:style>
  <w:style w:type="character" w:customStyle="1" w:styleId="Bodytext300">
    <w:name w:val="Body text (30)_"/>
    <w:basedOn w:val="DefaultParagraphFont"/>
    <w:link w:val="Bodytext301"/>
    <w:rPr>
      <w:rFonts w:ascii="Batang" w:eastAsia="Batang" w:hAnsi="Batang" w:cs="Batang"/>
      <w:b w:val="0"/>
      <w:bCs w:val="0"/>
      <w:i w:val="0"/>
      <w:iCs w:val="0"/>
      <w:smallCaps w:val="0"/>
      <w:strike w:val="0"/>
      <w:spacing w:val="10"/>
      <w:sz w:val="17"/>
      <w:szCs w:val="17"/>
      <w:u w:val="none"/>
    </w:rPr>
  </w:style>
  <w:style w:type="character" w:customStyle="1" w:styleId="Bodytext302">
    <w:name w:val="Body text (30)"/>
    <w:basedOn w:val="Bodytext300"/>
    <w:rPr>
      <w:rFonts w:ascii="Batang" w:eastAsia="Batang" w:hAnsi="Batang" w:cs="Batang"/>
      <w:b w:val="0"/>
      <w:bCs w:val="0"/>
      <w:i w:val="0"/>
      <w:iCs w:val="0"/>
      <w:smallCaps w:val="0"/>
      <w:strike w:val="0"/>
      <w:color w:val="000000"/>
      <w:spacing w:val="10"/>
      <w:w w:val="100"/>
      <w:position w:val="0"/>
      <w:sz w:val="17"/>
      <w:szCs w:val="17"/>
      <w:u w:val="none"/>
      <w:lang w:val="en-US"/>
    </w:rPr>
  </w:style>
  <w:style w:type="character" w:customStyle="1" w:styleId="Bodytext310">
    <w:name w:val="Body text (31)_"/>
    <w:basedOn w:val="DefaultParagraphFont"/>
    <w:link w:val="Bodytext311"/>
    <w:rPr>
      <w:rFonts w:ascii="AngsanaUPC" w:eastAsia="AngsanaUPC" w:hAnsi="AngsanaUPC" w:cs="AngsanaUPC"/>
      <w:b w:val="0"/>
      <w:bCs w:val="0"/>
      <w:i w:val="0"/>
      <w:iCs w:val="0"/>
      <w:smallCaps w:val="0"/>
      <w:strike w:val="0"/>
      <w:sz w:val="28"/>
      <w:szCs w:val="28"/>
      <w:u w:val="none"/>
    </w:rPr>
  </w:style>
  <w:style w:type="character" w:customStyle="1" w:styleId="Bodytext312">
    <w:name w:val="Body text (31)"/>
    <w:basedOn w:val="Bodytext310"/>
    <w:rPr>
      <w:rFonts w:ascii="AngsanaUPC" w:eastAsia="AngsanaUPC" w:hAnsi="AngsanaUPC" w:cs="AngsanaUPC"/>
      <w:b w:val="0"/>
      <w:bCs w:val="0"/>
      <w:i w:val="0"/>
      <w:iCs w:val="0"/>
      <w:smallCaps w:val="0"/>
      <w:strike w:val="0"/>
      <w:color w:val="000000"/>
      <w:spacing w:val="0"/>
      <w:w w:val="100"/>
      <w:position w:val="0"/>
      <w:sz w:val="28"/>
      <w:szCs w:val="28"/>
      <w:u w:val="none"/>
    </w:rPr>
  </w:style>
  <w:style w:type="character" w:customStyle="1" w:styleId="Bodytext320">
    <w:name w:val="Body text (32)_"/>
    <w:basedOn w:val="DefaultParagraphFont"/>
    <w:link w:val="Bodytext321"/>
    <w:rPr>
      <w:rFonts w:ascii="Batang" w:eastAsia="Batang" w:hAnsi="Batang" w:cs="Batang"/>
      <w:b/>
      <w:bCs/>
      <w:i w:val="0"/>
      <w:iCs w:val="0"/>
      <w:smallCaps w:val="0"/>
      <w:strike w:val="0"/>
      <w:sz w:val="19"/>
      <w:szCs w:val="19"/>
      <w:u w:val="none"/>
    </w:rPr>
  </w:style>
  <w:style w:type="character" w:customStyle="1" w:styleId="Bodytext322">
    <w:name w:val="Body text (32)"/>
    <w:basedOn w:val="Bodytext320"/>
    <w:rPr>
      <w:rFonts w:ascii="Batang" w:eastAsia="Batang" w:hAnsi="Batang" w:cs="Batang"/>
      <w:b/>
      <w:bCs/>
      <w:i w:val="0"/>
      <w:iCs w:val="0"/>
      <w:smallCaps w:val="0"/>
      <w:strike w:val="0"/>
      <w:color w:val="000000"/>
      <w:spacing w:val="0"/>
      <w:w w:val="100"/>
      <w:position w:val="0"/>
      <w:sz w:val="19"/>
      <w:szCs w:val="19"/>
      <w:u w:val="none"/>
      <w:lang w:val="en-US"/>
    </w:rPr>
  </w:style>
  <w:style w:type="character" w:customStyle="1" w:styleId="Bodytext33">
    <w:name w:val="Body text (33)_"/>
    <w:basedOn w:val="DefaultParagraphFont"/>
    <w:link w:val="Bodytext330"/>
    <w:rPr>
      <w:rFonts w:ascii="Batang" w:eastAsia="Batang" w:hAnsi="Batang" w:cs="Batang"/>
      <w:b w:val="0"/>
      <w:bCs w:val="0"/>
      <w:i w:val="0"/>
      <w:iCs w:val="0"/>
      <w:smallCaps w:val="0"/>
      <w:strike w:val="0"/>
      <w:sz w:val="18"/>
      <w:szCs w:val="18"/>
      <w:u w:val="none"/>
    </w:rPr>
  </w:style>
  <w:style w:type="character" w:customStyle="1" w:styleId="Bodytext331">
    <w:name w:val="Body text (33)"/>
    <w:basedOn w:val="Bodytext33"/>
    <w:rPr>
      <w:rFonts w:ascii="Batang" w:eastAsia="Batang" w:hAnsi="Batang" w:cs="Batang"/>
      <w:b w:val="0"/>
      <w:bCs w:val="0"/>
      <w:i w:val="0"/>
      <w:iCs w:val="0"/>
      <w:smallCaps w:val="0"/>
      <w:strike w:val="0"/>
      <w:color w:val="000000"/>
      <w:spacing w:val="0"/>
      <w:w w:val="100"/>
      <w:position w:val="0"/>
      <w:sz w:val="18"/>
      <w:szCs w:val="18"/>
      <w:u w:val="none"/>
      <w:lang w:val="en-US"/>
    </w:rPr>
  </w:style>
  <w:style w:type="character" w:customStyle="1" w:styleId="Bodytext34">
    <w:name w:val="Body text (34)_"/>
    <w:basedOn w:val="DefaultParagraphFont"/>
    <w:link w:val="Bodytext340"/>
    <w:rPr>
      <w:rFonts w:ascii="AngsanaUPC" w:eastAsia="AngsanaUPC" w:hAnsi="AngsanaUPC" w:cs="AngsanaUPC"/>
      <w:b w:val="0"/>
      <w:bCs w:val="0"/>
      <w:i w:val="0"/>
      <w:iCs w:val="0"/>
      <w:smallCaps w:val="0"/>
      <w:strike w:val="0"/>
      <w:sz w:val="28"/>
      <w:szCs w:val="28"/>
      <w:u w:val="none"/>
    </w:rPr>
  </w:style>
  <w:style w:type="character" w:customStyle="1" w:styleId="Bodytext341">
    <w:name w:val="Body text (34)"/>
    <w:basedOn w:val="Bodytext34"/>
    <w:rPr>
      <w:rFonts w:ascii="AngsanaUPC" w:eastAsia="AngsanaUPC" w:hAnsi="AngsanaUPC" w:cs="AngsanaUPC"/>
      <w:b w:val="0"/>
      <w:bCs w:val="0"/>
      <w:i w:val="0"/>
      <w:iCs w:val="0"/>
      <w:smallCaps w:val="0"/>
      <w:strike w:val="0"/>
      <w:color w:val="000000"/>
      <w:spacing w:val="0"/>
      <w:w w:val="100"/>
      <w:position w:val="0"/>
      <w:sz w:val="28"/>
      <w:szCs w:val="28"/>
      <w:u w:val="none"/>
    </w:rPr>
  </w:style>
  <w:style w:type="character" w:customStyle="1" w:styleId="Bodytext35">
    <w:name w:val="Body text (35)_"/>
    <w:basedOn w:val="DefaultParagraphFont"/>
    <w:link w:val="Bodytext350"/>
    <w:rPr>
      <w:rFonts w:ascii="Batang" w:eastAsia="Batang" w:hAnsi="Batang" w:cs="Batang"/>
      <w:b/>
      <w:bCs/>
      <w:i w:val="0"/>
      <w:iCs w:val="0"/>
      <w:smallCaps w:val="0"/>
      <w:strike w:val="0"/>
      <w:sz w:val="19"/>
      <w:szCs w:val="19"/>
      <w:u w:val="none"/>
    </w:rPr>
  </w:style>
  <w:style w:type="character" w:customStyle="1" w:styleId="Bodytext351">
    <w:name w:val="Body text (35)"/>
    <w:basedOn w:val="Bodytext35"/>
    <w:rPr>
      <w:rFonts w:ascii="Batang" w:eastAsia="Batang" w:hAnsi="Batang" w:cs="Batang"/>
      <w:b/>
      <w:bCs/>
      <w:i w:val="0"/>
      <w:iCs w:val="0"/>
      <w:smallCaps w:val="0"/>
      <w:strike w:val="0"/>
      <w:color w:val="000000"/>
      <w:spacing w:val="0"/>
      <w:w w:val="100"/>
      <w:position w:val="0"/>
      <w:sz w:val="19"/>
      <w:szCs w:val="19"/>
      <w:u w:val="none"/>
      <w:lang w:val="en-US"/>
    </w:rPr>
  </w:style>
  <w:style w:type="character" w:customStyle="1" w:styleId="Bodytext36">
    <w:name w:val="Body text (36)_"/>
    <w:basedOn w:val="DefaultParagraphFont"/>
    <w:link w:val="Bodytext360"/>
    <w:rPr>
      <w:rFonts w:ascii="AngsanaUPC" w:eastAsia="AngsanaUPC" w:hAnsi="AngsanaUPC" w:cs="AngsanaUPC"/>
      <w:b/>
      <w:bCs/>
      <w:i w:val="0"/>
      <w:iCs w:val="0"/>
      <w:smallCaps w:val="0"/>
      <w:strike w:val="0"/>
      <w:spacing w:val="30"/>
      <w:sz w:val="27"/>
      <w:szCs w:val="27"/>
      <w:u w:val="none"/>
    </w:rPr>
  </w:style>
  <w:style w:type="character" w:customStyle="1" w:styleId="Bodytext361">
    <w:name w:val="Body text (36)"/>
    <w:basedOn w:val="Bodytext36"/>
    <w:rPr>
      <w:rFonts w:ascii="AngsanaUPC" w:eastAsia="AngsanaUPC" w:hAnsi="AngsanaUPC" w:cs="AngsanaUPC"/>
      <w:b/>
      <w:bCs/>
      <w:i w:val="0"/>
      <w:iCs w:val="0"/>
      <w:smallCaps w:val="0"/>
      <w:strike w:val="0"/>
      <w:color w:val="000000"/>
      <w:spacing w:val="30"/>
      <w:w w:val="100"/>
      <w:position w:val="0"/>
      <w:sz w:val="27"/>
      <w:szCs w:val="27"/>
      <w:u w:val="none"/>
      <w:lang w:val="en-US"/>
    </w:rPr>
  </w:style>
  <w:style w:type="character" w:customStyle="1" w:styleId="Bodytext37">
    <w:name w:val="Body text (37)_"/>
    <w:basedOn w:val="DefaultParagraphFont"/>
    <w:link w:val="Bodytext370"/>
    <w:rPr>
      <w:rFonts w:ascii="Batang" w:eastAsia="Batang" w:hAnsi="Batang" w:cs="Batang"/>
      <w:b w:val="0"/>
      <w:bCs w:val="0"/>
      <w:i w:val="0"/>
      <w:iCs w:val="0"/>
      <w:smallCaps w:val="0"/>
      <w:strike w:val="0"/>
      <w:sz w:val="19"/>
      <w:szCs w:val="19"/>
      <w:u w:val="none"/>
    </w:rPr>
  </w:style>
  <w:style w:type="character" w:customStyle="1" w:styleId="Bodytext371">
    <w:name w:val="Body text (37)"/>
    <w:basedOn w:val="Bodytext37"/>
    <w:rPr>
      <w:rFonts w:ascii="Batang" w:eastAsia="Batang" w:hAnsi="Batang" w:cs="Batang"/>
      <w:b w:val="0"/>
      <w:bCs w:val="0"/>
      <w:i w:val="0"/>
      <w:iCs w:val="0"/>
      <w:smallCaps w:val="0"/>
      <w:strike w:val="0"/>
      <w:color w:val="000000"/>
      <w:spacing w:val="0"/>
      <w:w w:val="100"/>
      <w:position w:val="0"/>
      <w:sz w:val="19"/>
      <w:szCs w:val="19"/>
      <w:u w:val="none"/>
      <w:lang w:val="en-US"/>
    </w:rPr>
  </w:style>
  <w:style w:type="character" w:customStyle="1" w:styleId="Bodytext38">
    <w:name w:val="Body text (38)_"/>
    <w:basedOn w:val="DefaultParagraphFont"/>
    <w:link w:val="Bodytext380"/>
    <w:rPr>
      <w:rFonts w:ascii="Batang" w:eastAsia="Batang" w:hAnsi="Batang" w:cs="Batang"/>
      <w:b w:val="0"/>
      <w:bCs w:val="0"/>
      <w:i w:val="0"/>
      <w:iCs w:val="0"/>
      <w:smallCaps w:val="0"/>
      <w:strike w:val="0"/>
      <w:sz w:val="18"/>
      <w:szCs w:val="18"/>
      <w:u w:val="none"/>
    </w:rPr>
  </w:style>
  <w:style w:type="character" w:customStyle="1" w:styleId="Bodytext381">
    <w:name w:val="Body text (38)"/>
    <w:basedOn w:val="Bodytext38"/>
    <w:rPr>
      <w:rFonts w:ascii="Batang" w:eastAsia="Batang" w:hAnsi="Batang" w:cs="Batang"/>
      <w:b w:val="0"/>
      <w:bCs w:val="0"/>
      <w:i w:val="0"/>
      <w:iCs w:val="0"/>
      <w:smallCaps w:val="0"/>
      <w:strike w:val="0"/>
      <w:color w:val="000000"/>
      <w:spacing w:val="0"/>
      <w:w w:val="100"/>
      <w:position w:val="0"/>
      <w:sz w:val="18"/>
      <w:szCs w:val="18"/>
      <w:u w:val="none"/>
      <w:lang w:val="en-US"/>
    </w:rPr>
  </w:style>
  <w:style w:type="character" w:customStyle="1" w:styleId="Bodytext39">
    <w:name w:val="Body text (39)_"/>
    <w:basedOn w:val="DefaultParagraphFont"/>
    <w:link w:val="Bodytext390"/>
    <w:rPr>
      <w:rFonts w:ascii="Batang" w:eastAsia="Batang" w:hAnsi="Batang" w:cs="Batang"/>
      <w:b w:val="0"/>
      <w:bCs w:val="0"/>
      <w:i w:val="0"/>
      <w:iCs w:val="0"/>
      <w:smallCaps w:val="0"/>
      <w:strike w:val="0"/>
      <w:sz w:val="19"/>
      <w:szCs w:val="19"/>
      <w:u w:val="none"/>
    </w:rPr>
  </w:style>
  <w:style w:type="character" w:customStyle="1" w:styleId="Bodytext391">
    <w:name w:val="Body text (39)"/>
    <w:basedOn w:val="Bodytext39"/>
    <w:rPr>
      <w:rFonts w:ascii="Batang" w:eastAsia="Batang" w:hAnsi="Batang" w:cs="Batang"/>
      <w:b w:val="0"/>
      <w:bCs w:val="0"/>
      <w:i w:val="0"/>
      <w:iCs w:val="0"/>
      <w:smallCaps w:val="0"/>
      <w:strike w:val="0"/>
      <w:color w:val="000000"/>
      <w:spacing w:val="0"/>
      <w:w w:val="100"/>
      <w:position w:val="0"/>
      <w:sz w:val="19"/>
      <w:szCs w:val="19"/>
      <w:u w:val="none"/>
      <w:lang w:val="en-US"/>
    </w:rPr>
  </w:style>
  <w:style w:type="character" w:customStyle="1" w:styleId="Bodytext400">
    <w:name w:val="Body text (40)_"/>
    <w:basedOn w:val="DefaultParagraphFont"/>
    <w:link w:val="Bodytext401"/>
    <w:rPr>
      <w:rFonts w:ascii="Batang" w:eastAsia="Batang" w:hAnsi="Batang" w:cs="Batang"/>
      <w:b/>
      <w:bCs/>
      <w:i w:val="0"/>
      <w:iCs w:val="0"/>
      <w:smallCaps w:val="0"/>
      <w:strike w:val="0"/>
      <w:sz w:val="19"/>
      <w:szCs w:val="19"/>
      <w:u w:val="none"/>
    </w:rPr>
  </w:style>
  <w:style w:type="character" w:customStyle="1" w:styleId="Bodytext402">
    <w:name w:val="Body text (40)"/>
    <w:basedOn w:val="Bodytext400"/>
    <w:rPr>
      <w:rFonts w:ascii="Batang" w:eastAsia="Batang" w:hAnsi="Batang" w:cs="Batang"/>
      <w:b/>
      <w:bCs/>
      <w:i w:val="0"/>
      <w:iCs w:val="0"/>
      <w:smallCaps w:val="0"/>
      <w:strike w:val="0"/>
      <w:color w:val="000000"/>
      <w:spacing w:val="0"/>
      <w:w w:val="100"/>
      <w:position w:val="0"/>
      <w:sz w:val="19"/>
      <w:szCs w:val="19"/>
      <w:u w:val="none"/>
      <w:lang w:val="en-US"/>
    </w:rPr>
  </w:style>
  <w:style w:type="character" w:customStyle="1" w:styleId="Bodytext410">
    <w:name w:val="Body text (41)_"/>
    <w:basedOn w:val="DefaultParagraphFont"/>
    <w:link w:val="Bodytext411"/>
    <w:rPr>
      <w:rFonts w:ascii="Arial Narrow" w:eastAsia="Arial Narrow" w:hAnsi="Arial Narrow" w:cs="Arial Narrow"/>
      <w:b w:val="0"/>
      <w:bCs w:val="0"/>
      <w:i w:val="0"/>
      <w:iCs w:val="0"/>
      <w:smallCaps w:val="0"/>
      <w:strike w:val="0"/>
      <w:sz w:val="20"/>
      <w:szCs w:val="20"/>
      <w:u w:val="none"/>
    </w:rPr>
  </w:style>
  <w:style w:type="character" w:customStyle="1" w:styleId="Bodytext412">
    <w:name w:val="Body text (41)"/>
    <w:basedOn w:val="Bodytext410"/>
    <w:rPr>
      <w:rFonts w:ascii="Arial Narrow" w:eastAsia="Arial Narrow" w:hAnsi="Arial Narrow" w:cs="Arial Narrow"/>
      <w:b w:val="0"/>
      <w:bCs w:val="0"/>
      <w:i w:val="0"/>
      <w:iCs w:val="0"/>
      <w:smallCaps w:val="0"/>
      <w:strike w:val="0"/>
      <w:color w:val="000000"/>
      <w:spacing w:val="0"/>
      <w:w w:val="100"/>
      <w:position w:val="0"/>
      <w:sz w:val="20"/>
      <w:szCs w:val="20"/>
      <w:u w:val="none"/>
    </w:rPr>
  </w:style>
  <w:style w:type="character" w:customStyle="1" w:styleId="Bodytext420">
    <w:name w:val="Body text (42)_"/>
    <w:basedOn w:val="DefaultParagraphFont"/>
    <w:link w:val="Bodytext421"/>
    <w:rPr>
      <w:rFonts w:ascii="Batang" w:eastAsia="Batang" w:hAnsi="Batang" w:cs="Batang"/>
      <w:b w:val="0"/>
      <w:bCs w:val="0"/>
      <w:i w:val="0"/>
      <w:iCs w:val="0"/>
      <w:smallCaps w:val="0"/>
      <w:strike w:val="0"/>
      <w:sz w:val="18"/>
      <w:szCs w:val="18"/>
      <w:u w:val="none"/>
    </w:rPr>
  </w:style>
  <w:style w:type="character" w:customStyle="1" w:styleId="Bodytext422">
    <w:name w:val="Body text (42)"/>
    <w:basedOn w:val="Bodytext420"/>
    <w:rPr>
      <w:rFonts w:ascii="Batang" w:eastAsia="Batang" w:hAnsi="Batang" w:cs="Batang"/>
      <w:b w:val="0"/>
      <w:bCs w:val="0"/>
      <w:i w:val="0"/>
      <w:iCs w:val="0"/>
      <w:smallCaps w:val="0"/>
      <w:strike w:val="0"/>
      <w:color w:val="000000"/>
      <w:spacing w:val="0"/>
      <w:w w:val="100"/>
      <w:position w:val="0"/>
      <w:sz w:val="18"/>
      <w:szCs w:val="18"/>
      <w:u w:val="none"/>
      <w:lang w:val="en-US"/>
    </w:rPr>
  </w:style>
  <w:style w:type="character" w:customStyle="1" w:styleId="Bodytext43">
    <w:name w:val="Body text (43)_"/>
    <w:basedOn w:val="DefaultParagraphFont"/>
    <w:link w:val="Bodytext430"/>
    <w:rPr>
      <w:rFonts w:ascii="Arial Narrow" w:eastAsia="Arial Narrow" w:hAnsi="Arial Narrow" w:cs="Arial Narrow"/>
      <w:b w:val="0"/>
      <w:bCs w:val="0"/>
      <w:i w:val="0"/>
      <w:iCs w:val="0"/>
      <w:smallCaps w:val="0"/>
      <w:strike w:val="0"/>
      <w:sz w:val="18"/>
      <w:szCs w:val="18"/>
      <w:u w:val="none"/>
    </w:rPr>
  </w:style>
  <w:style w:type="character" w:customStyle="1" w:styleId="Bodytext431">
    <w:name w:val="Body text (43)"/>
    <w:basedOn w:val="Bodytext43"/>
    <w:rPr>
      <w:rFonts w:ascii="Arial Narrow" w:eastAsia="Arial Narrow" w:hAnsi="Arial Narrow" w:cs="Arial Narrow"/>
      <w:b w:val="0"/>
      <w:bCs w:val="0"/>
      <w:i w:val="0"/>
      <w:iCs w:val="0"/>
      <w:smallCaps w:val="0"/>
      <w:strike w:val="0"/>
      <w:color w:val="000000"/>
      <w:spacing w:val="0"/>
      <w:w w:val="100"/>
      <w:position w:val="0"/>
      <w:sz w:val="18"/>
      <w:szCs w:val="18"/>
      <w:u w:val="none"/>
    </w:rPr>
  </w:style>
  <w:style w:type="character" w:customStyle="1" w:styleId="Bodytext44">
    <w:name w:val="Body text (44)_"/>
    <w:basedOn w:val="DefaultParagraphFont"/>
    <w:link w:val="Bodytext440"/>
    <w:rPr>
      <w:rFonts w:ascii="Arial Narrow" w:eastAsia="Arial Narrow" w:hAnsi="Arial Narrow" w:cs="Arial Narrow"/>
      <w:b w:val="0"/>
      <w:bCs w:val="0"/>
      <w:i w:val="0"/>
      <w:iCs w:val="0"/>
      <w:smallCaps w:val="0"/>
      <w:strike w:val="0"/>
      <w:sz w:val="19"/>
      <w:szCs w:val="19"/>
      <w:u w:val="none"/>
    </w:rPr>
  </w:style>
  <w:style w:type="character" w:customStyle="1" w:styleId="Bodytext441">
    <w:name w:val="Body text (44)"/>
    <w:basedOn w:val="Bodytext44"/>
    <w:rPr>
      <w:rFonts w:ascii="Arial Narrow" w:eastAsia="Arial Narrow" w:hAnsi="Arial Narrow" w:cs="Arial Narrow"/>
      <w:b w:val="0"/>
      <w:bCs w:val="0"/>
      <w:i w:val="0"/>
      <w:iCs w:val="0"/>
      <w:smallCaps w:val="0"/>
      <w:strike w:val="0"/>
      <w:color w:val="000000"/>
      <w:spacing w:val="0"/>
      <w:w w:val="100"/>
      <w:position w:val="0"/>
      <w:sz w:val="19"/>
      <w:szCs w:val="19"/>
      <w:u w:val="none"/>
    </w:rPr>
  </w:style>
  <w:style w:type="character" w:customStyle="1" w:styleId="Bodytext45">
    <w:name w:val="Body text (45)_"/>
    <w:basedOn w:val="DefaultParagraphFont"/>
    <w:link w:val="Bodytext450"/>
    <w:rPr>
      <w:rFonts w:ascii="Batang" w:eastAsia="Batang" w:hAnsi="Batang" w:cs="Batang"/>
      <w:b/>
      <w:bCs/>
      <w:i w:val="0"/>
      <w:iCs w:val="0"/>
      <w:smallCaps w:val="0"/>
      <w:strike w:val="0"/>
      <w:sz w:val="18"/>
      <w:szCs w:val="18"/>
      <w:u w:val="none"/>
    </w:rPr>
  </w:style>
  <w:style w:type="character" w:customStyle="1" w:styleId="Bodytext451">
    <w:name w:val="Body text (45)"/>
    <w:basedOn w:val="Bodytext45"/>
    <w:rPr>
      <w:rFonts w:ascii="Batang" w:eastAsia="Batang" w:hAnsi="Batang" w:cs="Batang"/>
      <w:b/>
      <w:bCs/>
      <w:i w:val="0"/>
      <w:iCs w:val="0"/>
      <w:smallCaps w:val="0"/>
      <w:strike w:val="0"/>
      <w:color w:val="000000"/>
      <w:spacing w:val="0"/>
      <w:w w:val="100"/>
      <w:position w:val="0"/>
      <w:sz w:val="18"/>
      <w:szCs w:val="18"/>
      <w:u w:val="none"/>
      <w:lang w:val="en-US"/>
    </w:rPr>
  </w:style>
  <w:style w:type="character" w:customStyle="1" w:styleId="Bodytext46">
    <w:name w:val="Body text (46)_"/>
    <w:basedOn w:val="DefaultParagraphFont"/>
    <w:link w:val="Bodytext460"/>
    <w:rPr>
      <w:rFonts w:ascii="AngsanaUPC" w:eastAsia="AngsanaUPC" w:hAnsi="AngsanaUPC" w:cs="AngsanaUPC"/>
      <w:b w:val="0"/>
      <w:bCs w:val="0"/>
      <w:i w:val="0"/>
      <w:iCs w:val="0"/>
      <w:smallCaps w:val="0"/>
      <w:strike w:val="0"/>
      <w:sz w:val="28"/>
      <w:szCs w:val="28"/>
      <w:u w:val="none"/>
    </w:rPr>
  </w:style>
  <w:style w:type="character" w:customStyle="1" w:styleId="Bodytext461">
    <w:name w:val="Body text (46)"/>
    <w:basedOn w:val="Bodytext46"/>
    <w:rPr>
      <w:rFonts w:ascii="AngsanaUPC" w:eastAsia="AngsanaUPC" w:hAnsi="AngsanaUPC" w:cs="AngsanaUPC"/>
      <w:b w:val="0"/>
      <w:bCs w:val="0"/>
      <w:i w:val="0"/>
      <w:iCs w:val="0"/>
      <w:smallCaps w:val="0"/>
      <w:strike w:val="0"/>
      <w:color w:val="000000"/>
      <w:spacing w:val="0"/>
      <w:w w:val="100"/>
      <w:position w:val="0"/>
      <w:sz w:val="28"/>
      <w:szCs w:val="28"/>
      <w:u w:val="none"/>
    </w:rPr>
  </w:style>
  <w:style w:type="character" w:customStyle="1" w:styleId="Bodytext47">
    <w:name w:val="Body text (47)_"/>
    <w:basedOn w:val="DefaultParagraphFont"/>
    <w:link w:val="Bodytext470"/>
    <w:rPr>
      <w:rFonts w:ascii="Arial Narrow" w:eastAsia="Arial Narrow" w:hAnsi="Arial Narrow" w:cs="Arial Narrow"/>
      <w:b w:val="0"/>
      <w:bCs w:val="0"/>
      <w:i w:val="0"/>
      <w:iCs w:val="0"/>
      <w:smallCaps w:val="0"/>
      <w:strike w:val="0"/>
      <w:sz w:val="19"/>
      <w:szCs w:val="19"/>
      <w:u w:val="none"/>
    </w:rPr>
  </w:style>
  <w:style w:type="character" w:customStyle="1" w:styleId="Bodytext471">
    <w:name w:val="Body text (47)"/>
    <w:basedOn w:val="Bodytext47"/>
    <w:rPr>
      <w:rFonts w:ascii="Arial Narrow" w:eastAsia="Arial Narrow" w:hAnsi="Arial Narrow" w:cs="Arial Narrow"/>
      <w:b w:val="0"/>
      <w:bCs w:val="0"/>
      <w:i w:val="0"/>
      <w:iCs w:val="0"/>
      <w:smallCaps w:val="0"/>
      <w:strike w:val="0"/>
      <w:color w:val="000000"/>
      <w:spacing w:val="0"/>
      <w:w w:val="100"/>
      <w:position w:val="0"/>
      <w:sz w:val="19"/>
      <w:szCs w:val="19"/>
      <w:u w:val="none"/>
    </w:rPr>
  </w:style>
  <w:style w:type="character" w:customStyle="1" w:styleId="Bodytext48">
    <w:name w:val="Body text (48)_"/>
    <w:basedOn w:val="DefaultParagraphFont"/>
    <w:link w:val="Bodytext480"/>
    <w:rPr>
      <w:rFonts w:ascii="Batang" w:eastAsia="Batang" w:hAnsi="Batang" w:cs="Batang"/>
      <w:b w:val="0"/>
      <w:bCs w:val="0"/>
      <w:i w:val="0"/>
      <w:iCs w:val="0"/>
      <w:smallCaps w:val="0"/>
      <w:strike w:val="0"/>
      <w:sz w:val="19"/>
      <w:szCs w:val="19"/>
      <w:u w:val="none"/>
    </w:rPr>
  </w:style>
  <w:style w:type="character" w:customStyle="1" w:styleId="Bodytext481">
    <w:name w:val="Body text (48)"/>
    <w:basedOn w:val="Bodytext48"/>
    <w:rPr>
      <w:rFonts w:ascii="Batang" w:eastAsia="Batang" w:hAnsi="Batang" w:cs="Batang"/>
      <w:b w:val="0"/>
      <w:bCs w:val="0"/>
      <w:i w:val="0"/>
      <w:iCs w:val="0"/>
      <w:smallCaps w:val="0"/>
      <w:strike w:val="0"/>
      <w:color w:val="000000"/>
      <w:spacing w:val="0"/>
      <w:w w:val="100"/>
      <w:position w:val="0"/>
      <w:sz w:val="19"/>
      <w:szCs w:val="19"/>
      <w:u w:val="none"/>
      <w:lang w:val="en-US"/>
    </w:rPr>
  </w:style>
  <w:style w:type="character" w:customStyle="1" w:styleId="Bodytext49">
    <w:name w:val="Body text (49)_"/>
    <w:basedOn w:val="DefaultParagraphFont"/>
    <w:link w:val="Bodytext490"/>
    <w:rPr>
      <w:rFonts w:ascii="Batang" w:eastAsia="Batang" w:hAnsi="Batang" w:cs="Batang"/>
      <w:b w:val="0"/>
      <w:bCs w:val="0"/>
      <w:i w:val="0"/>
      <w:iCs w:val="0"/>
      <w:smallCaps w:val="0"/>
      <w:strike w:val="0"/>
      <w:sz w:val="19"/>
      <w:szCs w:val="19"/>
      <w:u w:val="none"/>
    </w:rPr>
  </w:style>
  <w:style w:type="character" w:customStyle="1" w:styleId="Bodytext491">
    <w:name w:val="Body text (49)"/>
    <w:basedOn w:val="Bodytext49"/>
    <w:rPr>
      <w:rFonts w:ascii="Batang" w:eastAsia="Batang" w:hAnsi="Batang" w:cs="Batang"/>
      <w:b w:val="0"/>
      <w:bCs w:val="0"/>
      <w:i w:val="0"/>
      <w:iCs w:val="0"/>
      <w:smallCaps w:val="0"/>
      <w:strike w:val="0"/>
      <w:color w:val="000000"/>
      <w:spacing w:val="0"/>
      <w:w w:val="100"/>
      <w:position w:val="0"/>
      <w:sz w:val="19"/>
      <w:szCs w:val="19"/>
      <w:u w:val="none"/>
      <w:lang w:val="en-US"/>
    </w:rPr>
  </w:style>
  <w:style w:type="character" w:customStyle="1" w:styleId="Bodytext500">
    <w:name w:val="Body text (50)_"/>
    <w:basedOn w:val="DefaultParagraphFont"/>
    <w:link w:val="Bodytext501"/>
    <w:rPr>
      <w:rFonts w:ascii="AngsanaUPC" w:eastAsia="AngsanaUPC" w:hAnsi="AngsanaUPC" w:cs="AngsanaUPC"/>
      <w:b w:val="0"/>
      <w:bCs w:val="0"/>
      <w:i w:val="0"/>
      <w:iCs w:val="0"/>
      <w:smallCaps w:val="0"/>
      <w:strike w:val="0"/>
      <w:sz w:val="28"/>
      <w:szCs w:val="28"/>
      <w:u w:val="none"/>
    </w:rPr>
  </w:style>
  <w:style w:type="character" w:customStyle="1" w:styleId="Bodytext502">
    <w:name w:val="Body text (50)"/>
    <w:basedOn w:val="Bodytext500"/>
    <w:rPr>
      <w:rFonts w:ascii="AngsanaUPC" w:eastAsia="AngsanaUPC" w:hAnsi="AngsanaUPC" w:cs="AngsanaUPC"/>
      <w:b w:val="0"/>
      <w:bCs w:val="0"/>
      <w:i w:val="0"/>
      <w:iCs w:val="0"/>
      <w:smallCaps w:val="0"/>
      <w:strike w:val="0"/>
      <w:color w:val="000000"/>
      <w:spacing w:val="0"/>
      <w:w w:val="100"/>
      <w:position w:val="0"/>
      <w:sz w:val="28"/>
      <w:szCs w:val="28"/>
      <w:u w:val="none"/>
    </w:rPr>
  </w:style>
  <w:style w:type="character" w:customStyle="1" w:styleId="Bodytext510">
    <w:name w:val="Body text (51)_"/>
    <w:basedOn w:val="DefaultParagraphFont"/>
    <w:link w:val="Bodytext511"/>
    <w:rPr>
      <w:rFonts w:ascii="AngsanaUPC" w:eastAsia="AngsanaUPC" w:hAnsi="AngsanaUPC" w:cs="AngsanaUPC"/>
      <w:b w:val="0"/>
      <w:bCs w:val="0"/>
      <w:i w:val="0"/>
      <w:iCs w:val="0"/>
      <w:smallCaps w:val="0"/>
      <w:strike w:val="0"/>
      <w:spacing w:val="30"/>
      <w:sz w:val="27"/>
      <w:szCs w:val="27"/>
      <w:u w:val="none"/>
    </w:rPr>
  </w:style>
  <w:style w:type="character" w:customStyle="1" w:styleId="Bodytext512">
    <w:name w:val="Body text (51)"/>
    <w:basedOn w:val="Bodytext510"/>
    <w:rPr>
      <w:rFonts w:ascii="AngsanaUPC" w:eastAsia="AngsanaUPC" w:hAnsi="AngsanaUPC" w:cs="AngsanaUPC"/>
      <w:b w:val="0"/>
      <w:bCs w:val="0"/>
      <w:i w:val="0"/>
      <w:iCs w:val="0"/>
      <w:smallCaps w:val="0"/>
      <w:strike w:val="0"/>
      <w:color w:val="000000"/>
      <w:spacing w:val="30"/>
      <w:w w:val="100"/>
      <w:position w:val="0"/>
      <w:sz w:val="27"/>
      <w:szCs w:val="27"/>
      <w:u w:val="none"/>
      <w:lang w:val="en-US"/>
    </w:rPr>
  </w:style>
  <w:style w:type="character" w:customStyle="1" w:styleId="Bodytext520">
    <w:name w:val="Body text (52)_"/>
    <w:basedOn w:val="DefaultParagraphFont"/>
    <w:link w:val="Bodytext521"/>
    <w:rPr>
      <w:rFonts w:ascii="Arial Narrow" w:eastAsia="Arial Narrow" w:hAnsi="Arial Narrow" w:cs="Arial Narrow"/>
      <w:b w:val="0"/>
      <w:bCs w:val="0"/>
      <w:i w:val="0"/>
      <w:iCs w:val="0"/>
      <w:smallCaps w:val="0"/>
      <w:strike w:val="0"/>
      <w:sz w:val="18"/>
      <w:szCs w:val="18"/>
      <w:u w:val="none"/>
    </w:rPr>
  </w:style>
  <w:style w:type="character" w:customStyle="1" w:styleId="Bodytext522">
    <w:name w:val="Body text (52)"/>
    <w:basedOn w:val="Bodytext520"/>
    <w:rPr>
      <w:rFonts w:ascii="Arial Narrow" w:eastAsia="Arial Narrow" w:hAnsi="Arial Narrow" w:cs="Arial Narrow"/>
      <w:b w:val="0"/>
      <w:bCs w:val="0"/>
      <w:i w:val="0"/>
      <w:iCs w:val="0"/>
      <w:smallCaps w:val="0"/>
      <w:strike w:val="0"/>
      <w:color w:val="000000"/>
      <w:spacing w:val="0"/>
      <w:w w:val="100"/>
      <w:position w:val="0"/>
      <w:sz w:val="18"/>
      <w:szCs w:val="18"/>
      <w:u w:val="none"/>
    </w:rPr>
  </w:style>
  <w:style w:type="character" w:customStyle="1" w:styleId="Headerorfooter4">
    <w:name w:val="Header or footer"/>
    <w:basedOn w:val="Headerorfooter"/>
    <w:rPr>
      <w:rFonts w:ascii="Courier New" w:eastAsia="Courier New" w:hAnsi="Courier New" w:cs="Courier New"/>
      <w:b w:val="0"/>
      <w:bCs w:val="0"/>
      <w:i w:val="0"/>
      <w:iCs w:val="0"/>
      <w:smallCaps w:val="0"/>
      <w:strike w:val="0"/>
      <w:color w:val="000000"/>
      <w:spacing w:val="0"/>
      <w:w w:val="100"/>
      <w:position w:val="0"/>
      <w:sz w:val="20"/>
      <w:szCs w:val="20"/>
      <w:u w:val="single"/>
      <w:lang w:val="en-US"/>
    </w:rPr>
  </w:style>
  <w:style w:type="character" w:customStyle="1" w:styleId="Bodytext530">
    <w:name w:val="Body text (53)_"/>
    <w:basedOn w:val="DefaultParagraphFont"/>
    <w:link w:val="Bodytext531"/>
    <w:rPr>
      <w:rFonts w:ascii="AngsanaUPC" w:eastAsia="AngsanaUPC" w:hAnsi="AngsanaUPC" w:cs="AngsanaUPC"/>
      <w:b w:val="0"/>
      <w:bCs w:val="0"/>
      <w:i w:val="0"/>
      <w:iCs w:val="0"/>
      <w:smallCaps w:val="0"/>
      <w:strike w:val="0"/>
      <w:spacing w:val="30"/>
      <w:sz w:val="27"/>
      <w:szCs w:val="27"/>
      <w:u w:val="none"/>
    </w:rPr>
  </w:style>
  <w:style w:type="character" w:customStyle="1" w:styleId="Bodytext540">
    <w:name w:val="Body text (54)_"/>
    <w:basedOn w:val="DefaultParagraphFont"/>
    <w:link w:val="Bodytext541"/>
    <w:rPr>
      <w:rFonts w:ascii="AngsanaUPC" w:eastAsia="AngsanaUPC" w:hAnsi="AngsanaUPC" w:cs="AngsanaUPC"/>
      <w:b w:val="0"/>
      <w:bCs w:val="0"/>
      <w:i w:val="0"/>
      <w:iCs w:val="0"/>
      <w:smallCaps w:val="0"/>
      <w:strike w:val="0"/>
      <w:spacing w:val="30"/>
      <w:sz w:val="27"/>
      <w:szCs w:val="27"/>
      <w:u w:val="none"/>
    </w:rPr>
  </w:style>
  <w:style w:type="character" w:customStyle="1" w:styleId="Bodytext55">
    <w:name w:val="Body text (55)_"/>
    <w:basedOn w:val="DefaultParagraphFont"/>
    <w:link w:val="Bodytext550"/>
    <w:rPr>
      <w:rFonts w:ascii="AngsanaUPC" w:eastAsia="AngsanaUPC" w:hAnsi="AngsanaUPC" w:cs="AngsanaUPC"/>
      <w:b/>
      <w:bCs/>
      <w:i w:val="0"/>
      <w:iCs w:val="0"/>
      <w:smallCaps w:val="0"/>
      <w:strike w:val="0"/>
      <w:sz w:val="28"/>
      <w:szCs w:val="28"/>
      <w:u w:val="none"/>
    </w:rPr>
  </w:style>
  <w:style w:type="character" w:customStyle="1" w:styleId="Bodytext551">
    <w:name w:val="Body text (55)"/>
    <w:basedOn w:val="Bodytext55"/>
    <w:rPr>
      <w:rFonts w:ascii="AngsanaUPC" w:eastAsia="AngsanaUPC" w:hAnsi="AngsanaUPC" w:cs="AngsanaUPC"/>
      <w:b/>
      <w:bCs/>
      <w:i w:val="0"/>
      <w:iCs w:val="0"/>
      <w:smallCaps w:val="0"/>
      <w:strike w:val="0"/>
      <w:color w:val="000000"/>
      <w:spacing w:val="0"/>
      <w:w w:val="100"/>
      <w:position w:val="0"/>
      <w:sz w:val="28"/>
      <w:szCs w:val="28"/>
      <w:u w:val="none"/>
    </w:rPr>
  </w:style>
  <w:style w:type="character" w:customStyle="1" w:styleId="Bodytext56">
    <w:name w:val="Body text (56)_"/>
    <w:basedOn w:val="DefaultParagraphFont"/>
    <w:link w:val="Bodytext560"/>
    <w:rPr>
      <w:rFonts w:ascii="Batang" w:eastAsia="Batang" w:hAnsi="Batang" w:cs="Batang"/>
      <w:b w:val="0"/>
      <w:bCs w:val="0"/>
      <w:i w:val="0"/>
      <w:iCs w:val="0"/>
      <w:smallCaps w:val="0"/>
      <w:strike w:val="0"/>
      <w:spacing w:val="10"/>
      <w:sz w:val="17"/>
      <w:szCs w:val="17"/>
      <w:u w:val="none"/>
    </w:rPr>
  </w:style>
  <w:style w:type="character" w:customStyle="1" w:styleId="Bodytext561">
    <w:name w:val="Body text (56)"/>
    <w:basedOn w:val="Bodytext56"/>
    <w:rPr>
      <w:rFonts w:ascii="Batang" w:eastAsia="Batang" w:hAnsi="Batang" w:cs="Batang"/>
      <w:b w:val="0"/>
      <w:bCs w:val="0"/>
      <w:i w:val="0"/>
      <w:iCs w:val="0"/>
      <w:smallCaps w:val="0"/>
      <w:strike w:val="0"/>
      <w:color w:val="000000"/>
      <w:spacing w:val="10"/>
      <w:w w:val="100"/>
      <w:position w:val="0"/>
      <w:sz w:val="17"/>
      <w:szCs w:val="17"/>
      <w:u w:val="none"/>
      <w:lang w:val="en-US"/>
    </w:rPr>
  </w:style>
  <w:style w:type="character" w:customStyle="1" w:styleId="Bodytext57">
    <w:name w:val="Body text (57)_"/>
    <w:basedOn w:val="DefaultParagraphFont"/>
    <w:link w:val="Bodytext570"/>
    <w:rPr>
      <w:rFonts w:ascii="Arial Narrow" w:eastAsia="Arial Narrow" w:hAnsi="Arial Narrow" w:cs="Arial Narrow"/>
      <w:b w:val="0"/>
      <w:bCs w:val="0"/>
      <w:i w:val="0"/>
      <w:iCs w:val="0"/>
      <w:smallCaps w:val="0"/>
      <w:strike w:val="0"/>
      <w:sz w:val="19"/>
      <w:szCs w:val="19"/>
      <w:u w:val="none"/>
    </w:rPr>
  </w:style>
  <w:style w:type="character" w:customStyle="1" w:styleId="Bodytext571">
    <w:name w:val="Body text (57)"/>
    <w:basedOn w:val="Bodytext57"/>
    <w:rPr>
      <w:rFonts w:ascii="Arial Narrow" w:eastAsia="Arial Narrow" w:hAnsi="Arial Narrow" w:cs="Arial Narrow"/>
      <w:b w:val="0"/>
      <w:bCs w:val="0"/>
      <w:i w:val="0"/>
      <w:iCs w:val="0"/>
      <w:smallCaps w:val="0"/>
      <w:strike w:val="0"/>
      <w:color w:val="000000"/>
      <w:spacing w:val="0"/>
      <w:w w:val="100"/>
      <w:position w:val="0"/>
      <w:sz w:val="19"/>
      <w:szCs w:val="19"/>
      <w:u w:val="none"/>
    </w:rPr>
  </w:style>
  <w:style w:type="character" w:customStyle="1" w:styleId="Bodytext58">
    <w:name w:val="Body text (58)_"/>
    <w:basedOn w:val="DefaultParagraphFont"/>
    <w:link w:val="Bodytext580"/>
    <w:rPr>
      <w:rFonts w:ascii="AngsanaUPC" w:eastAsia="AngsanaUPC" w:hAnsi="AngsanaUPC" w:cs="AngsanaUPC"/>
      <w:b w:val="0"/>
      <w:bCs w:val="0"/>
      <w:i w:val="0"/>
      <w:iCs w:val="0"/>
      <w:smallCaps w:val="0"/>
      <w:strike w:val="0"/>
      <w:sz w:val="28"/>
      <w:szCs w:val="28"/>
      <w:u w:val="none"/>
    </w:rPr>
  </w:style>
  <w:style w:type="character" w:customStyle="1" w:styleId="Bodytext581">
    <w:name w:val="Body text (58)"/>
    <w:basedOn w:val="Bodytext58"/>
    <w:rPr>
      <w:rFonts w:ascii="AngsanaUPC" w:eastAsia="AngsanaUPC" w:hAnsi="AngsanaUPC" w:cs="AngsanaUPC"/>
      <w:b w:val="0"/>
      <w:bCs w:val="0"/>
      <w:i w:val="0"/>
      <w:iCs w:val="0"/>
      <w:smallCaps w:val="0"/>
      <w:strike w:val="0"/>
      <w:color w:val="000000"/>
      <w:spacing w:val="0"/>
      <w:w w:val="100"/>
      <w:position w:val="0"/>
      <w:sz w:val="28"/>
      <w:szCs w:val="28"/>
      <w:u w:val="none"/>
    </w:rPr>
  </w:style>
  <w:style w:type="character" w:customStyle="1" w:styleId="Bodytext59">
    <w:name w:val="Body text (59)_"/>
    <w:basedOn w:val="DefaultParagraphFont"/>
    <w:link w:val="Bodytext590"/>
    <w:rPr>
      <w:rFonts w:ascii="Batang" w:eastAsia="Batang" w:hAnsi="Batang" w:cs="Batang"/>
      <w:b w:val="0"/>
      <w:bCs w:val="0"/>
      <w:i w:val="0"/>
      <w:iCs w:val="0"/>
      <w:smallCaps w:val="0"/>
      <w:strike w:val="0"/>
      <w:sz w:val="18"/>
      <w:szCs w:val="18"/>
      <w:u w:val="none"/>
    </w:rPr>
  </w:style>
  <w:style w:type="character" w:customStyle="1" w:styleId="Bodytext591">
    <w:name w:val="Body text (59)"/>
    <w:basedOn w:val="Bodytext59"/>
    <w:rPr>
      <w:rFonts w:ascii="Batang" w:eastAsia="Batang" w:hAnsi="Batang" w:cs="Batang"/>
      <w:b w:val="0"/>
      <w:bCs w:val="0"/>
      <w:i w:val="0"/>
      <w:iCs w:val="0"/>
      <w:smallCaps w:val="0"/>
      <w:strike w:val="0"/>
      <w:color w:val="000000"/>
      <w:spacing w:val="0"/>
      <w:w w:val="100"/>
      <w:position w:val="0"/>
      <w:sz w:val="18"/>
      <w:szCs w:val="18"/>
      <w:u w:val="none"/>
      <w:lang w:val="en-US"/>
    </w:rPr>
  </w:style>
  <w:style w:type="character" w:customStyle="1" w:styleId="Bodytext600">
    <w:name w:val="Body text (60)_"/>
    <w:basedOn w:val="DefaultParagraphFont"/>
    <w:link w:val="Bodytext601"/>
    <w:rPr>
      <w:rFonts w:ascii="AngsanaUPC" w:eastAsia="AngsanaUPC" w:hAnsi="AngsanaUPC" w:cs="AngsanaUPC"/>
      <w:b/>
      <w:bCs/>
      <w:i w:val="0"/>
      <w:iCs w:val="0"/>
      <w:smallCaps w:val="0"/>
      <w:strike w:val="0"/>
      <w:spacing w:val="20"/>
      <w:sz w:val="29"/>
      <w:szCs w:val="29"/>
      <w:u w:val="none"/>
    </w:rPr>
  </w:style>
  <w:style w:type="character" w:customStyle="1" w:styleId="Bodytext602">
    <w:name w:val="Body text (60)"/>
    <w:basedOn w:val="Bodytext600"/>
    <w:rPr>
      <w:rFonts w:ascii="AngsanaUPC" w:eastAsia="AngsanaUPC" w:hAnsi="AngsanaUPC" w:cs="AngsanaUPC"/>
      <w:b/>
      <w:bCs/>
      <w:i w:val="0"/>
      <w:iCs w:val="0"/>
      <w:smallCaps w:val="0"/>
      <w:strike w:val="0"/>
      <w:color w:val="000000"/>
      <w:spacing w:val="20"/>
      <w:w w:val="100"/>
      <w:position w:val="0"/>
      <w:sz w:val="29"/>
      <w:szCs w:val="29"/>
      <w:u w:val="none"/>
      <w:lang w:val="en-US"/>
    </w:rPr>
  </w:style>
  <w:style w:type="character" w:customStyle="1" w:styleId="Bodytext610">
    <w:name w:val="Body text (61)_"/>
    <w:basedOn w:val="DefaultParagraphFont"/>
    <w:link w:val="Bodytext611"/>
    <w:rPr>
      <w:rFonts w:ascii="AngsanaUPC" w:eastAsia="AngsanaUPC" w:hAnsi="AngsanaUPC" w:cs="AngsanaUPC"/>
      <w:b/>
      <w:bCs/>
      <w:i w:val="0"/>
      <w:iCs w:val="0"/>
      <w:smallCaps w:val="0"/>
      <w:strike w:val="0"/>
      <w:sz w:val="28"/>
      <w:szCs w:val="28"/>
      <w:u w:val="none"/>
    </w:rPr>
  </w:style>
  <w:style w:type="character" w:customStyle="1" w:styleId="Bodytext612">
    <w:name w:val="Body text (61)"/>
    <w:basedOn w:val="Bodytext610"/>
    <w:rPr>
      <w:rFonts w:ascii="AngsanaUPC" w:eastAsia="AngsanaUPC" w:hAnsi="AngsanaUPC" w:cs="AngsanaUPC"/>
      <w:b/>
      <w:bCs/>
      <w:i w:val="0"/>
      <w:iCs w:val="0"/>
      <w:smallCaps w:val="0"/>
      <w:strike w:val="0"/>
      <w:color w:val="000000"/>
      <w:spacing w:val="0"/>
      <w:w w:val="100"/>
      <w:position w:val="0"/>
      <w:sz w:val="28"/>
      <w:szCs w:val="28"/>
      <w:u w:val="none"/>
    </w:rPr>
  </w:style>
  <w:style w:type="character" w:customStyle="1" w:styleId="Bodytext620">
    <w:name w:val="Body text (62)_"/>
    <w:basedOn w:val="DefaultParagraphFont"/>
    <w:link w:val="Bodytext621"/>
    <w:rPr>
      <w:rFonts w:ascii="Batang" w:eastAsia="Batang" w:hAnsi="Batang" w:cs="Batang"/>
      <w:b w:val="0"/>
      <w:bCs w:val="0"/>
      <w:i w:val="0"/>
      <w:iCs w:val="0"/>
      <w:smallCaps w:val="0"/>
      <w:strike w:val="0"/>
      <w:sz w:val="18"/>
      <w:szCs w:val="18"/>
      <w:u w:val="none"/>
    </w:rPr>
  </w:style>
  <w:style w:type="character" w:customStyle="1" w:styleId="Bodytext622">
    <w:name w:val="Body text (62)"/>
    <w:basedOn w:val="Bodytext620"/>
    <w:rPr>
      <w:rFonts w:ascii="Batang" w:eastAsia="Batang" w:hAnsi="Batang" w:cs="Batang"/>
      <w:b w:val="0"/>
      <w:bCs w:val="0"/>
      <w:i w:val="0"/>
      <w:iCs w:val="0"/>
      <w:smallCaps w:val="0"/>
      <w:strike w:val="0"/>
      <w:color w:val="000000"/>
      <w:spacing w:val="0"/>
      <w:w w:val="100"/>
      <w:position w:val="0"/>
      <w:sz w:val="18"/>
      <w:szCs w:val="18"/>
      <w:u w:val="none"/>
      <w:lang w:val="en-US"/>
    </w:rPr>
  </w:style>
  <w:style w:type="character" w:customStyle="1" w:styleId="Bodytext630">
    <w:name w:val="Body text (63)_"/>
    <w:basedOn w:val="DefaultParagraphFont"/>
    <w:link w:val="Bodytext631"/>
    <w:rPr>
      <w:rFonts w:ascii="Arial Narrow" w:eastAsia="Arial Narrow" w:hAnsi="Arial Narrow" w:cs="Arial Narrow"/>
      <w:b w:val="0"/>
      <w:bCs w:val="0"/>
      <w:i w:val="0"/>
      <w:iCs w:val="0"/>
      <w:smallCaps w:val="0"/>
      <w:strike w:val="0"/>
      <w:sz w:val="19"/>
      <w:szCs w:val="19"/>
      <w:u w:val="none"/>
    </w:rPr>
  </w:style>
  <w:style w:type="character" w:customStyle="1" w:styleId="Bodytext632">
    <w:name w:val="Body text (63)"/>
    <w:basedOn w:val="Bodytext630"/>
    <w:rPr>
      <w:rFonts w:ascii="Arial Narrow" w:eastAsia="Arial Narrow" w:hAnsi="Arial Narrow" w:cs="Arial Narrow"/>
      <w:b w:val="0"/>
      <w:bCs w:val="0"/>
      <w:i w:val="0"/>
      <w:iCs w:val="0"/>
      <w:smallCaps w:val="0"/>
      <w:strike w:val="0"/>
      <w:color w:val="000000"/>
      <w:spacing w:val="0"/>
      <w:w w:val="100"/>
      <w:position w:val="0"/>
      <w:sz w:val="19"/>
      <w:szCs w:val="19"/>
      <w:u w:val="none"/>
    </w:rPr>
  </w:style>
  <w:style w:type="character" w:customStyle="1" w:styleId="Bodytext640">
    <w:name w:val="Body text (64)_"/>
    <w:basedOn w:val="DefaultParagraphFont"/>
    <w:link w:val="Bodytext641"/>
    <w:rPr>
      <w:rFonts w:ascii="Arial Narrow" w:eastAsia="Arial Narrow" w:hAnsi="Arial Narrow" w:cs="Arial Narrow"/>
      <w:b w:val="0"/>
      <w:bCs w:val="0"/>
      <w:i w:val="0"/>
      <w:iCs w:val="0"/>
      <w:smallCaps w:val="0"/>
      <w:strike w:val="0"/>
      <w:sz w:val="19"/>
      <w:szCs w:val="19"/>
      <w:u w:val="none"/>
    </w:rPr>
  </w:style>
  <w:style w:type="character" w:customStyle="1" w:styleId="Bodytext642">
    <w:name w:val="Body text (64)"/>
    <w:basedOn w:val="Bodytext640"/>
    <w:rPr>
      <w:rFonts w:ascii="Arial Narrow" w:eastAsia="Arial Narrow" w:hAnsi="Arial Narrow" w:cs="Arial Narrow"/>
      <w:b w:val="0"/>
      <w:bCs w:val="0"/>
      <w:i w:val="0"/>
      <w:iCs w:val="0"/>
      <w:smallCaps w:val="0"/>
      <w:strike w:val="0"/>
      <w:color w:val="000000"/>
      <w:spacing w:val="0"/>
      <w:w w:val="100"/>
      <w:position w:val="0"/>
      <w:sz w:val="19"/>
      <w:szCs w:val="19"/>
      <w:u w:val="none"/>
    </w:rPr>
  </w:style>
  <w:style w:type="character" w:customStyle="1" w:styleId="Bodytext650">
    <w:name w:val="Body text (65)_"/>
    <w:basedOn w:val="DefaultParagraphFont"/>
    <w:link w:val="Bodytext651"/>
    <w:rPr>
      <w:rFonts w:ascii="Batang" w:eastAsia="Batang" w:hAnsi="Batang" w:cs="Batang"/>
      <w:b w:val="0"/>
      <w:bCs w:val="0"/>
      <w:i w:val="0"/>
      <w:iCs w:val="0"/>
      <w:smallCaps w:val="0"/>
      <w:strike w:val="0"/>
      <w:sz w:val="18"/>
      <w:szCs w:val="18"/>
      <w:u w:val="none"/>
    </w:rPr>
  </w:style>
  <w:style w:type="character" w:customStyle="1" w:styleId="Bodytext652">
    <w:name w:val="Body text (65)"/>
    <w:basedOn w:val="Bodytext650"/>
    <w:rPr>
      <w:rFonts w:ascii="Batang" w:eastAsia="Batang" w:hAnsi="Batang" w:cs="Batang"/>
      <w:b w:val="0"/>
      <w:bCs w:val="0"/>
      <w:i w:val="0"/>
      <w:iCs w:val="0"/>
      <w:smallCaps w:val="0"/>
      <w:strike w:val="0"/>
      <w:color w:val="000000"/>
      <w:spacing w:val="0"/>
      <w:w w:val="100"/>
      <w:position w:val="0"/>
      <w:sz w:val="18"/>
      <w:szCs w:val="18"/>
      <w:u w:val="none"/>
      <w:lang w:val="en-US"/>
    </w:rPr>
  </w:style>
  <w:style w:type="character" w:customStyle="1" w:styleId="Bodytext660">
    <w:name w:val="Body text (66)_"/>
    <w:basedOn w:val="DefaultParagraphFont"/>
    <w:link w:val="Bodytext661"/>
    <w:rPr>
      <w:rFonts w:ascii="Batang" w:eastAsia="Batang" w:hAnsi="Batang" w:cs="Batang"/>
      <w:b w:val="0"/>
      <w:bCs w:val="0"/>
      <w:i w:val="0"/>
      <w:iCs w:val="0"/>
      <w:smallCaps w:val="0"/>
      <w:strike w:val="0"/>
      <w:sz w:val="19"/>
      <w:szCs w:val="19"/>
      <w:u w:val="none"/>
    </w:rPr>
  </w:style>
  <w:style w:type="character" w:customStyle="1" w:styleId="Bodytext662">
    <w:name w:val="Body text (66)"/>
    <w:basedOn w:val="Bodytext660"/>
    <w:rPr>
      <w:rFonts w:ascii="Batang" w:eastAsia="Batang" w:hAnsi="Batang" w:cs="Batang"/>
      <w:b w:val="0"/>
      <w:bCs w:val="0"/>
      <w:i w:val="0"/>
      <w:iCs w:val="0"/>
      <w:smallCaps w:val="0"/>
      <w:strike w:val="0"/>
      <w:color w:val="000000"/>
      <w:spacing w:val="0"/>
      <w:w w:val="100"/>
      <w:position w:val="0"/>
      <w:sz w:val="19"/>
      <w:szCs w:val="19"/>
      <w:u w:val="none"/>
      <w:lang w:val="en-US"/>
    </w:rPr>
  </w:style>
  <w:style w:type="character" w:customStyle="1" w:styleId="Bodytext67">
    <w:name w:val="Body text (67)_"/>
    <w:basedOn w:val="DefaultParagraphFont"/>
    <w:link w:val="Bodytext670"/>
    <w:rPr>
      <w:rFonts w:ascii="Batang" w:eastAsia="Batang" w:hAnsi="Batang" w:cs="Batang"/>
      <w:b w:val="0"/>
      <w:bCs w:val="0"/>
      <w:i w:val="0"/>
      <w:iCs w:val="0"/>
      <w:smallCaps w:val="0"/>
      <w:strike w:val="0"/>
      <w:sz w:val="18"/>
      <w:szCs w:val="18"/>
      <w:u w:val="none"/>
    </w:rPr>
  </w:style>
  <w:style w:type="character" w:customStyle="1" w:styleId="Bodytext671">
    <w:name w:val="Body text (67)"/>
    <w:basedOn w:val="Bodytext67"/>
    <w:rPr>
      <w:rFonts w:ascii="Batang" w:eastAsia="Batang" w:hAnsi="Batang" w:cs="Batang"/>
      <w:b w:val="0"/>
      <w:bCs w:val="0"/>
      <w:i w:val="0"/>
      <w:iCs w:val="0"/>
      <w:smallCaps w:val="0"/>
      <w:strike w:val="0"/>
      <w:color w:val="000000"/>
      <w:spacing w:val="0"/>
      <w:w w:val="100"/>
      <w:position w:val="0"/>
      <w:sz w:val="18"/>
      <w:szCs w:val="18"/>
      <w:u w:val="none"/>
      <w:lang w:val="en-US"/>
    </w:rPr>
  </w:style>
  <w:style w:type="character" w:customStyle="1" w:styleId="Bodytext68">
    <w:name w:val="Body text (68)_"/>
    <w:basedOn w:val="DefaultParagraphFont"/>
    <w:link w:val="Bodytext680"/>
    <w:rPr>
      <w:rFonts w:ascii="Arial Narrow" w:eastAsia="Arial Narrow" w:hAnsi="Arial Narrow" w:cs="Arial Narrow"/>
      <w:b w:val="0"/>
      <w:bCs w:val="0"/>
      <w:i w:val="0"/>
      <w:iCs w:val="0"/>
      <w:smallCaps w:val="0"/>
      <w:strike w:val="0"/>
      <w:sz w:val="19"/>
      <w:szCs w:val="19"/>
      <w:u w:val="none"/>
    </w:rPr>
  </w:style>
  <w:style w:type="character" w:customStyle="1" w:styleId="Bodytext681">
    <w:name w:val="Body text (68)"/>
    <w:basedOn w:val="Bodytext68"/>
    <w:rPr>
      <w:rFonts w:ascii="Arial Narrow" w:eastAsia="Arial Narrow" w:hAnsi="Arial Narrow" w:cs="Arial Narrow"/>
      <w:b w:val="0"/>
      <w:bCs w:val="0"/>
      <w:i w:val="0"/>
      <w:iCs w:val="0"/>
      <w:smallCaps w:val="0"/>
      <w:strike w:val="0"/>
      <w:color w:val="000000"/>
      <w:spacing w:val="0"/>
      <w:w w:val="100"/>
      <w:position w:val="0"/>
      <w:sz w:val="19"/>
      <w:szCs w:val="19"/>
      <w:u w:val="none"/>
    </w:rPr>
  </w:style>
  <w:style w:type="character" w:customStyle="1" w:styleId="Bodytext69">
    <w:name w:val="Body text (69)_"/>
    <w:basedOn w:val="DefaultParagraphFont"/>
    <w:link w:val="Bodytext690"/>
    <w:rPr>
      <w:rFonts w:ascii="Batang" w:eastAsia="Batang" w:hAnsi="Batang" w:cs="Batang"/>
      <w:b w:val="0"/>
      <w:bCs w:val="0"/>
      <w:i w:val="0"/>
      <w:iCs w:val="0"/>
      <w:smallCaps w:val="0"/>
      <w:strike w:val="0"/>
      <w:sz w:val="18"/>
      <w:szCs w:val="18"/>
      <w:u w:val="none"/>
    </w:rPr>
  </w:style>
  <w:style w:type="character" w:customStyle="1" w:styleId="Bodytext691">
    <w:name w:val="Body text (69)"/>
    <w:basedOn w:val="Bodytext69"/>
    <w:rPr>
      <w:rFonts w:ascii="Batang" w:eastAsia="Batang" w:hAnsi="Batang" w:cs="Batang"/>
      <w:b w:val="0"/>
      <w:bCs w:val="0"/>
      <w:i w:val="0"/>
      <w:iCs w:val="0"/>
      <w:smallCaps w:val="0"/>
      <w:strike w:val="0"/>
      <w:color w:val="000000"/>
      <w:spacing w:val="0"/>
      <w:w w:val="100"/>
      <w:position w:val="0"/>
      <w:sz w:val="18"/>
      <w:szCs w:val="18"/>
      <w:u w:val="none"/>
      <w:lang w:val="en-US"/>
    </w:rPr>
  </w:style>
  <w:style w:type="character" w:customStyle="1" w:styleId="Bodytext700">
    <w:name w:val="Body text (70)_"/>
    <w:basedOn w:val="DefaultParagraphFont"/>
    <w:link w:val="Bodytext701"/>
    <w:rPr>
      <w:rFonts w:ascii="Batang" w:eastAsia="Batang" w:hAnsi="Batang" w:cs="Batang"/>
      <w:b w:val="0"/>
      <w:bCs w:val="0"/>
      <w:i w:val="0"/>
      <w:iCs w:val="0"/>
      <w:smallCaps w:val="0"/>
      <w:strike w:val="0"/>
      <w:sz w:val="18"/>
      <w:szCs w:val="18"/>
      <w:u w:val="none"/>
    </w:rPr>
  </w:style>
  <w:style w:type="character" w:customStyle="1" w:styleId="Bodytext710">
    <w:name w:val="Body text (71)_"/>
    <w:basedOn w:val="DefaultParagraphFont"/>
    <w:link w:val="Bodytext711"/>
    <w:rPr>
      <w:rFonts w:ascii="Batang" w:eastAsia="Batang" w:hAnsi="Batang" w:cs="Batang"/>
      <w:b w:val="0"/>
      <w:bCs w:val="0"/>
      <w:i w:val="0"/>
      <w:iCs w:val="0"/>
      <w:smallCaps w:val="0"/>
      <w:strike w:val="0"/>
      <w:sz w:val="18"/>
      <w:szCs w:val="18"/>
      <w:u w:val="none"/>
    </w:rPr>
  </w:style>
  <w:style w:type="character" w:customStyle="1" w:styleId="Bodytext720">
    <w:name w:val="Body text (72)_"/>
    <w:basedOn w:val="DefaultParagraphFont"/>
    <w:link w:val="Bodytext721"/>
    <w:rPr>
      <w:rFonts w:ascii="Batang" w:eastAsia="Batang" w:hAnsi="Batang" w:cs="Batang"/>
      <w:b w:val="0"/>
      <w:bCs w:val="0"/>
      <w:i w:val="0"/>
      <w:iCs w:val="0"/>
      <w:smallCaps w:val="0"/>
      <w:strike w:val="0"/>
      <w:sz w:val="19"/>
      <w:szCs w:val="19"/>
      <w:u w:val="none"/>
    </w:rPr>
  </w:style>
  <w:style w:type="character" w:customStyle="1" w:styleId="Bodytext73">
    <w:name w:val="Body text (73)_"/>
    <w:basedOn w:val="DefaultParagraphFont"/>
    <w:link w:val="Bodytext730"/>
    <w:rPr>
      <w:rFonts w:ascii="Batang" w:eastAsia="Batang" w:hAnsi="Batang" w:cs="Batang"/>
      <w:b w:val="0"/>
      <w:bCs w:val="0"/>
      <w:i w:val="0"/>
      <w:iCs w:val="0"/>
      <w:smallCaps w:val="0"/>
      <w:strike w:val="0"/>
      <w:sz w:val="18"/>
      <w:szCs w:val="18"/>
      <w:u w:val="none"/>
    </w:rPr>
  </w:style>
  <w:style w:type="character" w:customStyle="1" w:styleId="Bodytext5CourierNew0">
    <w:name w:val="Body text (5) + Courier New"/>
    <w:aliases w:val="11 pt,Spacing 0 pt"/>
    <w:basedOn w:val="Bodytext50"/>
    <w:rPr>
      <w:rFonts w:ascii="Courier New" w:eastAsia="Courier New" w:hAnsi="Courier New" w:cs="Courier New"/>
      <w:b w:val="0"/>
      <w:bCs w:val="0"/>
      <w:i w:val="0"/>
      <w:iCs w:val="0"/>
      <w:smallCaps w:val="0"/>
      <w:strike w:val="0"/>
      <w:color w:val="000000"/>
      <w:spacing w:val="0"/>
      <w:w w:val="100"/>
      <w:position w:val="0"/>
      <w:sz w:val="22"/>
      <w:szCs w:val="22"/>
      <w:u w:val="none"/>
    </w:rPr>
  </w:style>
  <w:style w:type="character" w:customStyle="1" w:styleId="Bodytext585pt">
    <w:name w:val="Body text (5) + 8.5 pt"/>
    <w:aliases w:val="Bold,Spacing 0 pt"/>
    <w:basedOn w:val="Bodytext50"/>
    <w:rPr>
      <w:rFonts w:ascii="Batang" w:eastAsia="Batang" w:hAnsi="Batang" w:cs="Batang"/>
      <w:b/>
      <w:bCs/>
      <w:i w:val="0"/>
      <w:iCs w:val="0"/>
      <w:smallCaps w:val="0"/>
      <w:strike w:val="0"/>
      <w:color w:val="000000"/>
      <w:spacing w:val="0"/>
      <w:w w:val="100"/>
      <w:position w:val="0"/>
      <w:sz w:val="17"/>
      <w:szCs w:val="17"/>
      <w:u w:val="none"/>
      <w:lang w:val="en-US"/>
    </w:rPr>
  </w:style>
  <w:style w:type="character" w:customStyle="1" w:styleId="Bodytext585pt0">
    <w:name w:val="Body text (5) + 8.5 pt"/>
    <w:aliases w:val="Spacing 0 pt"/>
    <w:basedOn w:val="Bodytext50"/>
    <w:rPr>
      <w:rFonts w:ascii="Batang" w:eastAsia="Batang" w:hAnsi="Batang" w:cs="Batang"/>
      <w:b w:val="0"/>
      <w:bCs w:val="0"/>
      <w:i w:val="0"/>
      <w:iCs w:val="0"/>
      <w:smallCaps w:val="0"/>
      <w:strike w:val="0"/>
      <w:color w:val="000000"/>
      <w:spacing w:val="0"/>
      <w:w w:val="100"/>
      <w:position w:val="0"/>
      <w:sz w:val="17"/>
      <w:szCs w:val="17"/>
      <w:u w:val="none"/>
    </w:rPr>
  </w:style>
  <w:style w:type="character" w:customStyle="1" w:styleId="Bodytext76">
    <w:name w:val="Body text (76)_"/>
    <w:basedOn w:val="DefaultParagraphFont"/>
    <w:link w:val="Bodytext760"/>
    <w:rPr>
      <w:rFonts w:ascii="Arial Narrow" w:eastAsia="Arial Narrow" w:hAnsi="Arial Narrow" w:cs="Arial Narrow"/>
      <w:b w:val="0"/>
      <w:bCs w:val="0"/>
      <w:i w:val="0"/>
      <w:iCs w:val="0"/>
      <w:smallCaps w:val="0"/>
      <w:strike w:val="0"/>
      <w:sz w:val="19"/>
      <w:szCs w:val="19"/>
      <w:u w:val="none"/>
    </w:rPr>
  </w:style>
  <w:style w:type="character" w:customStyle="1" w:styleId="Bodytext761">
    <w:name w:val="Body text (76)"/>
    <w:basedOn w:val="Bodytext76"/>
    <w:rPr>
      <w:rFonts w:ascii="Arial Narrow" w:eastAsia="Arial Narrow" w:hAnsi="Arial Narrow" w:cs="Arial Narrow"/>
      <w:b w:val="0"/>
      <w:bCs w:val="0"/>
      <w:i w:val="0"/>
      <w:iCs w:val="0"/>
      <w:smallCaps w:val="0"/>
      <w:strike w:val="0"/>
      <w:color w:val="000000"/>
      <w:spacing w:val="0"/>
      <w:w w:val="100"/>
      <w:position w:val="0"/>
      <w:sz w:val="19"/>
      <w:szCs w:val="19"/>
      <w:u w:val="none"/>
    </w:rPr>
  </w:style>
  <w:style w:type="character" w:customStyle="1" w:styleId="BodytextBatang8">
    <w:name w:val="Body text + Batang"/>
    <w:aliases w:val="9.5 pt"/>
    <w:basedOn w:val="Bodytext"/>
    <w:rPr>
      <w:rFonts w:ascii="Batang" w:eastAsia="Batang" w:hAnsi="Batang" w:cs="Batang"/>
      <w:b w:val="0"/>
      <w:bCs w:val="0"/>
      <w:i w:val="0"/>
      <w:iCs w:val="0"/>
      <w:smallCaps w:val="0"/>
      <w:strike w:val="0"/>
      <w:color w:val="000000"/>
      <w:spacing w:val="0"/>
      <w:w w:val="100"/>
      <w:position w:val="0"/>
      <w:sz w:val="19"/>
      <w:szCs w:val="19"/>
      <w:u w:val="none"/>
      <w:lang w:val="en-US"/>
    </w:rPr>
  </w:style>
  <w:style w:type="character" w:customStyle="1" w:styleId="Bodytext74">
    <w:name w:val="Body text (74)_"/>
    <w:basedOn w:val="DefaultParagraphFont"/>
    <w:link w:val="Bodytext740"/>
    <w:rPr>
      <w:rFonts w:ascii="Arial Narrow" w:eastAsia="Arial Narrow" w:hAnsi="Arial Narrow" w:cs="Arial Narrow"/>
      <w:b w:val="0"/>
      <w:bCs w:val="0"/>
      <w:i w:val="0"/>
      <w:iCs w:val="0"/>
      <w:smallCaps w:val="0"/>
      <w:strike w:val="0"/>
      <w:sz w:val="20"/>
      <w:szCs w:val="20"/>
      <w:u w:val="none"/>
    </w:rPr>
  </w:style>
  <w:style w:type="character" w:customStyle="1" w:styleId="Bodytext741">
    <w:name w:val="Body text (74)"/>
    <w:basedOn w:val="Bodytext74"/>
    <w:rPr>
      <w:rFonts w:ascii="Arial Narrow" w:eastAsia="Arial Narrow" w:hAnsi="Arial Narrow" w:cs="Arial Narrow"/>
      <w:b w:val="0"/>
      <w:bCs w:val="0"/>
      <w:i w:val="0"/>
      <w:iCs w:val="0"/>
      <w:smallCaps w:val="0"/>
      <w:strike w:val="0"/>
      <w:color w:val="000000"/>
      <w:spacing w:val="0"/>
      <w:w w:val="100"/>
      <w:position w:val="0"/>
      <w:sz w:val="20"/>
      <w:szCs w:val="20"/>
      <w:u w:val="none"/>
    </w:rPr>
  </w:style>
  <w:style w:type="character" w:customStyle="1" w:styleId="Bodytext75">
    <w:name w:val="Body text (75)"/>
    <w:basedOn w:val="DefaultParagraphFont"/>
    <w:rPr>
      <w:rFonts w:ascii="Batang" w:eastAsia="Batang" w:hAnsi="Batang" w:cs="Batang"/>
      <w:b w:val="0"/>
      <w:bCs w:val="0"/>
      <w:i w:val="0"/>
      <w:iCs w:val="0"/>
      <w:smallCaps w:val="0"/>
      <w:strike w:val="0"/>
      <w:sz w:val="18"/>
      <w:szCs w:val="18"/>
      <w:u w:val="none"/>
    </w:rPr>
  </w:style>
  <w:style w:type="character" w:customStyle="1" w:styleId="Bodytext750">
    <w:name w:val="Body text (75)"/>
    <w:basedOn w:val="DefaultParagraphFont"/>
    <w:rPr>
      <w:rFonts w:ascii="Batang" w:eastAsia="Batang" w:hAnsi="Batang" w:cs="Batang"/>
      <w:b w:val="0"/>
      <w:bCs w:val="0"/>
      <w:i w:val="0"/>
      <w:iCs w:val="0"/>
      <w:smallCaps w:val="0"/>
      <w:strike w:val="0"/>
      <w:sz w:val="18"/>
      <w:szCs w:val="18"/>
      <w:u w:val="none"/>
    </w:rPr>
  </w:style>
  <w:style w:type="character" w:customStyle="1" w:styleId="Bodytext7595pt">
    <w:name w:val="Body text (75) + 9.5 pt"/>
    <w:basedOn w:val="DefaultParagraphFont"/>
    <w:rPr>
      <w:rFonts w:ascii="Batang" w:eastAsia="Batang" w:hAnsi="Batang" w:cs="Batang"/>
      <w:b w:val="0"/>
      <w:bCs w:val="0"/>
      <w:i w:val="0"/>
      <w:iCs w:val="0"/>
      <w:smallCaps w:val="0"/>
      <w:strike w:val="0"/>
      <w:sz w:val="19"/>
      <w:szCs w:val="19"/>
      <w:u w:val="none"/>
    </w:rPr>
  </w:style>
  <w:style w:type="character" w:customStyle="1" w:styleId="Bodytext77">
    <w:name w:val="Body text (77)_"/>
    <w:basedOn w:val="DefaultParagraphFont"/>
    <w:link w:val="Bodytext770"/>
    <w:rPr>
      <w:rFonts w:ascii="Tahoma" w:eastAsia="Tahoma" w:hAnsi="Tahoma" w:cs="Tahoma"/>
      <w:b w:val="0"/>
      <w:bCs w:val="0"/>
      <w:i w:val="0"/>
      <w:iCs w:val="0"/>
      <w:smallCaps w:val="0"/>
      <w:strike w:val="0"/>
      <w:spacing w:val="20"/>
      <w:sz w:val="18"/>
      <w:szCs w:val="18"/>
      <w:u w:val="none"/>
    </w:rPr>
  </w:style>
  <w:style w:type="character" w:customStyle="1" w:styleId="Bodytext771">
    <w:name w:val="Body text (77)"/>
    <w:basedOn w:val="Bodytext77"/>
    <w:rPr>
      <w:rFonts w:ascii="Tahoma" w:eastAsia="Tahoma" w:hAnsi="Tahoma" w:cs="Tahoma"/>
      <w:b w:val="0"/>
      <w:bCs w:val="0"/>
      <w:i w:val="0"/>
      <w:iCs w:val="0"/>
      <w:smallCaps w:val="0"/>
      <w:strike w:val="0"/>
      <w:color w:val="000000"/>
      <w:spacing w:val="20"/>
      <w:w w:val="100"/>
      <w:position w:val="0"/>
      <w:sz w:val="18"/>
      <w:szCs w:val="18"/>
      <w:u w:val="none"/>
      <w:lang w:val="en-US"/>
    </w:rPr>
  </w:style>
  <w:style w:type="character" w:customStyle="1" w:styleId="Bodytext78">
    <w:name w:val="Body text (78)_"/>
    <w:basedOn w:val="DefaultParagraphFont"/>
    <w:link w:val="Bodytext780"/>
    <w:rPr>
      <w:rFonts w:ascii="Batang" w:eastAsia="Batang" w:hAnsi="Batang" w:cs="Batang"/>
      <w:b w:val="0"/>
      <w:bCs w:val="0"/>
      <w:i w:val="0"/>
      <w:iCs w:val="0"/>
      <w:smallCaps w:val="0"/>
      <w:strike w:val="0"/>
      <w:sz w:val="19"/>
      <w:szCs w:val="19"/>
      <w:u w:val="none"/>
    </w:rPr>
  </w:style>
  <w:style w:type="character" w:customStyle="1" w:styleId="Bodytext781">
    <w:name w:val="Body text (78)"/>
    <w:basedOn w:val="Bodytext78"/>
    <w:rPr>
      <w:rFonts w:ascii="Batang" w:eastAsia="Batang" w:hAnsi="Batang" w:cs="Batang"/>
      <w:b w:val="0"/>
      <w:bCs w:val="0"/>
      <w:i w:val="0"/>
      <w:iCs w:val="0"/>
      <w:smallCaps w:val="0"/>
      <w:strike w:val="0"/>
      <w:color w:val="000000"/>
      <w:spacing w:val="0"/>
      <w:w w:val="100"/>
      <w:position w:val="0"/>
      <w:sz w:val="19"/>
      <w:szCs w:val="19"/>
      <w:u w:val="none"/>
    </w:rPr>
  </w:style>
  <w:style w:type="character" w:customStyle="1" w:styleId="Bodytext79">
    <w:name w:val="Body text (79)_"/>
    <w:basedOn w:val="DefaultParagraphFont"/>
    <w:link w:val="Bodytext790"/>
    <w:rPr>
      <w:rFonts w:ascii="Batang" w:eastAsia="Batang" w:hAnsi="Batang" w:cs="Batang"/>
      <w:b/>
      <w:bCs/>
      <w:i w:val="0"/>
      <w:iCs w:val="0"/>
      <w:smallCaps w:val="0"/>
      <w:strike w:val="0"/>
      <w:spacing w:val="20"/>
      <w:sz w:val="17"/>
      <w:szCs w:val="17"/>
      <w:u w:val="none"/>
    </w:rPr>
  </w:style>
  <w:style w:type="character" w:customStyle="1" w:styleId="Bodytext791">
    <w:name w:val="Body text (79)"/>
    <w:basedOn w:val="Bodytext79"/>
    <w:rPr>
      <w:rFonts w:ascii="Batang" w:eastAsia="Batang" w:hAnsi="Batang" w:cs="Batang"/>
      <w:b/>
      <w:bCs/>
      <w:i w:val="0"/>
      <w:iCs w:val="0"/>
      <w:smallCaps w:val="0"/>
      <w:strike w:val="0"/>
      <w:color w:val="000000"/>
      <w:spacing w:val="20"/>
      <w:w w:val="100"/>
      <w:position w:val="0"/>
      <w:sz w:val="17"/>
      <w:szCs w:val="17"/>
      <w:u w:val="none"/>
      <w:lang w:val="en-US"/>
    </w:rPr>
  </w:style>
  <w:style w:type="character" w:customStyle="1" w:styleId="Bodytext800">
    <w:name w:val="Body text (80)_"/>
    <w:basedOn w:val="DefaultParagraphFont"/>
    <w:link w:val="Bodytext801"/>
    <w:rPr>
      <w:rFonts w:ascii="Batang" w:eastAsia="Batang" w:hAnsi="Batang" w:cs="Batang"/>
      <w:b w:val="0"/>
      <w:bCs w:val="0"/>
      <w:i w:val="0"/>
      <w:iCs w:val="0"/>
      <w:smallCaps w:val="0"/>
      <w:strike w:val="0"/>
      <w:sz w:val="18"/>
      <w:szCs w:val="18"/>
      <w:u w:val="none"/>
    </w:rPr>
  </w:style>
  <w:style w:type="character" w:customStyle="1" w:styleId="Bodytext802">
    <w:name w:val="Body text (80)"/>
    <w:basedOn w:val="Bodytext800"/>
    <w:rPr>
      <w:rFonts w:ascii="Batang" w:eastAsia="Batang" w:hAnsi="Batang" w:cs="Batang"/>
      <w:b w:val="0"/>
      <w:bCs w:val="0"/>
      <w:i w:val="0"/>
      <w:iCs w:val="0"/>
      <w:smallCaps w:val="0"/>
      <w:strike w:val="0"/>
      <w:color w:val="000000"/>
      <w:spacing w:val="0"/>
      <w:w w:val="100"/>
      <w:position w:val="0"/>
      <w:sz w:val="18"/>
      <w:szCs w:val="18"/>
      <w:u w:val="none"/>
      <w:lang w:val="en-US"/>
    </w:rPr>
  </w:style>
  <w:style w:type="character" w:customStyle="1" w:styleId="Bodytext810">
    <w:name w:val="Body text (81)_"/>
    <w:basedOn w:val="DefaultParagraphFont"/>
    <w:link w:val="Bodytext811"/>
    <w:rPr>
      <w:rFonts w:ascii="Batang" w:eastAsia="Batang" w:hAnsi="Batang" w:cs="Batang"/>
      <w:b w:val="0"/>
      <w:bCs w:val="0"/>
      <w:i w:val="0"/>
      <w:iCs w:val="0"/>
      <w:smallCaps w:val="0"/>
      <w:strike w:val="0"/>
      <w:sz w:val="19"/>
      <w:szCs w:val="19"/>
      <w:u w:val="none"/>
    </w:rPr>
  </w:style>
  <w:style w:type="character" w:customStyle="1" w:styleId="Bodytext812">
    <w:name w:val="Body text (81)"/>
    <w:basedOn w:val="Bodytext810"/>
    <w:rPr>
      <w:rFonts w:ascii="Batang" w:eastAsia="Batang" w:hAnsi="Batang" w:cs="Batang"/>
      <w:b w:val="0"/>
      <w:bCs w:val="0"/>
      <w:i w:val="0"/>
      <w:iCs w:val="0"/>
      <w:smallCaps w:val="0"/>
      <w:strike w:val="0"/>
      <w:color w:val="000000"/>
      <w:spacing w:val="0"/>
      <w:w w:val="100"/>
      <w:position w:val="0"/>
      <w:sz w:val="19"/>
      <w:szCs w:val="19"/>
      <w:u w:val="none"/>
    </w:rPr>
  </w:style>
  <w:style w:type="character" w:customStyle="1" w:styleId="Tableofcontents2">
    <w:name w:val="Table of contents (2)_"/>
    <w:basedOn w:val="DefaultParagraphFont"/>
    <w:link w:val="Tableofcontents20"/>
    <w:rPr>
      <w:rFonts w:ascii="Batang" w:eastAsia="Batang" w:hAnsi="Batang" w:cs="Batang"/>
      <w:b w:val="0"/>
      <w:bCs w:val="0"/>
      <w:i w:val="0"/>
      <w:iCs w:val="0"/>
      <w:smallCaps w:val="0"/>
      <w:strike w:val="0"/>
      <w:spacing w:val="10"/>
      <w:sz w:val="15"/>
      <w:szCs w:val="15"/>
      <w:u w:val="none"/>
    </w:rPr>
  </w:style>
  <w:style w:type="character" w:customStyle="1" w:styleId="Tableofcontents21">
    <w:name w:val="Table of contents (2)"/>
    <w:basedOn w:val="Tableofcontents2"/>
    <w:rPr>
      <w:rFonts w:ascii="Batang" w:eastAsia="Batang" w:hAnsi="Batang" w:cs="Batang"/>
      <w:b w:val="0"/>
      <w:bCs w:val="0"/>
      <w:i w:val="0"/>
      <w:iCs w:val="0"/>
      <w:smallCaps w:val="0"/>
      <w:strike w:val="0"/>
      <w:color w:val="000000"/>
      <w:spacing w:val="10"/>
      <w:w w:val="100"/>
      <w:position w:val="0"/>
      <w:sz w:val="15"/>
      <w:szCs w:val="15"/>
      <w:u w:val="none"/>
      <w:lang w:val="en-US"/>
    </w:rPr>
  </w:style>
  <w:style w:type="character" w:customStyle="1" w:styleId="Tableofcontents3">
    <w:name w:val="Table of contents (3)_"/>
    <w:basedOn w:val="DefaultParagraphFont"/>
    <w:link w:val="Tableofcontents30"/>
    <w:rPr>
      <w:b w:val="0"/>
      <w:bCs w:val="0"/>
      <w:i w:val="0"/>
      <w:iCs w:val="0"/>
      <w:smallCaps w:val="0"/>
      <w:strike w:val="0"/>
      <w:sz w:val="22"/>
      <w:szCs w:val="22"/>
      <w:u w:val="none"/>
    </w:rPr>
  </w:style>
  <w:style w:type="character" w:customStyle="1" w:styleId="Tableofcontents31">
    <w:name w:val="Table of contents (3)"/>
    <w:basedOn w:val="Tableofcontents3"/>
    <w:rPr>
      <w:rFonts w:ascii="Courier New" w:eastAsia="Courier New" w:hAnsi="Courier New" w:cs="Courier New"/>
      <w:b w:val="0"/>
      <w:bCs w:val="0"/>
      <w:i w:val="0"/>
      <w:iCs w:val="0"/>
      <w:smallCaps w:val="0"/>
      <w:strike w:val="0"/>
      <w:color w:val="000000"/>
      <w:spacing w:val="0"/>
      <w:w w:val="100"/>
      <w:position w:val="0"/>
      <w:sz w:val="22"/>
      <w:szCs w:val="22"/>
      <w:u w:val="none"/>
    </w:rPr>
  </w:style>
  <w:style w:type="character" w:customStyle="1" w:styleId="Tableofcontents2David">
    <w:name w:val="Table of contents (2) + David"/>
    <w:aliases w:val="11 pt,Spacing 1 pt"/>
    <w:basedOn w:val="Tableofcontents2"/>
    <w:rPr>
      <w:rFonts w:ascii="David" w:eastAsia="David" w:hAnsi="David" w:cs="David"/>
      <w:b w:val="0"/>
      <w:bCs w:val="0"/>
      <w:i w:val="0"/>
      <w:iCs w:val="0"/>
      <w:smallCaps w:val="0"/>
      <w:strike w:val="0"/>
      <w:color w:val="000000"/>
      <w:spacing w:val="20"/>
      <w:w w:val="100"/>
      <w:position w:val="0"/>
      <w:sz w:val="22"/>
      <w:szCs w:val="22"/>
      <w:u w:val="none"/>
      <w:lang w:val="en-US"/>
    </w:rPr>
  </w:style>
  <w:style w:type="character" w:customStyle="1" w:styleId="Tableofcontents4">
    <w:name w:val="Table of contents (4)_"/>
    <w:basedOn w:val="DefaultParagraphFont"/>
    <w:link w:val="Tableofcontents40"/>
    <w:rPr>
      <w:b w:val="0"/>
      <w:bCs w:val="0"/>
      <w:i w:val="0"/>
      <w:iCs w:val="0"/>
      <w:smallCaps w:val="0"/>
      <w:strike w:val="0"/>
      <w:sz w:val="22"/>
      <w:szCs w:val="22"/>
      <w:u w:val="none"/>
    </w:rPr>
  </w:style>
  <w:style w:type="character" w:customStyle="1" w:styleId="Tableofcontents41">
    <w:name w:val="Table of contents (4)"/>
    <w:basedOn w:val="Tableofcontents4"/>
    <w:rPr>
      <w:rFonts w:ascii="Courier New" w:eastAsia="Courier New" w:hAnsi="Courier New" w:cs="Courier New"/>
      <w:b w:val="0"/>
      <w:bCs w:val="0"/>
      <w:i w:val="0"/>
      <w:iCs w:val="0"/>
      <w:smallCaps w:val="0"/>
      <w:strike w:val="0"/>
      <w:color w:val="000000"/>
      <w:spacing w:val="0"/>
      <w:w w:val="100"/>
      <w:position w:val="0"/>
      <w:sz w:val="22"/>
      <w:szCs w:val="22"/>
      <w:u w:val="none"/>
    </w:rPr>
  </w:style>
  <w:style w:type="character" w:customStyle="1" w:styleId="Tableofcontents5">
    <w:name w:val="Table of contents (5)_"/>
    <w:basedOn w:val="DefaultParagraphFont"/>
    <w:link w:val="Tableofcontents50"/>
    <w:rPr>
      <w:rFonts w:ascii="AngsanaUPC" w:eastAsia="AngsanaUPC" w:hAnsi="AngsanaUPC" w:cs="AngsanaUPC"/>
      <w:b/>
      <w:bCs/>
      <w:i w:val="0"/>
      <w:iCs w:val="0"/>
      <w:smallCaps w:val="0"/>
      <w:strike w:val="0"/>
      <w:spacing w:val="20"/>
      <w:sz w:val="26"/>
      <w:szCs w:val="26"/>
      <w:u w:val="none"/>
    </w:rPr>
  </w:style>
  <w:style w:type="character" w:customStyle="1" w:styleId="Tableofcontents51">
    <w:name w:val="Table of contents (5)"/>
    <w:basedOn w:val="Tableofcontents5"/>
    <w:rPr>
      <w:rFonts w:ascii="AngsanaUPC" w:eastAsia="AngsanaUPC" w:hAnsi="AngsanaUPC" w:cs="AngsanaUPC"/>
      <w:b/>
      <w:bCs/>
      <w:i w:val="0"/>
      <w:iCs w:val="0"/>
      <w:smallCaps w:val="0"/>
      <w:strike w:val="0"/>
      <w:color w:val="000000"/>
      <w:spacing w:val="20"/>
      <w:w w:val="100"/>
      <w:position w:val="0"/>
      <w:sz w:val="26"/>
      <w:szCs w:val="26"/>
      <w:u w:val="none"/>
      <w:lang w:val="en-US"/>
    </w:rPr>
  </w:style>
  <w:style w:type="character" w:customStyle="1" w:styleId="Tableofcontents6">
    <w:name w:val="Table of contents (6)_"/>
    <w:basedOn w:val="DefaultParagraphFont"/>
    <w:link w:val="Tableofcontents60"/>
    <w:rPr>
      <w:rFonts w:ascii="Batang" w:eastAsia="Batang" w:hAnsi="Batang" w:cs="Batang"/>
      <w:b/>
      <w:bCs/>
      <w:i w:val="0"/>
      <w:iCs w:val="0"/>
      <w:smallCaps w:val="0"/>
      <w:strike w:val="0"/>
      <w:spacing w:val="10"/>
      <w:sz w:val="17"/>
      <w:szCs w:val="17"/>
      <w:u w:val="none"/>
    </w:rPr>
  </w:style>
  <w:style w:type="character" w:customStyle="1" w:styleId="Tableofcontents61">
    <w:name w:val="Table of contents (6)"/>
    <w:basedOn w:val="Tableofcontents6"/>
    <w:rPr>
      <w:rFonts w:ascii="Batang" w:eastAsia="Batang" w:hAnsi="Batang" w:cs="Batang"/>
      <w:b/>
      <w:bCs/>
      <w:i w:val="0"/>
      <w:iCs w:val="0"/>
      <w:smallCaps w:val="0"/>
      <w:strike w:val="0"/>
      <w:color w:val="000000"/>
      <w:spacing w:val="10"/>
      <w:w w:val="100"/>
      <w:position w:val="0"/>
      <w:sz w:val="17"/>
      <w:szCs w:val="17"/>
      <w:u w:val="none"/>
      <w:lang w:val="en-US"/>
    </w:rPr>
  </w:style>
  <w:style w:type="character" w:customStyle="1" w:styleId="Bodytext585pt1">
    <w:name w:val="Body text (5) + 8.5 pt"/>
    <w:aliases w:val="Spacing 0 pt"/>
    <w:basedOn w:val="Bodytext50"/>
    <w:rPr>
      <w:rFonts w:ascii="Batang" w:eastAsia="Batang" w:hAnsi="Batang" w:cs="Batang"/>
      <w:b w:val="0"/>
      <w:bCs w:val="0"/>
      <w:i w:val="0"/>
      <w:iCs w:val="0"/>
      <w:smallCaps w:val="0"/>
      <w:strike w:val="0"/>
      <w:color w:val="000000"/>
      <w:spacing w:val="0"/>
      <w:w w:val="100"/>
      <w:position w:val="0"/>
      <w:sz w:val="17"/>
      <w:szCs w:val="17"/>
      <w:u w:val="none"/>
      <w:lang w:val="en-US"/>
    </w:rPr>
  </w:style>
  <w:style w:type="character" w:customStyle="1" w:styleId="Bodytext820">
    <w:name w:val="Body text (82)_"/>
    <w:basedOn w:val="DefaultParagraphFont"/>
    <w:link w:val="Bodytext821"/>
    <w:rPr>
      <w:rFonts w:ascii="Batang" w:eastAsia="Batang" w:hAnsi="Batang" w:cs="Batang"/>
      <w:b w:val="0"/>
      <w:bCs w:val="0"/>
      <w:i w:val="0"/>
      <w:iCs w:val="0"/>
      <w:smallCaps w:val="0"/>
      <w:strike w:val="0"/>
      <w:spacing w:val="20"/>
      <w:sz w:val="16"/>
      <w:szCs w:val="16"/>
      <w:u w:val="none"/>
    </w:rPr>
  </w:style>
  <w:style w:type="character" w:customStyle="1" w:styleId="Bodytext822">
    <w:name w:val="Body text (82)"/>
    <w:basedOn w:val="Bodytext820"/>
    <w:rPr>
      <w:rFonts w:ascii="Batang" w:eastAsia="Batang" w:hAnsi="Batang" w:cs="Batang"/>
      <w:b w:val="0"/>
      <w:bCs w:val="0"/>
      <w:i w:val="0"/>
      <w:iCs w:val="0"/>
      <w:smallCaps w:val="0"/>
      <w:strike w:val="0"/>
      <w:color w:val="000000"/>
      <w:spacing w:val="20"/>
      <w:w w:val="100"/>
      <w:position w:val="0"/>
      <w:sz w:val="16"/>
      <w:szCs w:val="16"/>
      <w:u w:val="none"/>
      <w:lang w:val="en-US"/>
    </w:rPr>
  </w:style>
  <w:style w:type="character" w:customStyle="1" w:styleId="Bodytext82AngsanaUPC">
    <w:name w:val="Body text (82) + AngsanaUPC"/>
    <w:aliases w:val="13 pt,Spacing 0 pt"/>
    <w:basedOn w:val="Bodytext820"/>
    <w:rPr>
      <w:rFonts w:ascii="AngsanaUPC" w:eastAsia="AngsanaUPC" w:hAnsi="AngsanaUPC" w:cs="AngsanaUPC"/>
      <w:b w:val="0"/>
      <w:bCs w:val="0"/>
      <w:i w:val="0"/>
      <w:iCs w:val="0"/>
      <w:smallCaps w:val="0"/>
      <w:strike w:val="0"/>
      <w:color w:val="000000"/>
      <w:spacing w:val="0"/>
      <w:w w:val="100"/>
      <w:position w:val="0"/>
      <w:sz w:val="26"/>
      <w:szCs w:val="26"/>
      <w:u w:val="none"/>
    </w:rPr>
  </w:style>
  <w:style w:type="character" w:customStyle="1" w:styleId="Tableofcontents7">
    <w:name w:val="Table of contents (7)_"/>
    <w:basedOn w:val="DefaultParagraphFont"/>
    <w:link w:val="Tableofcontents70"/>
    <w:rPr>
      <w:b w:val="0"/>
      <w:bCs w:val="0"/>
      <w:i w:val="0"/>
      <w:iCs w:val="0"/>
      <w:smallCaps w:val="0"/>
      <w:strike w:val="0"/>
      <w:sz w:val="22"/>
      <w:szCs w:val="22"/>
      <w:u w:val="none"/>
    </w:rPr>
  </w:style>
  <w:style w:type="character" w:customStyle="1" w:styleId="Tableofcontents71">
    <w:name w:val="Table of contents (7)"/>
    <w:basedOn w:val="Tableofcontents7"/>
    <w:rPr>
      <w:rFonts w:ascii="Courier New" w:eastAsia="Courier New" w:hAnsi="Courier New" w:cs="Courier New"/>
      <w:b w:val="0"/>
      <w:bCs w:val="0"/>
      <w:i w:val="0"/>
      <w:iCs w:val="0"/>
      <w:smallCaps w:val="0"/>
      <w:strike w:val="0"/>
      <w:color w:val="000000"/>
      <w:spacing w:val="0"/>
      <w:w w:val="100"/>
      <w:position w:val="0"/>
      <w:sz w:val="22"/>
      <w:szCs w:val="22"/>
      <w:u w:val="none"/>
      <w:lang w:val="en-US"/>
    </w:rPr>
  </w:style>
  <w:style w:type="character" w:customStyle="1" w:styleId="Bodytext83">
    <w:name w:val="Body text (83)_"/>
    <w:basedOn w:val="DefaultParagraphFont"/>
    <w:link w:val="Bodytext830"/>
    <w:rPr>
      <w:rFonts w:ascii="AngsanaUPC" w:eastAsia="AngsanaUPC" w:hAnsi="AngsanaUPC" w:cs="AngsanaUPC"/>
      <w:b/>
      <w:bCs/>
      <w:i w:val="0"/>
      <w:iCs w:val="0"/>
      <w:smallCaps w:val="0"/>
      <w:strike w:val="0"/>
      <w:spacing w:val="10"/>
      <w:sz w:val="30"/>
      <w:szCs w:val="30"/>
      <w:u w:val="none"/>
    </w:rPr>
  </w:style>
  <w:style w:type="character" w:customStyle="1" w:styleId="Bodytext84">
    <w:name w:val="Body text (84)_"/>
    <w:basedOn w:val="DefaultParagraphFont"/>
    <w:link w:val="Bodytext840"/>
    <w:rPr>
      <w:rFonts w:ascii="Batang" w:eastAsia="Batang" w:hAnsi="Batang" w:cs="Batang"/>
      <w:b w:val="0"/>
      <w:bCs w:val="0"/>
      <w:i w:val="0"/>
      <w:iCs w:val="0"/>
      <w:smallCaps w:val="0"/>
      <w:strike w:val="0"/>
      <w:sz w:val="19"/>
      <w:szCs w:val="19"/>
      <w:u w:val="none"/>
    </w:rPr>
  </w:style>
  <w:style w:type="character" w:customStyle="1" w:styleId="Bodytext841">
    <w:name w:val="Body text (84)"/>
    <w:basedOn w:val="Bodytext84"/>
    <w:rPr>
      <w:rFonts w:ascii="Batang" w:eastAsia="Batang" w:hAnsi="Batang" w:cs="Batang"/>
      <w:b w:val="0"/>
      <w:bCs w:val="0"/>
      <w:i w:val="0"/>
      <w:iCs w:val="0"/>
      <w:smallCaps w:val="0"/>
      <w:strike w:val="0"/>
      <w:color w:val="000000"/>
      <w:spacing w:val="0"/>
      <w:w w:val="100"/>
      <w:position w:val="0"/>
      <w:sz w:val="19"/>
      <w:szCs w:val="19"/>
      <w:u w:val="none"/>
    </w:rPr>
  </w:style>
  <w:style w:type="character" w:customStyle="1" w:styleId="Bodytext85">
    <w:name w:val="Body text (85)_"/>
    <w:basedOn w:val="DefaultParagraphFont"/>
    <w:link w:val="Bodytext850"/>
    <w:rPr>
      <w:rFonts w:ascii="Batang" w:eastAsia="Batang" w:hAnsi="Batang" w:cs="Batang"/>
      <w:b/>
      <w:bCs/>
      <w:i w:val="0"/>
      <w:iCs w:val="0"/>
      <w:smallCaps w:val="0"/>
      <w:strike w:val="0"/>
      <w:spacing w:val="10"/>
      <w:sz w:val="18"/>
      <w:szCs w:val="18"/>
      <w:u w:val="none"/>
    </w:rPr>
  </w:style>
  <w:style w:type="character" w:customStyle="1" w:styleId="Bodytext85NotBold">
    <w:name w:val="Body text (85) + Not Bold"/>
    <w:aliases w:val="Spacing 0 pt"/>
    <w:basedOn w:val="Bodytext85"/>
    <w:rPr>
      <w:rFonts w:ascii="Batang" w:eastAsia="Batang" w:hAnsi="Batang" w:cs="Batang"/>
      <w:b/>
      <w:bCs/>
      <w:i w:val="0"/>
      <w:iCs w:val="0"/>
      <w:smallCaps w:val="0"/>
      <w:strike w:val="0"/>
      <w:color w:val="000000"/>
      <w:spacing w:val="0"/>
      <w:w w:val="100"/>
      <w:position w:val="0"/>
      <w:sz w:val="18"/>
      <w:szCs w:val="18"/>
      <w:u w:val="none"/>
    </w:rPr>
  </w:style>
  <w:style w:type="character" w:customStyle="1" w:styleId="Bodytext86">
    <w:name w:val="Body text (86)_"/>
    <w:basedOn w:val="DefaultParagraphFont"/>
    <w:link w:val="Bodytext860"/>
    <w:rPr>
      <w:rFonts w:ascii="AngsanaUPC" w:eastAsia="AngsanaUPC" w:hAnsi="AngsanaUPC" w:cs="AngsanaUPC"/>
      <w:b w:val="0"/>
      <w:bCs w:val="0"/>
      <w:i w:val="0"/>
      <w:iCs w:val="0"/>
      <w:smallCaps w:val="0"/>
      <w:strike w:val="0"/>
      <w:sz w:val="31"/>
      <w:szCs w:val="31"/>
      <w:u w:val="none"/>
    </w:rPr>
  </w:style>
  <w:style w:type="character" w:customStyle="1" w:styleId="Bodytext86ArialNarrow">
    <w:name w:val="Body text (86) + Arial Narrow"/>
    <w:aliases w:val="9.5 pt"/>
    <w:basedOn w:val="Bodytext86"/>
    <w:rPr>
      <w:rFonts w:ascii="Arial Narrow" w:eastAsia="Arial Narrow" w:hAnsi="Arial Narrow" w:cs="Arial Narrow"/>
      <w:b w:val="0"/>
      <w:bCs w:val="0"/>
      <w:i w:val="0"/>
      <w:iCs w:val="0"/>
      <w:smallCaps w:val="0"/>
      <w:strike w:val="0"/>
      <w:color w:val="000000"/>
      <w:spacing w:val="0"/>
      <w:w w:val="100"/>
      <w:position w:val="0"/>
      <w:sz w:val="19"/>
      <w:szCs w:val="19"/>
      <w:u w:val="none"/>
    </w:rPr>
  </w:style>
  <w:style w:type="character" w:customStyle="1" w:styleId="Bodytext87">
    <w:name w:val="Body text (87)_"/>
    <w:basedOn w:val="DefaultParagraphFont"/>
    <w:link w:val="Bodytext870"/>
    <w:rPr>
      <w:rFonts w:ascii="AngsanaUPC" w:eastAsia="AngsanaUPC" w:hAnsi="AngsanaUPC" w:cs="AngsanaUPC"/>
      <w:b/>
      <w:bCs/>
      <w:i w:val="0"/>
      <w:iCs w:val="0"/>
      <w:smallCaps w:val="0"/>
      <w:strike w:val="0"/>
      <w:spacing w:val="20"/>
      <w:sz w:val="29"/>
      <w:szCs w:val="29"/>
      <w:u w:val="none"/>
    </w:rPr>
  </w:style>
  <w:style w:type="character" w:customStyle="1" w:styleId="Bodytext8710pt">
    <w:name w:val="Body text (87) + 10 pt"/>
    <w:aliases w:val="Spacing 0 pt"/>
    <w:basedOn w:val="Bodytext87"/>
    <w:rPr>
      <w:rFonts w:ascii="AngsanaUPC" w:eastAsia="AngsanaUPC" w:hAnsi="AngsanaUPC" w:cs="AngsanaUPC"/>
      <w:b/>
      <w:bCs/>
      <w:i w:val="0"/>
      <w:iCs w:val="0"/>
      <w:smallCaps w:val="0"/>
      <w:strike w:val="0"/>
      <w:color w:val="000000"/>
      <w:spacing w:val="0"/>
      <w:w w:val="100"/>
      <w:position w:val="0"/>
      <w:sz w:val="20"/>
      <w:szCs w:val="20"/>
      <w:u w:val="none"/>
      <w:lang w:val="en-US"/>
    </w:rPr>
  </w:style>
  <w:style w:type="character" w:customStyle="1" w:styleId="Bodytext3a">
    <w:name w:val="Body text (3)"/>
    <w:basedOn w:val="DefaultParagraphFont"/>
    <w:rPr>
      <w:b w:val="0"/>
      <w:bCs w:val="0"/>
      <w:i w:val="0"/>
      <w:iCs w:val="0"/>
      <w:smallCaps w:val="0"/>
      <w:strike w:val="0"/>
      <w:sz w:val="23"/>
      <w:szCs w:val="23"/>
      <w:u w:val="none"/>
    </w:rPr>
  </w:style>
  <w:style w:type="character" w:customStyle="1" w:styleId="Bodytext88">
    <w:name w:val="Body text (88)_"/>
    <w:basedOn w:val="DefaultParagraphFont"/>
    <w:link w:val="Bodytext880"/>
    <w:rPr>
      <w:b w:val="0"/>
      <w:bCs w:val="0"/>
      <w:i w:val="0"/>
      <w:iCs w:val="0"/>
      <w:smallCaps w:val="0"/>
      <w:strike w:val="0"/>
      <w:sz w:val="22"/>
      <w:szCs w:val="22"/>
      <w:u w:val="none"/>
    </w:rPr>
  </w:style>
  <w:style w:type="character" w:customStyle="1" w:styleId="Bodytext89">
    <w:name w:val="Body text (89)_"/>
    <w:basedOn w:val="DefaultParagraphFont"/>
    <w:link w:val="Bodytext890"/>
    <w:rPr>
      <w:b/>
      <w:bCs/>
      <w:i w:val="0"/>
      <w:iCs w:val="0"/>
      <w:smallCaps w:val="0"/>
      <w:strike w:val="0"/>
      <w:sz w:val="21"/>
      <w:szCs w:val="21"/>
      <w:u w:val="none"/>
    </w:rPr>
  </w:style>
  <w:style w:type="character" w:customStyle="1" w:styleId="Bodytext900">
    <w:name w:val="Body text (90)_"/>
    <w:basedOn w:val="DefaultParagraphFont"/>
    <w:link w:val="Bodytext901"/>
    <w:rPr>
      <w:rFonts w:ascii="AngsanaUPC" w:eastAsia="AngsanaUPC" w:hAnsi="AngsanaUPC" w:cs="AngsanaUPC"/>
      <w:b w:val="0"/>
      <w:bCs w:val="0"/>
      <w:i w:val="0"/>
      <w:iCs w:val="0"/>
      <w:smallCaps w:val="0"/>
      <w:strike w:val="0"/>
      <w:sz w:val="31"/>
      <w:szCs w:val="31"/>
      <w:u w:val="none"/>
    </w:rPr>
  </w:style>
  <w:style w:type="character" w:customStyle="1" w:styleId="Bodytext902">
    <w:name w:val="Body text (90)"/>
    <w:basedOn w:val="Bodytext900"/>
    <w:rPr>
      <w:rFonts w:ascii="AngsanaUPC" w:eastAsia="AngsanaUPC" w:hAnsi="AngsanaUPC" w:cs="AngsanaUPC"/>
      <w:b w:val="0"/>
      <w:bCs w:val="0"/>
      <w:i w:val="0"/>
      <w:iCs w:val="0"/>
      <w:smallCaps w:val="0"/>
      <w:strike w:val="0"/>
      <w:color w:val="000000"/>
      <w:spacing w:val="0"/>
      <w:w w:val="100"/>
      <w:position w:val="0"/>
      <w:sz w:val="31"/>
      <w:szCs w:val="31"/>
      <w:u w:val="none"/>
    </w:rPr>
  </w:style>
  <w:style w:type="character" w:customStyle="1" w:styleId="Bodytext910">
    <w:name w:val="Body text (91)_"/>
    <w:basedOn w:val="DefaultParagraphFont"/>
    <w:link w:val="Bodytext911"/>
    <w:rPr>
      <w:b w:val="0"/>
      <w:bCs w:val="0"/>
      <w:i w:val="0"/>
      <w:iCs w:val="0"/>
      <w:smallCaps w:val="0"/>
      <w:strike w:val="0"/>
      <w:sz w:val="22"/>
      <w:szCs w:val="22"/>
      <w:u w:val="none"/>
    </w:rPr>
  </w:style>
  <w:style w:type="character" w:customStyle="1" w:styleId="Bodytext920">
    <w:name w:val="Body text (92)_"/>
    <w:basedOn w:val="DefaultParagraphFont"/>
    <w:link w:val="Bodytext921"/>
    <w:rPr>
      <w:b w:val="0"/>
      <w:bCs w:val="0"/>
      <w:i w:val="0"/>
      <w:iCs w:val="0"/>
      <w:smallCaps w:val="0"/>
      <w:strike w:val="0"/>
      <w:sz w:val="22"/>
      <w:szCs w:val="22"/>
      <w:u w:val="none"/>
    </w:rPr>
  </w:style>
  <w:style w:type="character" w:customStyle="1" w:styleId="Bodytext922">
    <w:name w:val="Body text (92)"/>
    <w:basedOn w:val="Bodytext920"/>
    <w:rPr>
      <w:rFonts w:ascii="Courier New" w:eastAsia="Courier New" w:hAnsi="Courier New" w:cs="Courier New"/>
      <w:b w:val="0"/>
      <w:bCs w:val="0"/>
      <w:i w:val="0"/>
      <w:iCs w:val="0"/>
      <w:smallCaps w:val="0"/>
      <w:strike w:val="0"/>
      <w:color w:val="000000"/>
      <w:spacing w:val="0"/>
      <w:w w:val="100"/>
      <w:position w:val="0"/>
      <w:sz w:val="22"/>
      <w:szCs w:val="22"/>
      <w:u w:val="none"/>
    </w:rPr>
  </w:style>
  <w:style w:type="character" w:customStyle="1" w:styleId="Bodytext93">
    <w:name w:val="Body text (93)_"/>
    <w:basedOn w:val="DefaultParagraphFont"/>
    <w:link w:val="Bodytext930"/>
    <w:rPr>
      <w:b w:val="0"/>
      <w:bCs w:val="0"/>
      <w:i w:val="0"/>
      <w:iCs w:val="0"/>
      <w:smallCaps w:val="0"/>
      <w:strike w:val="0"/>
      <w:sz w:val="23"/>
      <w:szCs w:val="23"/>
      <w:u w:val="none"/>
    </w:rPr>
  </w:style>
  <w:style w:type="character" w:customStyle="1" w:styleId="Bodytext94">
    <w:name w:val="Body text (94)_"/>
    <w:basedOn w:val="DefaultParagraphFont"/>
    <w:link w:val="Bodytext940"/>
    <w:rPr>
      <w:rFonts w:ascii="Batang" w:eastAsia="Batang" w:hAnsi="Batang" w:cs="Batang"/>
      <w:b w:val="0"/>
      <w:bCs w:val="0"/>
      <w:i w:val="0"/>
      <w:iCs w:val="0"/>
      <w:smallCaps w:val="0"/>
      <w:strike w:val="0"/>
      <w:sz w:val="20"/>
      <w:szCs w:val="20"/>
      <w:u w:val="none"/>
    </w:rPr>
  </w:style>
  <w:style w:type="character" w:customStyle="1" w:styleId="Bodytext94CourierNew">
    <w:name w:val="Body text (94) + Courier New"/>
    <w:aliases w:val="11 pt"/>
    <w:basedOn w:val="Bodytext94"/>
    <w:rPr>
      <w:rFonts w:ascii="Courier New" w:eastAsia="Courier New" w:hAnsi="Courier New" w:cs="Courier New"/>
      <w:b w:val="0"/>
      <w:bCs w:val="0"/>
      <w:i w:val="0"/>
      <w:iCs w:val="0"/>
      <w:smallCaps w:val="0"/>
      <w:strike w:val="0"/>
      <w:color w:val="000000"/>
      <w:spacing w:val="0"/>
      <w:w w:val="100"/>
      <w:position w:val="0"/>
      <w:sz w:val="22"/>
      <w:szCs w:val="22"/>
      <w:u w:val="none"/>
    </w:rPr>
  </w:style>
  <w:style w:type="character" w:customStyle="1" w:styleId="Bodytext9pt">
    <w:name w:val="Body text + 9 pt"/>
    <w:basedOn w:val="Bodytext"/>
    <w:rPr>
      <w:rFonts w:ascii="Courier New" w:eastAsia="Courier New" w:hAnsi="Courier New" w:cs="Courier New"/>
      <w:b w:val="0"/>
      <w:bCs w:val="0"/>
      <w:i w:val="0"/>
      <w:iCs w:val="0"/>
      <w:smallCaps w:val="0"/>
      <w:strike w:val="0"/>
      <w:color w:val="000000"/>
      <w:spacing w:val="0"/>
      <w:w w:val="100"/>
      <w:position w:val="0"/>
      <w:sz w:val="18"/>
      <w:szCs w:val="18"/>
      <w:u w:val="none"/>
      <w:lang w:val="en-US"/>
    </w:rPr>
  </w:style>
  <w:style w:type="character" w:customStyle="1" w:styleId="Bodytext9pt0">
    <w:name w:val="Body text + 9 pt"/>
    <w:basedOn w:val="Bodytext"/>
    <w:rPr>
      <w:rFonts w:ascii="Courier New" w:eastAsia="Courier New" w:hAnsi="Courier New" w:cs="Courier New"/>
      <w:b w:val="0"/>
      <w:bCs w:val="0"/>
      <w:i w:val="0"/>
      <w:iCs w:val="0"/>
      <w:smallCaps w:val="0"/>
      <w:strike w:val="0"/>
      <w:color w:val="000000"/>
      <w:spacing w:val="0"/>
      <w:w w:val="100"/>
      <w:position w:val="0"/>
      <w:sz w:val="18"/>
      <w:szCs w:val="18"/>
      <w:u w:val="none"/>
      <w:lang w:val="en-US"/>
    </w:rPr>
  </w:style>
  <w:style w:type="character" w:customStyle="1" w:styleId="BodytextBatang9">
    <w:name w:val="Body text + Batang"/>
    <w:aliases w:val="7 pt,Spacing 1 pt"/>
    <w:basedOn w:val="Bodytext"/>
    <w:rPr>
      <w:rFonts w:ascii="Batang" w:eastAsia="Batang" w:hAnsi="Batang" w:cs="Batang"/>
      <w:b w:val="0"/>
      <w:bCs w:val="0"/>
      <w:i w:val="0"/>
      <w:iCs w:val="0"/>
      <w:smallCaps w:val="0"/>
      <w:strike w:val="0"/>
      <w:color w:val="000000"/>
      <w:spacing w:val="30"/>
      <w:w w:val="100"/>
      <w:position w:val="0"/>
      <w:sz w:val="14"/>
      <w:szCs w:val="14"/>
      <w:u w:val="none"/>
      <w:lang w:val="en-US"/>
    </w:rPr>
  </w:style>
  <w:style w:type="character" w:customStyle="1" w:styleId="HeaderorfooterBatang">
    <w:name w:val="Header or footer + Batang"/>
    <w:aliases w:val="9 pt,Bold"/>
    <w:basedOn w:val="Headerorfooter"/>
    <w:rPr>
      <w:rFonts w:ascii="Batang" w:eastAsia="Batang" w:hAnsi="Batang" w:cs="Batang"/>
      <w:b/>
      <w:bCs/>
      <w:i w:val="0"/>
      <w:iCs w:val="0"/>
      <w:smallCaps w:val="0"/>
      <w:strike w:val="0"/>
      <w:color w:val="000000"/>
      <w:spacing w:val="0"/>
      <w:w w:val="100"/>
      <w:position w:val="0"/>
      <w:sz w:val="18"/>
      <w:szCs w:val="18"/>
      <w:u w:val="none"/>
      <w:lang w:val="en-US"/>
    </w:rPr>
  </w:style>
  <w:style w:type="character" w:customStyle="1" w:styleId="BodytextBatanga">
    <w:name w:val="Body text + Batang"/>
    <w:aliases w:val="7.5 pt"/>
    <w:basedOn w:val="Bodytext"/>
    <w:rPr>
      <w:rFonts w:ascii="Batang" w:eastAsia="Batang" w:hAnsi="Batang" w:cs="Batang"/>
      <w:b w:val="0"/>
      <w:bCs w:val="0"/>
      <w:i w:val="0"/>
      <w:iCs w:val="0"/>
      <w:smallCaps w:val="0"/>
      <w:strike w:val="0"/>
      <w:color w:val="000000"/>
      <w:spacing w:val="0"/>
      <w:w w:val="100"/>
      <w:position w:val="0"/>
      <w:sz w:val="15"/>
      <w:szCs w:val="15"/>
      <w:u w:val="none"/>
      <w:lang w:val="en-US"/>
    </w:rPr>
  </w:style>
  <w:style w:type="character" w:customStyle="1" w:styleId="Bodytext115pt0">
    <w:name w:val="Body text + 11.5 pt"/>
    <w:basedOn w:val="Bodytext"/>
    <w:rPr>
      <w:rFonts w:ascii="Courier New" w:eastAsia="Courier New" w:hAnsi="Courier New" w:cs="Courier New"/>
      <w:b w:val="0"/>
      <w:bCs w:val="0"/>
      <w:i w:val="0"/>
      <w:iCs w:val="0"/>
      <w:smallCaps w:val="0"/>
      <w:strike w:val="0"/>
      <w:color w:val="000000"/>
      <w:spacing w:val="0"/>
      <w:w w:val="100"/>
      <w:position w:val="0"/>
      <w:sz w:val="23"/>
      <w:szCs w:val="23"/>
      <w:u w:val="none"/>
      <w:lang w:val="en-US"/>
    </w:rPr>
  </w:style>
  <w:style w:type="character" w:customStyle="1" w:styleId="Bodytext115pt1">
    <w:name w:val="Body text + 11.5 pt"/>
    <w:basedOn w:val="Bodytext"/>
    <w:rPr>
      <w:rFonts w:ascii="Courier New" w:eastAsia="Courier New" w:hAnsi="Courier New" w:cs="Courier New"/>
      <w:b w:val="0"/>
      <w:bCs w:val="0"/>
      <w:i w:val="0"/>
      <w:iCs w:val="0"/>
      <w:smallCaps w:val="0"/>
      <w:strike w:val="0"/>
      <w:color w:val="000000"/>
      <w:spacing w:val="0"/>
      <w:w w:val="100"/>
      <w:position w:val="0"/>
      <w:sz w:val="23"/>
      <w:szCs w:val="23"/>
      <w:u w:val="none"/>
      <w:lang w:val="en-US"/>
    </w:rPr>
  </w:style>
  <w:style w:type="character" w:customStyle="1" w:styleId="BodytextBatangb">
    <w:name w:val="Body text + Batang"/>
    <w:aliases w:val="6.5 pt,Bold"/>
    <w:basedOn w:val="Bodytext"/>
    <w:rPr>
      <w:rFonts w:ascii="Batang" w:eastAsia="Batang" w:hAnsi="Batang" w:cs="Batang"/>
      <w:b/>
      <w:bCs/>
      <w:i w:val="0"/>
      <w:iCs w:val="0"/>
      <w:smallCaps w:val="0"/>
      <w:strike w:val="0"/>
      <w:color w:val="000000"/>
      <w:spacing w:val="0"/>
      <w:w w:val="100"/>
      <w:position w:val="0"/>
      <w:sz w:val="13"/>
      <w:szCs w:val="13"/>
      <w:u w:val="none"/>
      <w:lang w:val="en-US"/>
    </w:rPr>
  </w:style>
  <w:style w:type="character" w:customStyle="1" w:styleId="BodytextBatangc">
    <w:name w:val="Body text + Batang"/>
    <w:aliases w:val="7.5 pt"/>
    <w:basedOn w:val="Bodytext"/>
    <w:rPr>
      <w:rFonts w:ascii="Batang" w:eastAsia="Batang" w:hAnsi="Batang" w:cs="Batang"/>
      <w:b w:val="0"/>
      <w:bCs w:val="0"/>
      <w:i w:val="0"/>
      <w:iCs w:val="0"/>
      <w:smallCaps w:val="0"/>
      <w:strike w:val="0"/>
      <w:color w:val="000000"/>
      <w:spacing w:val="0"/>
      <w:w w:val="100"/>
      <w:position w:val="0"/>
      <w:sz w:val="15"/>
      <w:szCs w:val="15"/>
      <w:u w:val="none"/>
      <w:lang w:val="en-US"/>
    </w:rPr>
  </w:style>
  <w:style w:type="character" w:customStyle="1" w:styleId="BodytextArialNarrow">
    <w:name w:val="Body text + Arial Narrow"/>
    <w:aliases w:val="12 pt"/>
    <w:basedOn w:val="Bodytext"/>
    <w:rPr>
      <w:rFonts w:ascii="Arial Narrow" w:eastAsia="Arial Narrow" w:hAnsi="Arial Narrow" w:cs="Arial Narrow"/>
      <w:b w:val="0"/>
      <w:bCs w:val="0"/>
      <w:i w:val="0"/>
      <w:iCs w:val="0"/>
      <w:smallCaps w:val="0"/>
      <w:strike w:val="0"/>
      <w:color w:val="000000"/>
      <w:spacing w:val="0"/>
      <w:w w:val="100"/>
      <w:position w:val="0"/>
      <w:sz w:val="24"/>
      <w:szCs w:val="24"/>
      <w:u w:val="none"/>
    </w:rPr>
  </w:style>
  <w:style w:type="character" w:customStyle="1" w:styleId="Bodytext8pt">
    <w:name w:val="Body text + 8 pt"/>
    <w:aliases w:val="Bold,Italic"/>
    <w:basedOn w:val="Bodytext"/>
    <w:rPr>
      <w:rFonts w:ascii="Courier New" w:eastAsia="Courier New" w:hAnsi="Courier New" w:cs="Courier New"/>
      <w:b/>
      <w:bCs/>
      <w:i/>
      <w:iCs/>
      <w:smallCaps w:val="0"/>
      <w:strike w:val="0"/>
      <w:color w:val="000000"/>
      <w:spacing w:val="0"/>
      <w:w w:val="100"/>
      <w:position w:val="0"/>
      <w:sz w:val="16"/>
      <w:szCs w:val="16"/>
      <w:u w:val="none"/>
    </w:rPr>
  </w:style>
  <w:style w:type="character" w:customStyle="1" w:styleId="BodytextBatangd">
    <w:name w:val="Body text + Batang"/>
    <w:aliases w:val="6.5 pt,Bold"/>
    <w:basedOn w:val="Bodytext"/>
    <w:rPr>
      <w:rFonts w:ascii="Batang" w:eastAsia="Batang" w:hAnsi="Batang" w:cs="Batang"/>
      <w:b/>
      <w:bCs/>
      <w:i w:val="0"/>
      <w:iCs w:val="0"/>
      <w:smallCaps w:val="0"/>
      <w:strike w:val="0"/>
      <w:color w:val="000000"/>
      <w:spacing w:val="0"/>
      <w:w w:val="100"/>
      <w:position w:val="0"/>
      <w:sz w:val="13"/>
      <w:szCs w:val="13"/>
      <w:u w:val="none"/>
    </w:rPr>
  </w:style>
  <w:style w:type="character" w:customStyle="1" w:styleId="Bodytext115pt2">
    <w:name w:val="Body text + 11.5 pt"/>
    <w:aliases w:val="Spacing -2 pt"/>
    <w:basedOn w:val="Bodytext"/>
    <w:rPr>
      <w:rFonts w:ascii="Courier New" w:eastAsia="Courier New" w:hAnsi="Courier New" w:cs="Courier New"/>
      <w:b w:val="0"/>
      <w:bCs w:val="0"/>
      <w:i w:val="0"/>
      <w:iCs w:val="0"/>
      <w:smallCaps w:val="0"/>
      <w:strike w:val="0"/>
      <w:color w:val="000000"/>
      <w:spacing w:val="-40"/>
      <w:w w:val="100"/>
      <w:position w:val="0"/>
      <w:sz w:val="23"/>
      <w:szCs w:val="23"/>
      <w:u w:val="none"/>
      <w:lang w:val="en-US"/>
    </w:rPr>
  </w:style>
  <w:style w:type="character" w:customStyle="1" w:styleId="BodytextBatange">
    <w:name w:val="Body text + Batang"/>
    <w:aliases w:val="5 pt"/>
    <w:basedOn w:val="Bodytext"/>
    <w:rPr>
      <w:rFonts w:ascii="Batang" w:eastAsia="Batang" w:hAnsi="Batang" w:cs="Batang"/>
      <w:b w:val="0"/>
      <w:bCs w:val="0"/>
      <w:i w:val="0"/>
      <w:iCs w:val="0"/>
      <w:smallCaps w:val="0"/>
      <w:strike w:val="0"/>
      <w:color w:val="000000"/>
      <w:spacing w:val="0"/>
      <w:w w:val="100"/>
      <w:position w:val="0"/>
      <w:sz w:val="10"/>
      <w:szCs w:val="10"/>
      <w:u w:val="none"/>
      <w:lang w:val="en-US"/>
    </w:rPr>
  </w:style>
  <w:style w:type="character" w:customStyle="1" w:styleId="BodytextBatangf">
    <w:name w:val="Body text + Batang"/>
    <w:aliases w:val="5.5 pt"/>
    <w:basedOn w:val="Bodytext"/>
    <w:rPr>
      <w:rFonts w:ascii="Batang" w:eastAsia="Batang" w:hAnsi="Batang" w:cs="Batang"/>
      <w:b w:val="0"/>
      <w:bCs w:val="0"/>
      <w:i w:val="0"/>
      <w:iCs w:val="0"/>
      <w:smallCaps w:val="0"/>
      <w:strike w:val="0"/>
      <w:color w:val="000000"/>
      <w:spacing w:val="0"/>
      <w:w w:val="100"/>
      <w:position w:val="0"/>
      <w:sz w:val="11"/>
      <w:szCs w:val="11"/>
      <w:u w:val="none"/>
      <w:lang w:val="en-US"/>
    </w:rPr>
  </w:style>
  <w:style w:type="character" w:customStyle="1" w:styleId="BodytextArialNarrow0">
    <w:name w:val="Body text + Arial Narrow"/>
    <w:aliases w:val="10 pt"/>
    <w:basedOn w:val="Bodytext"/>
    <w:rPr>
      <w:rFonts w:ascii="Arial Narrow" w:eastAsia="Arial Narrow" w:hAnsi="Arial Narrow" w:cs="Arial Narrow"/>
      <w:b w:val="0"/>
      <w:bCs w:val="0"/>
      <w:i w:val="0"/>
      <w:iCs w:val="0"/>
      <w:smallCaps w:val="0"/>
      <w:strike w:val="0"/>
      <w:color w:val="000000"/>
      <w:spacing w:val="0"/>
      <w:w w:val="100"/>
      <w:position w:val="0"/>
      <w:sz w:val="20"/>
      <w:szCs w:val="20"/>
      <w:u w:val="none"/>
      <w:lang w:val="en-US"/>
    </w:rPr>
  </w:style>
  <w:style w:type="character" w:customStyle="1" w:styleId="BodytextArialNarrow1">
    <w:name w:val="Body text + Arial Narrow"/>
    <w:aliases w:val="10 pt"/>
    <w:basedOn w:val="Bodytext"/>
    <w:rPr>
      <w:rFonts w:ascii="Arial Narrow" w:eastAsia="Arial Narrow" w:hAnsi="Arial Narrow" w:cs="Arial Narrow"/>
      <w:b w:val="0"/>
      <w:bCs w:val="0"/>
      <w:i w:val="0"/>
      <w:iCs w:val="0"/>
      <w:smallCaps w:val="0"/>
      <w:strike w:val="0"/>
      <w:color w:val="000000"/>
      <w:spacing w:val="0"/>
      <w:w w:val="100"/>
      <w:position w:val="0"/>
      <w:sz w:val="20"/>
      <w:szCs w:val="20"/>
      <w:u w:val="none"/>
      <w:lang w:val="en-US"/>
    </w:rPr>
  </w:style>
  <w:style w:type="character" w:customStyle="1" w:styleId="BodytextArialNarrow2">
    <w:name w:val="Body text + Arial Narrow"/>
    <w:aliases w:val="10 pt,Spacing -1 pt"/>
    <w:basedOn w:val="Bodytext"/>
    <w:rPr>
      <w:rFonts w:ascii="Arial Narrow" w:eastAsia="Arial Narrow" w:hAnsi="Arial Narrow" w:cs="Arial Narrow"/>
      <w:b w:val="0"/>
      <w:bCs w:val="0"/>
      <w:i w:val="0"/>
      <w:iCs w:val="0"/>
      <w:smallCaps w:val="0"/>
      <w:strike w:val="0"/>
      <w:color w:val="000000"/>
      <w:spacing w:val="-20"/>
      <w:w w:val="100"/>
      <w:position w:val="0"/>
      <w:sz w:val="20"/>
      <w:szCs w:val="20"/>
      <w:u w:val="none"/>
      <w:lang w:val="en-US"/>
    </w:rPr>
  </w:style>
  <w:style w:type="character" w:customStyle="1" w:styleId="BodytextArialNarrow3">
    <w:name w:val="Body text + Arial Narrow"/>
    <w:aliases w:val="10 pt"/>
    <w:basedOn w:val="Bodytext"/>
    <w:rPr>
      <w:rFonts w:ascii="Arial Narrow" w:eastAsia="Arial Narrow" w:hAnsi="Arial Narrow" w:cs="Arial Narrow"/>
      <w:b w:val="0"/>
      <w:bCs w:val="0"/>
      <w:i w:val="0"/>
      <w:iCs w:val="0"/>
      <w:smallCaps w:val="0"/>
      <w:strike w:val="0"/>
      <w:color w:val="000000"/>
      <w:spacing w:val="0"/>
      <w:w w:val="100"/>
      <w:position w:val="0"/>
      <w:sz w:val="20"/>
      <w:szCs w:val="20"/>
      <w:u w:val="none"/>
      <w:lang w:val="en-US"/>
    </w:rPr>
  </w:style>
  <w:style w:type="character" w:customStyle="1" w:styleId="BodytextBatangf0">
    <w:name w:val="Body text + Batang"/>
    <w:aliases w:val="9.5 pt,Bold,Spacing 1 pt"/>
    <w:basedOn w:val="Bodytext"/>
    <w:rPr>
      <w:rFonts w:ascii="Batang" w:eastAsia="Batang" w:hAnsi="Batang" w:cs="Batang"/>
      <w:b/>
      <w:bCs/>
      <w:i w:val="0"/>
      <w:iCs w:val="0"/>
      <w:smallCaps w:val="0"/>
      <w:strike w:val="0"/>
      <w:color w:val="000000"/>
      <w:spacing w:val="30"/>
      <w:w w:val="100"/>
      <w:position w:val="0"/>
      <w:sz w:val="19"/>
      <w:szCs w:val="19"/>
      <w:u w:val="none"/>
      <w:lang w:val="en-US"/>
    </w:rPr>
  </w:style>
  <w:style w:type="character" w:customStyle="1" w:styleId="BodytextArialNarrow4">
    <w:name w:val="Body text + Arial Narrow"/>
    <w:aliases w:val="10 pt"/>
    <w:basedOn w:val="Bodytext"/>
    <w:rPr>
      <w:rFonts w:ascii="Arial Narrow" w:eastAsia="Arial Narrow" w:hAnsi="Arial Narrow" w:cs="Arial Narrow"/>
      <w:b w:val="0"/>
      <w:bCs w:val="0"/>
      <w:i w:val="0"/>
      <w:iCs w:val="0"/>
      <w:smallCaps w:val="0"/>
      <w:strike w:val="0"/>
      <w:color w:val="000000"/>
      <w:spacing w:val="0"/>
      <w:w w:val="100"/>
      <w:position w:val="0"/>
      <w:sz w:val="20"/>
      <w:szCs w:val="20"/>
      <w:u w:val="none"/>
    </w:rPr>
  </w:style>
  <w:style w:type="character" w:customStyle="1" w:styleId="BodytextBatangf1">
    <w:name w:val="Body text + Batang"/>
    <w:aliases w:val="7.5 pt"/>
    <w:basedOn w:val="Bodytext"/>
    <w:rPr>
      <w:rFonts w:ascii="Batang" w:eastAsia="Batang" w:hAnsi="Batang" w:cs="Batang"/>
      <w:b w:val="0"/>
      <w:bCs w:val="0"/>
      <w:i w:val="0"/>
      <w:iCs w:val="0"/>
      <w:smallCaps w:val="0"/>
      <w:strike w:val="0"/>
      <w:color w:val="000000"/>
      <w:spacing w:val="0"/>
      <w:w w:val="100"/>
      <w:position w:val="0"/>
      <w:sz w:val="15"/>
      <w:szCs w:val="15"/>
      <w:u w:val="none"/>
      <w:lang w:val="en-US"/>
    </w:rPr>
  </w:style>
  <w:style w:type="character" w:customStyle="1" w:styleId="BodytextArialNarrow5">
    <w:name w:val="Body text + Arial Narrow"/>
    <w:aliases w:val="10 pt,Spacing -1 pt"/>
    <w:basedOn w:val="Bodytext"/>
    <w:rPr>
      <w:rFonts w:ascii="Arial Narrow" w:eastAsia="Arial Narrow" w:hAnsi="Arial Narrow" w:cs="Arial Narrow"/>
      <w:b w:val="0"/>
      <w:bCs w:val="0"/>
      <w:i w:val="0"/>
      <w:iCs w:val="0"/>
      <w:smallCaps w:val="0"/>
      <w:strike w:val="0"/>
      <w:color w:val="000000"/>
      <w:spacing w:val="-20"/>
      <w:w w:val="100"/>
      <w:position w:val="0"/>
      <w:sz w:val="20"/>
      <w:szCs w:val="20"/>
      <w:u w:val="none"/>
    </w:rPr>
  </w:style>
  <w:style w:type="character" w:customStyle="1" w:styleId="BodytextBatangf2">
    <w:name w:val="Body text + Batang"/>
    <w:aliases w:val="9.5 pt,Bold,Spacing 1 pt"/>
    <w:basedOn w:val="Bodytext"/>
    <w:rPr>
      <w:rFonts w:ascii="Batang" w:eastAsia="Batang" w:hAnsi="Batang" w:cs="Batang"/>
      <w:b/>
      <w:bCs/>
      <w:i w:val="0"/>
      <w:iCs w:val="0"/>
      <w:smallCaps w:val="0"/>
      <w:strike w:val="0"/>
      <w:color w:val="000000"/>
      <w:spacing w:val="30"/>
      <w:w w:val="100"/>
      <w:position w:val="0"/>
      <w:sz w:val="19"/>
      <w:szCs w:val="19"/>
      <w:u w:val="none"/>
      <w:lang w:val="en-US"/>
    </w:rPr>
  </w:style>
  <w:style w:type="paragraph" w:customStyle="1" w:styleId="Footnote0">
    <w:name w:val="Footnote"/>
    <w:basedOn w:val="Normal"/>
    <w:link w:val="Footnote"/>
    <w:pPr>
      <w:shd w:val="clear" w:color="auto" w:fill="FFFFFF"/>
      <w:spacing w:line="0" w:lineRule="atLeast"/>
    </w:pPr>
    <w:rPr>
      <w:sz w:val="22"/>
      <w:szCs w:val="22"/>
    </w:rPr>
  </w:style>
  <w:style w:type="paragraph" w:customStyle="1" w:styleId="BodyText12">
    <w:name w:val="Body Text12"/>
    <w:basedOn w:val="Normal"/>
    <w:link w:val="Bodytext"/>
    <w:pPr>
      <w:shd w:val="clear" w:color="auto" w:fill="FFFFFF"/>
      <w:spacing w:line="478" w:lineRule="exact"/>
      <w:ind w:hanging="640"/>
      <w:jc w:val="center"/>
    </w:pPr>
    <w:rPr>
      <w:sz w:val="22"/>
      <w:szCs w:val="22"/>
    </w:rPr>
  </w:style>
  <w:style w:type="paragraph" w:customStyle="1" w:styleId="Bodytext21">
    <w:name w:val="Body text (2)"/>
    <w:basedOn w:val="Normal"/>
    <w:link w:val="Bodytext20"/>
    <w:pPr>
      <w:shd w:val="clear" w:color="auto" w:fill="FFFFFF"/>
      <w:spacing w:line="0" w:lineRule="atLeast"/>
    </w:pPr>
    <w:rPr>
      <w:sz w:val="21"/>
      <w:szCs w:val="21"/>
    </w:rPr>
  </w:style>
  <w:style w:type="paragraph" w:customStyle="1" w:styleId="Headerorfooter0">
    <w:name w:val="Header or footer"/>
    <w:basedOn w:val="Normal"/>
    <w:link w:val="Headerorfooter"/>
    <w:pPr>
      <w:shd w:val="clear" w:color="auto" w:fill="FFFFFF"/>
      <w:spacing w:line="0" w:lineRule="atLeast"/>
    </w:pPr>
    <w:rPr>
      <w:sz w:val="20"/>
      <w:szCs w:val="20"/>
    </w:rPr>
  </w:style>
  <w:style w:type="paragraph" w:customStyle="1" w:styleId="Bodytext31">
    <w:name w:val="Body text (3)"/>
    <w:basedOn w:val="Normal"/>
    <w:link w:val="Bodytext30"/>
    <w:pPr>
      <w:shd w:val="clear" w:color="auto" w:fill="FFFFFF"/>
      <w:spacing w:line="478" w:lineRule="exact"/>
    </w:pPr>
    <w:rPr>
      <w:sz w:val="23"/>
      <w:szCs w:val="23"/>
    </w:rPr>
  </w:style>
  <w:style w:type="paragraph" w:customStyle="1" w:styleId="Tablecaption0">
    <w:name w:val="Table caption"/>
    <w:basedOn w:val="Normal"/>
    <w:link w:val="Tablecaption"/>
    <w:pPr>
      <w:shd w:val="clear" w:color="auto" w:fill="FFFFFF"/>
      <w:spacing w:line="0" w:lineRule="atLeast"/>
    </w:pPr>
    <w:rPr>
      <w:sz w:val="22"/>
      <w:szCs w:val="22"/>
    </w:rPr>
  </w:style>
  <w:style w:type="paragraph" w:customStyle="1" w:styleId="Bodytext41">
    <w:name w:val="Body text (4)"/>
    <w:basedOn w:val="Normal"/>
    <w:link w:val="Bodytext40"/>
    <w:pPr>
      <w:shd w:val="clear" w:color="auto" w:fill="FFFFFF"/>
      <w:spacing w:line="242" w:lineRule="exact"/>
    </w:pPr>
    <w:rPr>
      <w:rFonts w:ascii="Batang" w:eastAsia="Batang" w:hAnsi="Batang" w:cs="Batang"/>
      <w:b/>
      <w:bCs/>
      <w:sz w:val="21"/>
      <w:szCs w:val="21"/>
    </w:rPr>
  </w:style>
  <w:style w:type="paragraph" w:customStyle="1" w:styleId="Bodytext51">
    <w:name w:val="Body text (5)"/>
    <w:basedOn w:val="Normal"/>
    <w:link w:val="Bodytext50"/>
    <w:pPr>
      <w:shd w:val="clear" w:color="auto" w:fill="FFFFFF"/>
      <w:spacing w:line="262" w:lineRule="exact"/>
    </w:pPr>
    <w:rPr>
      <w:rFonts w:ascii="Batang" w:eastAsia="Batang" w:hAnsi="Batang" w:cs="Batang"/>
      <w:spacing w:val="10"/>
      <w:sz w:val="15"/>
      <w:szCs w:val="15"/>
    </w:rPr>
  </w:style>
  <w:style w:type="paragraph" w:customStyle="1" w:styleId="Bodytext64">
    <w:name w:val="Body text (6)"/>
    <w:basedOn w:val="Normal"/>
    <w:link w:val="Bodytext62"/>
    <w:pPr>
      <w:shd w:val="clear" w:color="auto" w:fill="FFFFFF"/>
      <w:spacing w:line="242" w:lineRule="exact"/>
      <w:jc w:val="center"/>
    </w:pPr>
    <w:rPr>
      <w:sz w:val="18"/>
      <w:szCs w:val="18"/>
    </w:rPr>
  </w:style>
  <w:style w:type="paragraph" w:customStyle="1" w:styleId="Bodytext71">
    <w:name w:val="Body text (7)"/>
    <w:basedOn w:val="Normal"/>
    <w:link w:val="Bodytext70"/>
    <w:pPr>
      <w:shd w:val="clear" w:color="auto" w:fill="FFFFFF"/>
      <w:spacing w:line="0" w:lineRule="atLeast"/>
    </w:pPr>
    <w:rPr>
      <w:rFonts w:ascii="Arial Narrow" w:eastAsia="Arial Narrow" w:hAnsi="Arial Narrow" w:cs="Arial Narrow"/>
      <w:sz w:val="20"/>
      <w:szCs w:val="20"/>
    </w:rPr>
  </w:style>
  <w:style w:type="paragraph" w:customStyle="1" w:styleId="Bodytext81">
    <w:name w:val="Body text (8)"/>
    <w:basedOn w:val="Normal"/>
    <w:link w:val="Bodytext80"/>
    <w:pPr>
      <w:shd w:val="clear" w:color="auto" w:fill="FFFFFF"/>
      <w:spacing w:line="0" w:lineRule="atLeast"/>
    </w:pPr>
    <w:rPr>
      <w:rFonts w:ascii="Batang" w:eastAsia="Batang" w:hAnsi="Batang" w:cs="Batang"/>
      <w:spacing w:val="20"/>
      <w:sz w:val="17"/>
      <w:szCs w:val="17"/>
    </w:rPr>
  </w:style>
  <w:style w:type="paragraph" w:customStyle="1" w:styleId="Bodytext91">
    <w:name w:val="Body text (9)"/>
    <w:basedOn w:val="Normal"/>
    <w:link w:val="Bodytext90"/>
    <w:pPr>
      <w:shd w:val="clear" w:color="auto" w:fill="FFFFFF"/>
      <w:spacing w:line="0" w:lineRule="atLeast"/>
    </w:pPr>
    <w:rPr>
      <w:rFonts w:ascii="Tahoma" w:eastAsia="Tahoma" w:hAnsi="Tahoma" w:cs="Tahoma"/>
      <w:spacing w:val="20"/>
      <w:sz w:val="19"/>
      <w:szCs w:val="19"/>
    </w:rPr>
  </w:style>
  <w:style w:type="paragraph" w:customStyle="1" w:styleId="Bodytext101">
    <w:name w:val="Body text (10)"/>
    <w:basedOn w:val="Normal"/>
    <w:link w:val="Bodytext100"/>
    <w:pPr>
      <w:shd w:val="clear" w:color="auto" w:fill="FFFFFF"/>
      <w:spacing w:line="240" w:lineRule="exact"/>
    </w:pPr>
    <w:rPr>
      <w:rFonts w:ascii="Arial Narrow" w:eastAsia="Arial Narrow" w:hAnsi="Arial Narrow" w:cs="Arial Narrow"/>
      <w:sz w:val="19"/>
      <w:szCs w:val="19"/>
    </w:rPr>
  </w:style>
  <w:style w:type="paragraph" w:customStyle="1" w:styleId="Bodytext111">
    <w:name w:val="Body text (11)"/>
    <w:basedOn w:val="Normal"/>
    <w:link w:val="Bodytext110"/>
    <w:pPr>
      <w:shd w:val="clear" w:color="auto" w:fill="FFFFFF"/>
      <w:spacing w:line="0" w:lineRule="atLeast"/>
    </w:pPr>
    <w:rPr>
      <w:rFonts w:ascii="AngsanaUPC" w:eastAsia="AngsanaUPC" w:hAnsi="AngsanaUPC" w:cs="AngsanaUPC"/>
      <w:b/>
      <w:bCs/>
      <w:spacing w:val="30"/>
      <w:sz w:val="27"/>
      <w:szCs w:val="27"/>
    </w:rPr>
  </w:style>
  <w:style w:type="paragraph" w:customStyle="1" w:styleId="Bodytext121">
    <w:name w:val="Body text (12)"/>
    <w:basedOn w:val="Normal"/>
    <w:link w:val="Bodytext120"/>
    <w:pPr>
      <w:shd w:val="clear" w:color="auto" w:fill="FFFFFF"/>
      <w:spacing w:line="0" w:lineRule="atLeast"/>
    </w:pPr>
    <w:rPr>
      <w:rFonts w:ascii="AngsanaUPC" w:eastAsia="AngsanaUPC" w:hAnsi="AngsanaUPC" w:cs="AngsanaUPC"/>
      <w:b/>
      <w:bCs/>
      <w:spacing w:val="20"/>
      <w:sz w:val="30"/>
      <w:szCs w:val="30"/>
    </w:rPr>
  </w:style>
  <w:style w:type="paragraph" w:customStyle="1" w:styleId="Bodytext130">
    <w:name w:val="Body text (13)"/>
    <w:basedOn w:val="Normal"/>
    <w:link w:val="Bodytext13"/>
    <w:pPr>
      <w:shd w:val="clear" w:color="auto" w:fill="FFFFFF"/>
      <w:spacing w:line="0" w:lineRule="atLeast"/>
    </w:pPr>
    <w:rPr>
      <w:rFonts w:ascii="Batang" w:eastAsia="Batang" w:hAnsi="Batang" w:cs="Batang"/>
      <w:sz w:val="18"/>
      <w:szCs w:val="18"/>
    </w:rPr>
  </w:style>
  <w:style w:type="paragraph" w:customStyle="1" w:styleId="Bodytext140">
    <w:name w:val="Body text (14)"/>
    <w:basedOn w:val="Normal"/>
    <w:link w:val="Bodytext14"/>
    <w:pPr>
      <w:shd w:val="clear" w:color="auto" w:fill="FFFFFF"/>
      <w:spacing w:line="240" w:lineRule="exact"/>
      <w:jc w:val="both"/>
    </w:pPr>
    <w:rPr>
      <w:rFonts w:ascii="Batang" w:eastAsia="Batang" w:hAnsi="Batang" w:cs="Batang"/>
      <w:b/>
      <w:bCs/>
      <w:spacing w:val="10"/>
      <w:sz w:val="17"/>
      <w:szCs w:val="17"/>
    </w:rPr>
  </w:style>
  <w:style w:type="paragraph" w:customStyle="1" w:styleId="Bodytext150">
    <w:name w:val="Body text (15)"/>
    <w:basedOn w:val="Normal"/>
    <w:link w:val="Bodytext15"/>
    <w:pPr>
      <w:shd w:val="clear" w:color="auto" w:fill="FFFFFF"/>
      <w:spacing w:line="240" w:lineRule="exact"/>
      <w:jc w:val="both"/>
    </w:pPr>
    <w:rPr>
      <w:rFonts w:ascii="Batang" w:eastAsia="Batang" w:hAnsi="Batang" w:cs="Batang"/>
      <w:spacing w:val="10"/>
      <w:sz w:val="17"/>
      <w:szCs w:val="17"/>
    </w:rPr>
  </w:style>
  <w:style w:type="paragraph" w:customStyle="1" w:styleId="Bodytext160">
    <w:name w:val="Body text (16)"/>
    <w:basedOn w:val="Normal"/>
    <w:link w:val="Bodytext16"/>
    <w:pPr>
      <w:shd w:val="clear" w:color="auto" w:fill="FFFFFF"/>
      <w:spacing w:line="240" w:lineRule="exact"/>
      <w:jc w:val="both"/>
    </w:pPr>
    <w:rPr>
      <w:rFonts w:ascii="Arial Narrow" w:eastAsia="Arial Narrow" w:hAnsi="Arial Narrow" w:cs="Arial Narrow"/>
      <w:sz w:val="19"/>
      <w:szCs w:val="19"/>
    </w:rPr>
  </w:style>
  <w:style w:type="paragraph" w:customStyle="1" w:styleId="Bodytext170">
    <w:name w:val="Body text (17)"/>
    <w:basedOn w:val="Normal"/>
    <w:link w:val="Bodytext17"/>
    <w:pPr>
      <w:shd w:val="clear" w:color="auto" w:fill="FFFFFF"/>
      <w:spacing w:line="240" w:lineRule="exact"/>
      <w:jc w:val="both"/>
    </w:pPr>
    <w:rPr>
      <w:rFonts w:ascii="Batang" w:eastAsia="Batang" w:hAnsi="Batang" w:cs="Batang"/>
      <w:spacing w:val="10"/>
      <w:sz w:val="18"/>
      <w:szCs w:val="18"/>
    </w:rPr>
  </w:style>
  <w:style w:type="paragraph" w:customStyle="1" w:styleId="Bodytext180">
    <w:name w:val="Body text (18)"/>
    <w:basedOn w:val="Normal"/>
    <w:link w:val="Bodytext18"/>
    <w:pPr>
      <w:shd w:val="clear" w:color="auto" w:fill="FFFFFF"/>
      <w:spacing w:line="240" w:lineRule="exact"/>
    </w:pPr>
    <w:rPr>
      <w:rFonts w:ascii="Arial Narrow" w:eastAsia="Arial Narrow" w:hAnsi="Arial Narrow" w:cs="Arial Narrow"/>
      <w:sz w:val="19"/>
      <w:szCs w:val="19"/>
    </w:rPr>
  </w:style>
  <w:style w:type="paragraph" w:customStyle="1" w:styleId="Bodytext190">
    <w:name w:val="Body text (19)"/>
    <w:basedOn w:val="Normal"/>
    <w:link w:val="Bodytext19"/>
    <w:pPr>
      <w:shd w:val="clear" w:color="auto" w:fill="FFFFFF"/>
      <w:spacing w:line="240" w:lineRule="exact"/>
    </w:pPr>
    <w:rPr>
      <w:rFonts w:ascii="AngsanaUPC" w:eastAsia="AngsanaUPC" w:hAnsi="AngsanaUPC" w:cs="AngsanaUPC"/>
      <w:w w:val="80"/>
      <w:sz w:val="32"/>
      <w:szCs w:val="32"/>
    </w:rPr>
  </w:style>
  <w:style w:type="paragraph" w:customStyle="1" w:styleId="Bodytext201">
    <w:name w:val="Body text (20)"/>
    <w:basedOn w:val="Normal"/>
    <w:link w:val="Bodytext200"/>
    <w:pPr>
      <w:shd w:val="clear" w:color="auto" w:fill="FFFFFF"/>
      <w:spacing w:line="242" w:lineRule="exact"/>
    </w:pPr>
    <w:rPr>
      <w:rFonts w:ascii="Arial Narrow" w:eastAsia="Arial Narrow" w:hAnsi="Arial Narrow" w:cs="Arial Narrow"/>
      <w:sz w:val="19"/>
      <w:szCs w:val="19"/>
    </w:rPr>
  </w:style>
  <w:style w:type="paragraph" w:customStyle="1" w:styleId="Tableofcontents0">
    <w:name w:val="Table of contents"/>
    <w:basedOn w:val="Normal"/>
    <w:link w:val="Tableofcontents"/>
    <w:pPr>
      <w:shd w:val="clear" w:color="auto" w:fill="FFFFFF"/>
      <w:spacing w:line="238" w:lineRule="exact"/>
    </w:pPr>
    <w:rPr>
      <w:sz w:val="18"/>
      <w:szCs w:val="18"/>
    </w:rPr>
  </w:style>
  <w:style w:type="paragraph" w:customStyle="1" w:styleId="Bodytext211">
    <w:name w:val="Body text (21)"/>
    <w:basedOn w:val="Normal"/>
    <w:link w:val="Bodytext210"/>
    <w:pPr>
      <w:shd w:val="clear" w:color="auto" w:fill="FFFFFF"/>
      <w:spacing w:line="238" w:lineRule="exact"/>
      <w:jc w:val="right"/>
    </w:pPr>
    <w:rPr>
      <w:rFonts w:ascii="Batang" w:eastAsia="Batang" w:hAnsi="Batang" w:cs="Batang"/>
      <w:spacing w:val="20"/>
      <w:sz w:val="17"/>
      <w:szCs w:val="17"/>
    </w:rPr>
  </w:style>
  <w:style w:type="paragraph" w:customStyle="1" w:styleId="Bodytext221">
    <w:name w:val="Body text (22)"/>
    <w:basedOn w:val="Normal"/>
    <w:link w:val="Bodytext220"/>
    <w:pPr>
      <w:shd w:val="clear" w:color="auto" w:fill="FFFFFF"/>
      <w:spacing w:line="238" w:lineRule="exact"/>
      <w:jc w:val="right"/>
    </w:pPr>
    <w:rPr>
      <w:rFonts w:ascii="AngsanaUPC" w:eastAsia="AngsanaUPC" w:hAnsi="AngsanaUPC" w:cs="AngsanaUPC"/>
      <w:b/>
      <w:bCs/>
      <w:spacing w:val="20"/>
      <w:sz w:val="29"/>
      <w:szCs w:val="29"/>
    </w:rPr>
  </w:style>
  <w:style w:type="paragraph" w:customStyle="1" w:styleId="Bodytext231">
    <w:name w:val="Body text (23)"/>
    <w:basedOn w:val="Normal"/>
    <w:link w:val="Bodytext230"/>
    <w:pPr>
      <w:shd w:val="clear" w:color="auto" w:fill="FFFFFF"/>
      <w:spacing w:line="238" w:lineRule="exact"/>
      <w:jc w:val="right"/>
    </w:pPr>
    <w:rPr>
      <w:rFonts w:ascii="AngsanaUPC" w:eastAsia="AngsanaUPC" w:hAnsi="AngsanaUPC" w:cs="AngsanaUPC"/>
      <w:sz w:val="28"/>
      <w:szCs w:val="28"/>
    </w:rPr>
  </w:style>
  <w:style w:type="paragraph" w:customStyle="1" w:styleId="Bodytext240">
    <w:name w:val="Body text (24)"/>
    <w:basedOn w:val="Normal"/>
    <w:link w:val="Bodytext24"/>
    <w:pPr>
      <w:shd w:val="clear" w:color="auto" w:fill="FFFFFF"/>
      <w:spacing w:line="238" w:lineRule="exact"/>
      <w:jc w:val="right"/>
    </w:pPr>
    <w:rPr>
      <w:rFonts w:ascii="Batang" w:eastAsia="Batang" w:hAnsi="Batang" w:cs="Batang"/>
      <w:b/>
      <w:bCs/>
      <w:spacing w:val="20"/>
      <w:sz w:val="17"/>
      <w:szCs w:val="17"/>
    </w:rPr>
  </w:style>
  <w:style w:type="paragraph" w:customStyle="1" w:styleId="Bodytext250">
    <w:name w:val="Body text (25)"/>
    <w:basedOn w:val="Normal"/>
    <w:link w:val="Bodytext25"/>
    <w:pPr>
      <w:shd w:val="clear" w:color="auto" w:fill="FFFFFF"/>
      <w:spacing w:line="238" w:lineRule="exact"/>
      <w:jc w:val="right"/>
    </w:pPr>
    <w:rPr>
      <w:rFonts w:ascii="AngsanaUPC" w:eastAsia="AngsanaUPC" w:hAnsi="AngsanaUPC" w:cs="AngsanaUPC"/>
      <w:b/>
      <w:bCs/>
      <w:sz w:val="28"/>
      <w:szCs w:val="28"/>
    </w:rPr>
  </w:style>
  <w:style w:type="paragraph" w:customStyle="1" w:styleId="Bodytext260">
    <w:name w:val="Body text (26)"/>
    <w:basedOn w:val="Normal"/>
    <w:link w:val="Bodytext26"/>
    <w:pPr>
      <w:shd w:val="clear" w:color="auto" w:fill="FFFFFF"/>
      <w:spacing w:line="238" w:lineRule="exact"/>
    </w:pPr>
    <w:rPr>
      <w:rFonts w:ascii="Arial Narrow" w:eastAsia="Arial Narrow" w:hAnsi="Arial Narrow" w:cs="Arial Narrow"/>
      <w:sz w:val="19"/>
      <w:szCs w:val="19"/>
    </w:rPr>
  </w:style>
  <w:style w:type="paragraph" w:customStyle="1" w:styleId="Bodytext270">
    <w:name w:val="Body text (27)"/>
    <w:basedOn w:val="Normal"/>
    <w:link w:val="Bodytext27"/>
    <w:pPr>
      <w:shd w:val="clear" w:color="auto" w:fill="FFFFFF"/>
      <w:spacing w:line="238" w:lineRule="exact"/>
    </w:pPr>
    <w:rPr>
      <w:rFonts w:ascii="Arial Narrow" w:eastAsia="Arial Narrow" w:hAnsi="Arial Narrow" w:cs="Arial Narrow"/>
      <w:sz w:val="19"/>
      <w:szCs w:val="19"/>
    </w:rPr>
  </w:style>
  <w:style w:type="paragraph" w:customStyle="1" w:styleId="Bodytext280">
    <w:name w:val="Body text (28)"/>
    <w:basedOn w:val="Normal"/>
    <w:link w:val="Bodytext28"/>
    <w:pPr>
      <w:shd w:val="clear" w:color="auto" w:fill="FFFFFF"/>
      <w:spacing w:line="238" w:lineRule="exact"/>
      <w:jc w:val="right"/>
    </w:pPr>
    <w:rPr>
      <w:rFonts w:ascii="Arial Narrow" w:eastAsia="Arial Narrow" w:hAnsi="Arial Narrow" w:cs="Arial Narrow"/>
      <w:sz w:val="19"/>
      <w:szCs w:val="19"/>
    </w:rPr>
  </w:style>
  <w:style w:type="paragraph" w:customStyle="1" w:styleId="Bodytext290">
    <w:name w:val="Body text (29)"/>
    <w:basedOn w:val="Normal"/>
    <w:link w:val="Bodytext29"/>
    <w:pPr>
      <w:shd w:val="clear" w:color="auto" w:fill="FFFFFF"/>
      <w:spacing w:line="238" w:lineRule="exact"/>
      <w:jc w:val="right"/>
    </w:pPr>
    <w:rPr>
      <w:rFonts w:ascii="AngsanaUPC" w:eastAsia="AngsanaUPC" w:hAnsi="AngsanaUPC" w:cs="AngsanaUPC"/>
      <w:b/>
      <w:bCs/>
      <w:sz w:val="28"/>
      <w:szCs w:val="28"/>
    </w:rPr>
  </w:style>
  <w:style w:type="paragraph" w:customStyle="1" w:styleId="Bodytext301">
    <w:name w:val="Body text (30)"/>
    <w:basedOn w:val="Normal"/>
    <w:link w:val="Bodytext300"/>
    <w:pPr>
      <w:shd w:val="clear" w:color="auto" w:fill="FFFFFF"/>
      <w:spacing w:line="235" w:lineRule="exact"/>
    </w:pPr>
    <w:rPr>
      <w:rFonts w:ascii="Batang" w:eastAsia="Batang" w:hAnsi="Batang" w:cs="Batang"/>
      <w:spacing w:val="10"/>
      <w:sz w:val="17"/>
      <w:szCs w:val="17"/>
    </w:rPr>
  </w:style>
  <w:style w:type="paragraph" w:customStyle="1" w:styleId="Bodytext311">
    <w:name w:val="Body text (31)"/>
    <w:basedOn w:val="Normal"/>
    <w:link w:val="Bodytext310"/>
    <w:pPr>
      <w:shd w:val="clear" w:color="auto" w:fill="FFFFFF"/>
      <w:spacing w:line="0" w:lineRule="atLeast"/>
    </w:pPr>
    <w:rPr>
      <w:rFonts w:ascii="AngsanaUPC" w:eastAsia="AngsanaUPC" w:hAnsi="AngsanaUPC" w:cs="AngsanaUPC"/>
      <w:sz w:val="28"/>
      <w:szCs w:val="28"/>
    </w:rPr>
  </w:style>
  <w:style w:type="paragraph" w:customStyle="1" w:styleId="Bodytext321">
    <w:name w:val="Body text (32)"/>
    <w:basedOn w:val="Normal"/>
    <w:link w:val="Bodytext320"/>
    <w:pPr>
      <w:shd w:val="clear" w:color="auto" w:fill="FFFFFF"/>
      <w:spacing w:line="0" w:lineRule="atLeast"/>
    </w:pPr>
    <w:rPr>
      <w:rFonts w:ascii="Batang" w:eastAsia="Batang" w:hAnsi="Batang" w:cs="Batang"/>
      <w:b/>
      <w:bCs/>
      <w:sz w:val="19"/>
      <w:szCs w:val="19"/>
    </w:rPr>
  </w:style>
  <w:style w:type="paragraph" w:customStyle="1" w:styleId="Bodytext330">
    <w:name w:val="Body text (33)"/>
    <w:basedOn w:val="Normal"/>
    <w:link w:val="Bodytext33"/>
    <w:pPr>
      <w:shd w:val="clear" w:color="auto" w:fill="FFFFFF"/>
      <w:spacing w:line="240" w:lineRule="exact"/>
    </w:pPr>
    <w:rPr>
      <w:rFonts w:ascii="Batang" w:eastAsia="Batang" w:hAnsi="Batang" w:cs="Batang"/>
      <w:sz w:val="18"/>
      <w:szCs w:val="18"/>
    </w:rPr>
  </w:style>
  <w:style w:type="paragraph" w:customStyle="1" w:styleId="Bodytext340">
    <w:name w:val="Body text (34)"/>
    <w:basedOn w:val="Normal"/>
    <w:link w:val="Bodytext34"/>
    <w:pPr>
      <w:shd w:val="clear" w:color="auto" w:fill="FFFFFF"/>
      <w:spacing w:line="0" w:lineRule="atLeast"/>
    </w:pPr>
    <w:rPr>
      <w:rFonts w:ascii="AngsanaUPC" w:eastAsia="AngsanaUPC" w:hAnsi="AngsanaUPC" w:cs="AngsanaUPC"/>
      <w:sz w:val="28"/>
      <w:szCs w:val="28"/>
    </w:rPr>
  </w:style>
  <w:style w:type="paragraph" w:customStyle="1" w:styleId="Bodytext350">
    <w:name w:val="Body text (35)"/>
    <w:basedOn w:val="Normal"/>
    <w:link w:val="Bodytext35"/>
    <w:pPr>
      <w:shd w:val="clear" w:color="auto" w:fill="FFFFFF"/>
      <w:spacing w:line="0" w:lineRule="atLeast"/>
    </w:pPr>
    <w:rPr>
      <w:rFonts w:ascii="Batang" w:eastAsia="Batang" w:hAnsi="Batang" w:cs="Batang"/>
      <w:b/>
      <w:bCs/>
      <w:sz w:val="19"/>
      <w:szCs w:val="19"/>
    </w:rPr>
  </w:style>
  <w:style w:type="paragraph" w:customStyle="1" w:styleId="Bodytext360">
    <w:name w:val="Body text (36)"/>
    <w:basedOn w:val="Normal"/>
    <w:link w:val="Bodytext36"/>
    <w:pPr>
      <w:shd w:val="clear" w:color="auto" w:fill="FFFFFF"/>
      <w:spacing w:line="240" w:lineRule="exact"/>
    </w:pPr>
    <w:rPr>
      <w:rFonts w:ascii="AngsanaUPC" w:eastAsia="AngsanaUPC" w:hAnsi="AngsanaUPC" w:cs="AngsanaUPC"/>
      <w:b/>
      <w:bCs/>
      <w:spacing w:val="30"/>
      <w:sz w:val="27"/>
      <w:szCs w:val="27"/>
    </w:rPr>
  </w:style>
  <w:style w:type="paragraph" w:customStyle="1" w:styleId="Bodytext370">
    <w:name w:val="Body text (37)"/>
    <w:basedOn w:val="Normal"/>
    <w:link w:val="Bodytext37"/>
    <w:pPr>
      <w:shd w:val="clear" w:color="auto" w:fill="FFFFFF"/>
      <w:spacing w:line="0" w:lineRule="atLeast"/>
    </w:pPr>
    <w:rPr>
      <w:rFonts w:ascii="Batang" w:eastAsia="Batang" w:hAnsi="Batang" w:cs="Batang"/>
      <w:sz w:val="19"/>
      <w:szCs w:val="19"/>
    </w:rPr>
  </w:style>
  <w:style w:type="paragraph" w:customStyle="1" w:styleId="Bodytext380">
    <w:name w:val="Body text (38)"/>
    <w:basedOn w:val="Normal"/>
    <w:link w:val="Bodytext38"/>
    <w:pPr>
      <w:shd w:val="clear" w:color="auto" w:fill="FFFFFF"/>
      <w:spacing w:line="0" w:lineRule="atLeast"/>
    </w:pPr>
    <w:rPr>
      <w:rFonts w:ascii="Batang" w:eastAsia="Batang" w:hAnsi="Batang" w:cs="Batang"/>
      <w:sz w:val="18"/>
      <w:szCs w:val="18"/>
    </w:rPr>
  </w:style>
  <w:style w:type="paragraph" w:customStyle="1" w:styleId="Bodytext390">
    <w:name w:val="Body text (39)"/>
    <w:basedOn w:val="Normal"/>
    <w:link w:val="Bodytext39"/>
    <w:pPr>
      <w:shd w:val="clear" w:color="auto" w:fill="FFFFFF"/>
      <w:spacing w:line="0" w:lineRule="atLeast"/>
    </w:pPr>
    <w:rPr>
      <w:rFonts w:ascii="Batang" w:eastAsia="Batang" w:hAnsi="Batang" w:cs="Batang"/>
      <w:sz w:val="19"/>
      <w:szCs w:val="19"/>
    </w:rPr>
  </w:style>
  <w:style w:type="paragraph" w:customStyle="1" w:styleId="Bodytext401">
    <w:name w:val="Body text (40)"/>
    <w:basedOn w:val="Normal"/>
    <w:link w:val="Bodytext400"/>
    <w:pPr>
      <w:shd w:val="clear" w:color="auto" w:fill="FFFFFF"/>
      <w:spacing w:line="0" w:lineRule="atLeast"/>
    </w:pPr>
    <w:rPr>
      <w:rFonts w:ascii="Batang" w:eastAsia="Batang" w:hAnsi="Batang" w:cs="Batang"/>
      <w:b/>
      <w:bCs/>
      <w:sz w:val="19"/>
      <w:szCs w:val="19"/>
    </w:rPr>
  </w:style>
  <w:style w:type="paragraph" w:customStyle="1" w:styleId="Bodytext411">
    <w:name w:val="Body text (41)"/>
    <w:basedOn w:val="Normal"/>
    <w:link w:val="Bodytext410"/>
    <w:pPr>
      <w:shd w:val="clear" w:color="auto" w:fill="FFFFFF"/>
      <w:spacing w:line="238" w:lineRule="exact"/>
      <w:jc w:val="right"/>
    </w:pPr>
    <w:rPr>
      <w:rFonts w:ascii="Arial Narrow" w:eastAsia="Arial Narrow" w:hAnsi="Arial Narrow" w:cs="Arial Narrow"/>
      <w:sz w:val="20"/>
      <w:szCs w:val="20"/>
    </w:rPr>
  </w:style>
  <w:style w:type="paragraph" w:customStyle="1" w:styleId="Bodytext421">
    <w:name w:val="Body text (42)"/>
    <w:basedOn w:val="Normal"/>
    <w:link w:val="Bodytext420"/>
    <w:pPr>
      <w:shd w:val="clear" w:color="auto" w:fill="FFFFFF"/>
      <w:spacing w:line="238" w:lineRule="exact"/>
      <w:jc w:val="right"/>
    </w:pPr>
    <w:rPr>
      <w:rFonts w:ascii="Batang" w:eastAsia="Batang" w:hAnsi="Batang" w:cs="Batang"/>
      <w:sz w:val="18"/>
      <w:szCs w:val="18"/>
    </w:rPr>
  </w:style>
  <w:style w:type="paragraph" w:customStyle="1" w:styleId="Bodytext430">
    <w:name w:val="Body text (43)"/>
    <w:basedOn w:val="Normal"/>
    <w:link w:val="Bodytext43"/>
    <w:pPr>
      <w:shd w:val="clear" w:color="auto" w:fill="FFFFFF"/>
      <w:spacing w:line="238" w:lineRule="exact"/>
      <w:jc w:val="right"/>
    </w:pPr>
    <w:rPr>
      <w:rFonts w:ascii="Arial Narrow" w:eastAsia="Arial Narrow" w:hAnsi="Arial Narrow" w:cs="Arial Narrow"/>
      <w:sz w:val="18"/>
      <w:szCs w:val="18"/>
    </w:rPr>
  </w:style>
  <w:style w:type="paragraph" w:customStyle="1" w:styleId="Bodytext440">
    <w:name w:val="Body text (44)"/>
    <w:basedOn w:val="Normal"/>
    <w:link w:val="Bodytext44"/>
    <w:pPr>
      <w:shd w:val="clear" w:color="auto" w:fill="FFFFFF"/>
      <w:spacing w:line="240" w:lineRule="exact"/>
    </w:pPr>
    <w:rPr>
      <w:rFonts w:ascii="Arial Narrow" w:eastAsia="Arial Narrow" w:hAnsi="Arial Narrow" w:cs="Arial Narrow"/>
      <w:sz w:val="19"/>
      <w:szCs w:val="19"/>
    </w:rPr>
  </w:style>
  <w:style w:type="paragraph" w:customStyle="1" w:styleId="Bodytext450">
    <w:name w:val="Body text (45)"/>
    <w:basedOn w:val="Normal"/>
    <w:link w:val="Bodytext45"/>
    <w:pPr>
      <w:shd w:val="clear" w:color="auto" w:fill="FFFFFF"/>
      <w:spacing w:line="240" w:lineRule="exact"/>
    </w:pPr>
    <w:rPr>
      <w:rFonts w:ascii="Batang" w:eastAsia="Batang" w:hAnsi="Batang" w:cs="Batang"/>
      <w:b/>
      <w:bCs/>
      <w:sz w:val="18"/>
      <w:szCs w:val="18"/>
    </w:rPr>
  </w:style>
  <w:style w:type="paragraph" w:customStyle="1" w:styleId="Bodytext460">
    <w:name w:val="Body text (46)"/>
    <w:basedOn w:val="Normal"/>
    <w:link w:val="Bodytext46"/>
    <w:pPr>
      <w:shd w:val="clear" w:color="auto" w:fill="FFFFFF"/>
      <w:spacing w:line="238" w:lineRule="exact"/>
    </w:pPr>
    <w:rPr>
      <w:rFonts w:ascii="AngsanaUPC" w:eastAsia="AngsanaUPC" w:hAnsi="AngsanaUPC" w:cs="AngsanaUPC"/>
      <w:sz w:val="28"/>
      <w:szCs w:val="28"/>
    </w:rPr>
  </w:style>
  <w:style w:type="paragraph" w:customStyle="1" w:styleId="Bodytext470">
    <w:name w:val="Body text (47)"/>
    <w:basedOn w:val="Normal"/>
    <w:link w:val="Bodytext47"/>
    <w:pPr>
      <w:shd w:val="clear" w:color="auto" w:fill="FFFFFF"/>
      <w:spacing w:line="240" w:lineRule="exact"/>
    </w:pPr>
    <w:rPr>
      <w:rFonts w:ascii="Arial Narrow" w:eastAsia="Arial Narrow" w:hAnsi="Arial Narrow" w:cs="Arial Narrow"/>
      <w:sz w:val="19"/>
      <w:szCs w:val="19"/>
    </w:rPr>
  </w:style>
  <w:style w:type="paragraph" w:customStyle="1" w:styleId="Bodytext480">
    <w:name w:val="Body text (48)"/>
    <w:basedOn w:val="Normal"/>
    <w:link w:val="Bodytext48"/>
    <w:pPr>
      <w:shd w:val="clear" w:color="auto" w:fill="FFFFFF"/>
      <w:spacing w:line="240" w:lineRule="exact"/>
    </w:pPr>
    <w:rPr>
      <w:rFonts w:ascii="Batang" w:eastAsia="Batang" w:hAnsi="Batang" w:cs="Batang"/>
      <w:sz w:val="19"/>
      <w:szCs w:val="19"/>
    </w:rPr>
  </w:style>
  <w:style w:type="paragraph" w:customStyle="1" w:styleId="Bodytext490">
    <w:name w:val="Body text (49)"/>
    <w:basedOn w:val="Normal"/>
    <w:link w:val="Bodytext49"/>
    <w:pPr>
      <w:shd w:val="clear" w:color="auto" w:fill="FFFFFF"/>
      <w:spacing w:line="240" w:lineRule="exact"/>
    </w:pPr>
    <w:rPr>
      <w:rFonts w:ascii="Batang" w:eastAsia="Batang" w:hAnsi="Batang" w:cs="Batang"/>
      <w:sz w:val="19"/>
      <w:szCs w:val="19"/>
    </w:rPr>
  </w:style>
  <w:style w:type="paragraph" w:customStyle="1" w:styleId="Bodytext501">
    <w:name w:val="Body text (50)"/>
    <w:basedOn w:val="Normal"/>
    <w:link w:val="Bodytext500"/>
    <w:pPr>
      <w:shd w:val="clear" w:color="auto" w:fill="FFFFFF"/>
      <w:spacing w:line="240" w:lineRule="exact"/>
    </w:pPr>
    <w:rPr>
      <w:rFonts w:ascii="AngsanaUPC" w:eastAsia="AngsanaUPC" w:hAnsi="AngsanaUPC" w:cs="AngsanaUPC"/>
      <w:sz w:val="28"/>
      <w:szCs w:val="28"/>
    </w:rPr>
  </w:style>
  <w:style w:type="paragraph" w:customStyle="1" w:styleId="Bodytext511">
    <w:name w:val="Body text (51)"/>
    <w:basedOn w:val="Normal"/>
    <w:link w:val="Bodytext510"/>
    <w:pPr>
      <w:shd w:val="clear" w:color="auto" w:fill="FFFFFF"/>
      <w:spacing w:line="0" w:lineRule="atLeast"/>
    </w:pPr>
    <w:rPr>
      <w:rFonts w:ascii="AngsanaUPC" w:eastAsia="AngsanaUPC" w:hAnsi="AngsanaUPC" w:cs="AngsanaUPC"/>
      <w:spacing w:val="30"/>
      <w:sz w:val="27"/>
      <w:szCs w:val="27"/>
    </w:rPr>
  </w:style>
  <w:style w:type="paragraph" w:customStyle="1" w:styleId="Bodytext521">
    <w:name w:val="Body text (52)"/>
    <w:basedOn w:val="Normal"/>
    <w:link w:val="Bodytext520"/>
    <w:pPr>
      <w:shd w:val="clear" w:color="auto" w:fill="FFFFFF"/>
      <w:spacing w:line="0" w:lineRule="atLeast"/>
    </w:pPr>
    <w:rPr>
      <w:rFonts w:ascii="Arial Narrow" w:eastAsia="Arial Narrow" w:hAnsi="Arial Narrow" w:cs="Arial Narrow"/>
      <w:sz w:val="18"/>
      <w:szCs w:val="18"/>
    </w:rPr>
  </w:style>
  <w:style w:type="paragraph" w:customStyle="1" w:styleId="Bodytext531">
    <w:name w:val="Body text (53)"/>
    <w:basedOn w:val="Normal"/>
    <w:link w:val="Bodytext530"/>
    <w:pPr>
      <w:shd w:val="clear" w:color="auto" w:fill="FFFFFF"/>
      <w:spacing w:line="0" w:lineRule="atLeast"/>
    </w:pPr>
    <w:rPr>
      <w:rFonts w:ascii="AngsanaUPC" w:eastAsia="AngsanaUPC" w:hAnsi="AngsanaUPC" w:cs="AngsanaUPC"/>
      <w:spacing w:val="30"/>
      <w:sz w:val="27"/>
      <w:szCs w:val="27"/>
    </w:rPr>
  </w:style>
  <w:style w:type="paragraph" w:customStyle="1" w:styleId="Bodytext541">
    <w:name w:val="Body text (54)"/>
    <w:basedOn w:val="Normal"/>
    <w:link w:val="Bodytext540"/>
    <w:pPr>
      <w:shd w:val="clear" w:color="auto" w:fill="FFFFFF"/>
      <w:spacing w:line="0" w:lineRule="atLeast"/>
    </w:pPr>
    <w:rPr>
      <w:rFonts w:ascii="AngsanaUPC" w:eastAsia="AngsanaUPC" w:hAnsi="AngsanaUPC" w:cs="AngsanaUPC"/>
      <w:spacing w:val="30"/>
      <w:sz w:val="27"/>
      <w:szCs w:val="27"/>
    </w:rPr>
  </w:style>
  <w:style w:type="paragraph" w:customStyle="1" w:styleId="Bodytext550">
    <w:name w:val="Body text (55)"/>
    <w:basedOn w:val="Normal"/>
    <w:link w:val="Bodytext55"/>
    <w:pPr>
      <w:shd w:val="clear" w:color="auto" w:fill="FFFFFF"/>
      <w:spacing w:line="240" w:lineRule="exact"/>
    </w:pPr>
    <w:rPr>
      <w:rFonts w:ascii="AngsanaUPC" w:eastAsia="AngsanaUPC" w:hAnsi="AngsanaUPC" w:cs="AngsanaUPC"/>
      <w:b/>
      <w:bCs/>
      <w:sz w:val="28"/>
      <w:szCs w:val="28"/>
    </w:rPr>
  </w:style>
  <w:style w:type="paragraph" w:customStyle="1" w:styleId="Bodytext560">
    <w:name w:val="Body text (56)"/>
    <w:basedOn w:val="Normal"/>
    <w:link w:val="Bodytext56"/>
    <w:pPr>
      <w:shd w:val="clear" w:color="auto" w:fill="FFFFFF"/>
      <w:spacing w:line="240" w:lineRule="exact"/>
    </w:pPr>
    <w:rPr>
      <w:rFonts w:ascii="Batang" w:eastAsia="Batang" w:hAnsi="Batang" w:cs="Batang"/>
      <w:spacing w:val="10"/>
      <w:sz w:val="17"/>
      <w:szCs w:val="17"/>
    </w:rPr>
  </w:style>
  <w:style w:type="paragraph" w:customStyle="1" w:styleId="Bodytext570">
    <w:name w:val="Body text (57)"/>
    <w:basedOn w:val="Normal"/>
    <w:link w:val="Bodytext57"/>
    <w:pPr>
      <w:shd w:val="clear" w:color="auto" w:fill="FFFFFF"/>
      <w:spacing w:line="0" w:lineRule="atLeast"/>
    </w:pPr>
    <w:rPr>
      <w:rFonts w:ascii="Arial Narrow" w:eastAsia="Arial Narrow" w:hAnsi="Arial Narrow" w:cs="Arial Narrow"/>
      <w:sz w:val="19"/>
      <w:szCs w:val="19"/>
    </w:rPr>
  </w:style>
  <w:style w:type="paragraph" w:customStyle="1" w:styleId="Bodytext580">
    <w:name w:val="Body text (58)"/>
    <w:basedOn w:val="Normal"/>
    <w:link w:val="Bodytext58"/>
    <w:pPr>
      <w:shd w:val="clear" w:color="auto" w:fill="FFFFFF"/>
      <w:spacing w:line="0" w:lineRule="atLeast"/>
    </w:pPr>
    <w:rPr>
      <w:rFonts w:ascii="AngsanaUPC" w:eastAsia="AngsanaUPC" w:hAnsi="AngsanaUPC" w:cs="AngsanaUPC"/>
      <w:sz w:val="28"/>
      <w:szCs w:val="28"/>
    </w:rPr>
  </w:style>
  <w:style w:type="paragraph" w:customStyle="1" w:styleId="Bodytext590">
    <w:name w:val="Body text (59)"/>
    <w:basedOn w:val="Normal"/>
    <w:link w:val="Bodytext59"/>
    <w:pPr>
      <w:shd w:val="clear" w:color="auto" w:fill="FFFFFF"/>
      <w:spacing w:line="238" w:lineRule="exact"/>
      <w:jc w:val="right"/>
    </w:pPr>
    <w:rPr>
      <w:rFonts w:ascii="Batang" w:eastAsia="Batang" w:hAnsi="Batang" w:cs="Batang"/>
      <w:sz w:val="18"/>
      <w:szCs w:val="18"/>
    </w:rPr>
  </w:style>
  <w:style w:type="paragraph" w:customStyle="1" w:styleId="Bodytext601">
    <w:name w:val="Body text (60)"/>
    <w:basedOn w:val="Normal"/>
    <w:link w:val="Bodytext600"/>
    <w:pPr>
      <w:shd w:val="clear" w:color="auto" w:fill="FFFFFF"/>
      <w:spacing w:line="238" w:lineRule="exact"/>
      <w:jc w:val="right"/>
    </w:pPr>
    <w:rPr>
      <w:rFonts w:ascii="AngsanaUPC" w:eastAsia="AngsanaUPC" w:hAnsi="AngsanaUPC" w:cs="AngsanaUPC"/>
      <w:b/>
      <w:bCs/>
      <w:spacing w:val="20"/>
      <w:sz w:val="29"/>
      <w:szCs w:val="29"/>
    </w:rPr>
  </w:style>
  <w:style w:type="paragraph" w:customStyle="1" w:styleId="Bodytext611">
    <w:name w:val="Body text (61)"/>
    <w:basedOn w:val="Normal"/>
    <w:link w:val="Bodytext610"/>
    <w:pPr>
      <w:shd w:val="clear" w:color="auto" w:fill="FFFFFF"/>
      <w:spacing w:line="240" w:lineRule="exact"/>
    </w:pPr>
    <w:rPr>
      <w:rFonts w:ascii="AngsanaUPC" w:eastAsia="AngsanaUPC" w:hAnsi="AngsanaUPC" w:cs="AngsanaUPC"/>
      <w:b/>
      <w:bCs/>
      <w:sz w:val="28"/>
      <w:szCs w:val="28"/>
    </w:rPr>
  </w:style>
  <w:style w:type="paragraph" w:customStyle="1" w:styleId="Bodytext621">
    <w:name w:val="Body text (62)"/>
    <w:basedOn w:val="Normal"/>
    <w:link w:val="Bodytext620"/>
    <w:pPr>
      <w:shd w:val="clear" w:color="auto" w:fill="FFFFFF"/>
      <w:spacing w:line="240" w:lineRule="exact"/>
    </w:pPr>
    <w:rPr>
      <w:rFonts w:ascii="Batang" w:eastAsia="Batang" w:hAnsi="Batang" w:cs="Batang"/>
      <w:sz w:val="18"/>
      <w:szCs w:val="18"/>
    </w:rPr>
  </w:style>
  <w:style w:type="paragraph" w:customStyle="1" w:styleId="Bodytext631">
    <w:name w:val="Body text (63)"/>
    <w:basedOn w:val="Normal"/>
    <w:link w:val="Bodytext630"/>
    <w:pPr>
      <w:shd w:val="clear" w:color="auto" w:fill="FFFFFF"/>
      <w:spacing w:line="240" w:lineRule="exact"/>
    </w:pPr>
    <w:rPr>
      <w:rFonts w:ascii="Arial Narrow" w:eastAsia="Arial Narrow" w:hAnsi="Arial Narrow" w:cs="Arial Narrow"/>
      <w:sz w:val="19"/>
      <w:szCs w:val="19"/>
    </w:rPr>
  </w:style>
  <w:style w:type="paragraph" w:customStyle="1" w:styleId="Bodytext641">
    <w:name w:val="Body text (64)"/>
    <w:basedOn w:val="Normal"/>
    <w:link w:val="Bodytext640"/>
    <w:pPr>
      <w:shd w:val="clear" w:color="auto" w:fill="FFFFFF"/>
      <w:spacing w:line="0" w:lineRule="atLeast"/>
    </w:pPr>
    <w:rPr>
      <w:rFonts w:ascii="Arial Narrow" w:eastAsia="Arial Narrow" w:hAnsi="Arial Narrow" w:cs="Arial Narrow"/>
      <w:sz w:val="19"/>
      <w:szCs w:val="19"/>
    </w:rPr>
  </w:style>
  <w:style w:type="paragraph" w:customStyle="1" w:styleId="Bodytext651">
    <w:name w:val="Body text (65)"/>
    <w:basedOn w:val="Normal"/>
    <w:link w:val="Bodytext650"/>
    <w:pPr>
      <w:shd w:val="clear" w:color="auto" w:fill="FFFFFF"/>
      <w:spacing w:line="240" w:lineRule="exact"/>
      <w:jc w:val="right"/>
    </w:pPr>
    <w:rPr>
      <w:rFonts w:ascii="Batang" w:eastAsia="Batang" w:hAnsi="Batang" w:cs="Batang"/>
      <w:sz w:val="18"/>
      <w:szCs w:val="18"/>
    </w:rPr>
  </w:style>
  <w:style w:type="paragraph" w:customStyle="1" w:styleId="Bodytext661">
    <w:name w:val="Body text (66)"/>
    <w:basedOn w:val="Normal"/>
    <w:link w:val="Bodytext660"/>
    <w:pPr>
      <w:shd w:val="clear" w:color="auto" w:fill="FFFFFF"/>
      <w:spacing w:line="240" w:lineRule="exact"/>
      <w:jc w:val="right"/>
    </w:pPr>
    <w:rPr>
      <w:rFonts w:ascii="Batang" w:eastAsia="Batang" w:hAnsi="Batang" w:cs="Batang"/>
      <w:sz w:val="19"/>
      <w:szCs w:val="19"/>
    </w:rPr>
  </w:style>
  <w:style w:type="paragraph" w:customStyle="1" w:styleId="Bodytext670">
    <w:name w:val="Body text (67)"/>
    <w:basedOn w:val="Normal"/>
    <w:link w:val="Bodytext67"/>
    <w:pPr>
      <w:shd w:val="clear" w:color="auto" w:fill="FFFFFF"/>
      <w:spacing w:line="240" w:lineRule="exact"/>
      <w:jc w:val="right"/>
    </w:pPr>
    <w:rPr>
      <w:rFonts w:ascii="Batang" w:eastAsia="Batang" w:hAnsi="Batang" w:cs="Batang"/>
      <w:sz w:val="18"/>
      <w:szCs w:val="18"/>
    </w:rPr>
  </w:style>
  <w:style w:type="paragraph" w:customStyle="1" w:styleId="Bodytext680">
    <w:name w:val="Body text (68)"/>
    <w:basedOn w:val="Normal"/>
    <w:link w:val="Bodytext68"/>
    <w:pPr>
      <w:shd w:val="clear" w:color="auto" w:fill="FFFFFF"/>
      <w:spacing w:line="240" w:lineRule="exact"/>
      <w:jc w:val="right"/>
    </w:pPr>
    <w:rPr>
      <w:rFonts w:ascii="Arial Narrow" w:eastAsia="Arial Narrow" w:hAnsi="Arial Narrow" w:cs="Arial Narrow"/>
      <w:sz w:val="19"/>
      <w:szCs w:val="19"/>
    </w:rPr>
  </w:style>
  <w:style w:type="paragraph" w:customStyle="1" w:styleId="Bodytext690">
    <w:name w:val="Body text (69)"/>
    <w:basedOn w:val="Normal"/>
    <w:link w:val="Bodytext69"/>
    <w:pPr>
      <w:shd w:val="clear" w:color="auto" w:fill="FFFFFF"/>
      <w:spacing w:line="240" w:lineRule="exact"/>
      <w:jc w:val="right"/>
    </w:pPr>
    <w:rPr>
      <w:rFonts w:ascii="Batang" w:eastAsia="Batang" w:hAnsi="Batang" w:cs="Batang"/>
      <w:sz w:val="18"/>
      <w:szCs w:val="18"/>
    </w:rPr>
  </w:style>
  <w:style w:type="paragraph" w:customStyle="1" w:styleId="Bodytext701">
    <w:name w:val="Body text (70)"/>
    <w:basedOn w:val="Normal"/>
    <w:link w:val="Bodytext700"/>
    <w:pPr>
      <w:shd w:val="clear" w:color="auto" w:fill="FFFFFF"/>
      <w:spacing w:line="0" w:lineRule="atLeast"/>
    </w:pPr>
    <w:rPr>
      <w:rFonts w:ascii="Batang" w:eastAsia="Batang" w:hAnsi="Batang" w:cs="Batang"/>
      <w:sz w:val="18"/>
      <w:szCs w:val="18"/>
    </w:rPr>
  </w:style>
  <w:style w:type="paragraph" w:customStyle="1" w:styleId="Bodytext711">
    <w:name w:val="Body text (71)"/>
    <w:basedOn w:val="Normal"/>
    <w:link w:val="Bodytext710"/>
    <w:pPr>
      <w:shd w:val="clear" w:color="auto" w:fill="FFFFFF"/>
      <w:spacing w:line="0" w:lineRule="atLeast"/>
    </w:pPr>
    <w:rPr>
      <w:rFonts w:ascii="Batang" w:eastAsia="Batang" w:hAnsi="Batang" w:cs="Batang"/>
      <w:sz w:val="18"/>
      <w:szCs w:val="18"/>
    </w:rPr>
  </w:style>
  <w:style w:type="paragraph" w:customStyle="1" w:styleId="Bodytext721">
    <w:name w:val="Body text (72)"/>
    <w:basedOn w:val="Normal"/>
    <w:link w:val="Bodytext720"/>
    <w:pPr>
      <w:shd w:val="clear" w:color="auto" w:fill="FFFFFF"/>
      <w:spacing w:line="0" w:lineRule="atLeast"/>
    </w:pPr>
    <w:rPr>
      <w:rFonts w:ascii="Batang" w:eastAsia="Batang" w:hAnsi="Batang" w:cs="Batang"/>
      <w:sz w:val="19"/>
      <w:szCs w:val="19"/>
    </w:rPr>
  </w:style>
  <w:style w:type="paragraph" w:customStyle="1" w:styleId="Bodytext730">
    <w:name w:val="Body text (73)"/>
    <w:basedOn w:val="Normal"/>
    <w:link w:val="Bodytext73"/>
    <w:pPr>
      <w:shd w:val="clear" w:color="auto" w:fill="FFFFFF"/>
      <w:spacing w:line="0" w:lineRule="atLeast"/>
    </w:pPr>
    <w:rPr>
      <w:rFonts w:ascii="Batang" w:eastAsia="Batang" w:hAnsi="Batang" w:cs="Batang"/>
      <w:sz w:val="18"/>
      <w:szCs w:val="18"/>
    </w:rPr>
  </w:style>
  <w:style w:type="paragraph" w:customStyle="1" w:styleId="Bodytext760">
    <w:name w:val="Body text (76)"/>
    <w:basedOn w:val="Normal"/>
    <w:link w:val="Bodytext76"/>
    <w:pPr>
      <w:shd w:val="clear" w:color="auto" w:fill="FFFFFF"/>
      <w:spacing w:line="238" w:lineRule="exact"/>
    </w:pPr>
    <w:rPr>
      <w:rFonts w:ascii="Arial Narrow" w:eastAsia="Arial Narrow" w:hAnsi="Arial Narrow" w:cs="Arial Narrow"/>
      <w:sz w:val="19"/>
      <w:szCs w:val="19"/>
    </w:rPr>
  </w:style>
  <w:style w:type="paragraph" w:customStyle="1" w:styleId="Bodytext740">
    <w:name w:val="Body text (74)"/>
    <w:basedOn w:val="Normal"/>
    <w:link w:val="Bodytext74"/>
    <w:pPr>
      <w:shd w:val="clear" w:color="auto" w:fill="FFFFFF"/>
      <w:spacing w:line="240" w:lineRule="exact"/>
      <w:jc w:val="right"/>
    </w:pPr>
    <w:rPr>
      <w:rFonts w:ascii="Arial Narrow" w:eastAsia="Arial Narrow" w:hAnsi="Arial Narrow" w:cs="Arial Narrow"/>
      <w:sz w:val="20"/>
      <w:szCs w:val="20"/>
    </w:rPr>
  </w:style>
  <w:style w:type="paragraph" w:customStyle="1" w:styleId="Bodytext770">
    <w:name w:val="Body text (77)"/>
    <w:basedOn w:val="Normal"/>
    <w:link w:val="Bodytext77"/>
    <w:pPr>
      <w:shd w:val="clear" w:color="auto" w:fill="FFFFFF"/>
      <w:spacing w:line="0" w:lineRule="atLeast"/>
      <w:jc w:val="right"/>
    </w:pPr>
    <w:rPr>
      <w:rFonts w:ascii="Tahoma" w:eastAsia="Tahoma" w:hAnsi="Tahoma" w:cs="Tahoma"/>
      <w:spacing w:val="20"/>
      <w:sz w:val="18"/>
      <w:szCs w:val="18"/>
    </w:rPr>
  </w:style>
  <w:style w:type="paragraph" w:customStyle="1" w:styleId="Bodytext780">
    <w:name w:val="Body text (78)"/>
    <w:basedOn w:val="Normal"/>
    <w:link w:val="Bodytext78"/>
    <w:pPr>
      <w:shd w:val="clear" w:color="auto" w:fill="FFFFFF"/>
      <w:spacing w:line="238" w:lineRule="exact"/>
      <w:jc w:val="right"/>
    </w:pPr>
    <w:rPr>
      <w:rFonts w:ascii="Batang" w:eastAsia="Batang" w:hAnsi="Batang" w:cs="Batang"/>
      <w:sz w:val="19"/>
      <w:szCs w:val="19"/>
    </w:rPr>
  </w:style>
  <w:style w:type="paragraph" w:customStyle="1" w:styleId="Bodytext790">
    <w:name w:val="Body text (79)"/>
    <w:basedOn w:val="Normal"/>
    <w:link w:val="Bodytext79"/>
    <w:pPr>
      <w:shd w:val="clear" w:color="auto" w:fill="FFFFFF"/>
      <w:spacing w:line="238" w:lineRule="exact"/>
      <w:jc w:val="right"/>
    </w:pPr>
    <w:rPr>
      <w:rFonts w:ascii="Batang" w:eastAsia="Batang" w:hAnsi="Batang" w:cs="Batang"/>
      <w:b/>
      <w:bCs/>
      <w:spacing w:val="20"/>
      <w:sz w:val="17"/>
      <w:szCs w:val="17"/>
    </w:rPr>
  </w:style>
  <w:style w:type="paragraph" w:customStyle="1" w:styleId="Bodytext801">
    <w:name w:val="Body text (80)"/>
    <w:basedOn w:val="Normal"/>
    <w:link w:val="Bodytext800"/>
    <w:pPr>
      <w:shd w:val="clear" w:color="auto" w:fill="FFFFFF"/>
      <w:spacing w:line="238" w:lineRule="exact"/>
      <w:jc w:val="right"/>
    </w:pPr>
    <w:rPr>
      <w:rFonts w:ascii="Batang" w:eastAsia="Batang" w:hAnsi="Batang" w:cs="Batang"/>
      <w:sz w:val="18"/>
      <w:szCs w:val="18"/>
    </w:rPr>
  </w:style>
  <w:style w:type="paragraph" w:customStyle="1" w:styleId="Bodytext811">
    <w:name w:val="Body text (81)"/>
    <w:basedOn w:val="Normal"/>
    <w:link w:val="Bodytext810"/>
    <w:pPr>
      <w:shd w:val="clear" w:color="auto" w:fill="FFFFFF"/>
      <w:spacing w:line="238" w:lineRule="exact"/>
      <w:jc w:val="right"/>
    </w:pPr>
    <w:rPr>
      <w:rFonts w:ascii="Batang" w:eastAsia="Batang" w:hAnsi="Batang" w:cs="Batang"/>
      <w:sz w:val="19"/>
      <w:szCs w:val="19"/>
    </w:rPr>
  </w:style>
  <w:style w:type="paragraph" w:customStyle="1" w:styleId="Tableofcontents20">
    <w:name w:val="Table of contents (2)"/>
    <w:basedOn w:val="Normal"/>
    <w:link w:val="Tableofcontents2"/>
    <w:pPr>
      <w:shd w:val="clear" w:color="auto" w:fill="FFFFFF"/>
      <w:spacing w:line="242" w:lineRule="exact"/>
      <w:ind w:hanging="720"/>
      <w:jc w:val="both"/>
    </w:pPr>
    <w:rPr>
      <w:rFonts w:ascii="Batang" w:eastAsia="Batang" w:hAnsi="Batang" w:cs="Batang"/>
      <w:spacing w:val="10"/>
      <w:sz w:val="15"/>
      <w:szCs w:val="15"/>
    </w:rPr>
  </w:style>
  <w:style w:type="paragraph" w:customStyle="1" w:styleId="Tableofcontents30">
    <w:name w:val="Table of contents (3)"/>
    <w:basedOn w:val="Normal"/>
    <w:link w:val="Tableofcontents3"/>
    <w:pPr>
      <w:shd w:val="clear" w:color="auto" w:fill="FFFFFF"/>
      <w:spacing w:line="238" w:lineRule="exact"/>
      <w:jc w:val="right"/>
    </w:pPr>
    <w:rPr>
      <w:sz w:val="22"/>
      <w:szCs w:val="22"/>
    </w:rPr>
  </w:style>
  <w:style w:type="paragraph" w:customStyle="1" w:styleId="Tableofcontents40">
    <w:name w:val="Table of contents (4)"/>
    <w:basedOn w:val="Normal"/>
    <w:link w:val="Tableofcontents4"/>
    <w:pPr>
      <w:shd w:val="clear" w:color="auto" w:fill="FFFFFF"/>
      <w:spacing w:line="238" w:lineRule="exact"/>
      <w:jc w:val="right"/>
    </w:pPr>
    <w:rPr>
      <w:sz w:val="22"/>
      <w:szCs w:val="22"/>
    </w:rPr>
  </w:style>
  <w:style w:type="paragraph" w:customStyle="1" w:styleId="Tableofcontents50">
    <w:name w:val="Table of contents (5)"/>
    <w:basedOn w:val="Normal"/>
    <w:link w:val="Tableofcontents5"/>
    <w:pPr>
      <w:shd w:val="clear" w:color="auto" w:fill="FFFFFF"/>
      <w:spacing w:line="238" w:lineRule="exact"/>
      <w:jc w:val="both"/>
    </w:pPr>
    <w:rPr>
      <w:rFonts w:ascii="AngsanaUPC" w:eastAsia="AngsanaUPC" w:hAnsi="AngsanaUPC" w:cs="AngsanaUPC"/>
      <w:b/>
      <w:bCs/>
      <w:spacing w:val="20"/>
      <w:sz w:val="26"/>
      <w:szCs w:val="26"/>
    </w:rPr>
  </w:style>
  <w:style w:type="paragraph" w:customStyle="1" w:styleId="Tableofcontents60">
    <w:name w:val="Table of contents (6)"/>
    <w:basedOn w:val="Normal"/>
    <w:link w:val="Tableofcontents6"/>
    <w:pPr>
      <w:shd w:val="clear" w:color="auto" w:fill="FFFFFF"/>
      <w:spacing w:line="238" w:lineRule="exact"/>
      <w:jc w:val="both"/>
    </w:pPr>
    <w:rPr>
      <w:rFonts w:ascii="Batang" w:eastAsia="Batang" w:hAnsi="Batang" w:cs="Batang"/>
      <w:b/>
      <w:bCs/>
      <w:spacing w:val="10"/>
      <w:sz w:val="17"/>
      <w:szCs w:val="17"/>
    </w:rPr>
  </w:style>
  <w:style w:type="paragraph" w:customStyle="1" w:styleId="Bodytext821">
    <w:name w:val="Body text (82)"/>
    <w:basedOn w:val="Normal"/>
    <w:link w:val="Bodytext820"/>
    <w:pPr>
      <w:shd w:val="clear" w:color="auto" w:fill="FFFFFF"/>
      <w:spacing w:line="0" w:lineRule="atLeast"/>
    </w:pPr>
    <w:rPr>
      <w:rFonts w:ascii="Batang" w:eastAsia="Batang" w:hAnsi="Batang" w:cs="Batang"/>
      <w:spacing w:val="20"/>
      <w:sz w:val="16"/>
      <w:szCs w:val="16"/>
    </w:rPr>
  </w:style>
  <w:style w:type="paragraph" w:customStyle="1" w:styleId="Tableofcontents70">
    <w:name w:val="Table of contents (7)"/>
    <w:basedOn w:val="Normal"/>
    <w:link w:val="Tableofcontents7"/>
    <w:pPr>
      <w:shd w:val="clear" w:color="auto" w:fill="FFFFFF"/>
      <w:spacing w:line="238" w:lineRule="exact"/>
      <w:jc w:val="right"/>
    </w:pPr>
    <w:rPr>
      <w:sz w:val="22"/>
      <w:szCs w:val="22"/>
    </w:rPr>
  </w:style>
  <w:style w:type="paragraph" w:customStyle="1" w:styleId="Bodytext830">
    <w:name w:val="Body text (83)"/>
    <w:basedOn w:val="Normal"/>
    <w:link w:val="Bodytext83"/>
    <w:pPr>
      <w:shd w:val="clear" w:color="auto" w:fill="FFFFFF"/>
      <w:spacing w:line="0" w:lineRule="atLeast"/>
    </w:pPr>
    <w:rPr>
      <w:rFonts w:ascii="AngsanaUPC" w:eastAsia="AngsanaUPC" w:hAnsi="AngsanaUPC" w:cs="AngsanaUPC"/>
      <w:b/>
      <w:bCs/>
      <w:spacing w:val="10"/>
      <w:sz w:val="30"/>
      <w:szCs w:val="30"/>
    </w:rPr>
  </w:style>
  <w:style w:type="paragraph" w:customStyle="1" w:styleId="Bodytext840">
    <w:name w:val="Body text (84)"/>
    <w:basedOn w:val="Normal"/>
    <w:link w:val="Bodytext84"/>
    <w:pPr>
      <w:shd w:val="clear" w:color="auto" w:fill="FFFFFF"/>
      <w:spacing w:line="0" w:lineRule="atLeast"/>
    </w:pPr>
    <w:rPr>
      <w:rFonts w:ascii="Batang" w:eastAsia="Batang" w:hAnsi="Batang" w:cs="Batang"/>
      <w:sz w:val="19"/>
      <w:szCs w:val="19"/>
    </w:rPr>
  </w:style>
  <w:style w:type="paragraph" w:customStyle="1" w:styleId="Bodytext850">
    <w:name w:val="Body text (85)"/>
    <w:basedOn w:val="Normal"/>
    <w:link w:val="Bodytext85"/>
    <w:pPr>
      <w:shd w:val="clear" w:color="auto" w:fill="FFFFFF"/>
      <w:spacing w:line="0" w:lineRule="atLeast"/>
    </w:pPr>
    <w:rPr>
      <w:rFonts w:ascii="Batang" w:eastAsia="Batang" w:hAnsi="Batang" w:cs="Batang"/>
      <w:b/>
      <w:bCs/>
      <w:spacing w:val="10"/>
      <w:sz w:val="18"/>
      <w:szCs w:val="18"/>
    </w:rPr>
  </w:style>
  <w:style w:type="paragraph" w:customStyle="1" w:styleId="Bodytext860">
    <w:name w:val="Body text (86)"/>
    <w:basedOn w:val="Normal"/>
    <w:link w:val="Bodytext86"/>
    <w:pPr>
      <w:shd w:val="clear" w:color="auto" w:fill="FFFFFF"/>
      <w:spacing w:line="0" w:lineRule="atLeast"/>
    </w:pPr>
    <w:rPr>
      <w:rFonts w:ascii="AngsanaUPC" w:eastAsia="AngsanaUPC" w:hAnsi="AngsanaUPC" w:cs="AngsanaUPC"/>
      <w:sz w:val="31"/>
      <w:szCs w:val="31"/>
    </w:rPr>
  </w:style>
  <w:style w:type="paragraph" w:customStyle="1" w:styleId="Bodytext870">
    <w:name w:val="Body text (87)"/>
    <w:basedOn w:val="Normal"/>
    <w:link w:val="Bodytext87"/>
    <w:pPr>
      <w:shd w:val="clear" w:color="auto" w:fill="FFFFFF"/>
      <w:spacing w:line="0" w:lineRule="atLeast"/>
    </w:pPr>
    <w:rPr>
      <w:rFonts w:ascii="AngsanaUPC" w:eastAsia="AngsanaUPC" w:hAnsi="AngsanaUPC" w:cs="AngsanaUPC"/>
      <w:b/>
      <w:bCs/>
      <w:spacing w:val="20"/>
      <w:sz w:val="29"/>
      <w:szCs w:val="29"/>
    </w:rPr>
  </w:style>
  <w:style w:type="paragraph" w:customStyle="1" w:styleId="Bodytext880">
    <w:name w:val="Body text (88)"/>
    <w:basedOn w:val="Normal"/>
    <w:link w:val="Bodytext88"/>
    <w:pPr>
      <w:shd w:val="clear" w:color="auto" w:fill="FFFFFF"/>
      <w:spacing w:line="238" w:lineRule="exact"/>
      <w:jc w:val="right"/>
    </w:pPr>
    <w:rPr>
      <w:sz w:val="22"/>
      <w:szCs w:val="22"/>
    </w:rPr>
  </w:style>
  <w:style w:type="paragraph" w:customStyle="1" w:styleId="Bodytext890">
    <w:name w:val="Body text (89)"/>
    <w:basedOn w:val="Normal"/>
    <w:link w:val="Bodytext89"/>
    <w:pPr>
      <w:shd w:val="clear" w:color="auto" w:fill="FFFFFF"/>
      <w:spacing w:line="0" w:lineRule="atLeast"/>
      <w:jc w:val="right"/>
    </w:pPr>
    <w:rPr>
      <w:b/>
      <w:bCs/>
      <w:sz w:val="21"/>
      <w:szCs w:val="21"/>
    </w:rPr>
  </w:style>
  <w:style w:type="paragraph" w:customStyle="1" w:styleId="Bodytext901">
    <w:name w:val="Body text (90)"/>
    <w:basedOn w:val="Normal"/>
    <w:link w:val="Bodytext900"/>
    <w:pPr>
      <w:shd w:val="clear" w:color="auto" w:fill="FFFFFF"/>
      <w:spacing w:line="240" w:lineRule="exact"/>
      <w:jc w:val="right"/>
    </w:pPr>
    <w:rPr>
      <w:rFonts w:ascii="AngsanaUPC" w:eastAsia="AngsanaUPC" w:hAnsi="AngsanaUPC" w:cs="AngsanaUPC"/>
      <w:sz w:val="31"/>
      <w:szCs w:val="31"/>
    </w:rPr>
  </w:style>
  <w:style w:type="paragraph" w:customStyle="1" w:styleId="Bodytext911">
    <w:name w:val="Body text (91)"/>
    <w:basedOn w:val="Normal"/>
    <w:link w:val="Bodytext910"/>
    <w:pPr>
      <w:shd w:val="clear" w:color="auto" w:fill="FFFFFF"/>
      <w:spacing w:line="240" w:lineRule="exact"/>
      <w:jc w:val="right"/>
    </w:pPr>
    <w:rPr>
      <w:sz w:val="22"/>
      <w:szCs w:val="22"/>
    </w:rPr>
  </w:style>
  <w:style w:type="paragraph" w:customStyle="1" w:styleId="Bodytext921">
    <w:name w:val="Body text (92)"/>
    <w:basedOn w:val="Normal"/>
    <w:link w:val="Bodytext920"/>
    <w:pPr>
      <w:shd w:val="clear" w:color="auto" w:fill="FFFFFF"/>
      <w:spacing w:line="240" w:lineRule="exact"/>
      <w:jc w:val="right"/>
    </w:pPr>
    <w:rPr>
      <w:sz w:val="22"/>
      <w:szCs w:val="22"/>
    </w:rPr>
  </w:style>
  <w:style w:type="paragraph" w:customStyle="1" w:styleId="Bodytext930">
    <w:name w:val="Body text (93)"/>
    <w:basedOn w:val="Normal"/>
    <w:link w:val="Bodytext93"/>
    <w:pPr>
      <w:shd w:val="clear" w:color="auto" w:fill="FFFFFF"/>
      <w:spacing w:line="0" w:lineRule="atLeast"/>
    </w:pPr>
    <w:rPr>
      <w:sz w:val="23"/>
      <w:szCs w:val="23"/>
    </w:rPr>
  </w:style>
  <w:style w:type="paragraph" w:customStyle="1" w:styleId="Bodytext940">
    <w:name w:val="Body text (94)"/>
    <w:basedOn w:val="Normal"/>
    <w:link w:val="Bodytext94"/>
    <w:pPr>
      <w:shd w:val="clear" w:color="auto" w:fill="FFFFFF"/>
      <w:spacing w:line="0" w:lineRule="atLeast"/>
    </w:pPr>
    <w:rPr>
      <w:rFonts w:ascii="Batang" w:eastAsia="Batang" w:hAnsi="Batang" w:cs="Batang"/>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oter" Target="footer1.xml"/><Relationship Id="rId18" Type="http://schemas.openxmlformats.org/officeDocument/2006/relationships/footer" Target="footer3.xml"/><Relationship Id="rId26" Type="http://schemas.openxmlformats.org/officeDocument/2006/relationships/footer" Target="footer7.xml"/><Relationship Id="rId39" Type="http://schemas.openxmlformats.org/officeDocument/2006/relationships/header" Target="header21.xml"/><Relationship Id="rId3" Type="http://schemas.openxmlformats.org/officeDocument/2006/relationships/settings" Target="settings.xml"/><Relationship Id="rId21" Type="http://schemas.openxmlformats.org/officeDocument/2006/relationships/footer" Target="footer5.xml"/><Relationship Id="rId34" Type="http://schemas.openxmlformats.org/officeDocument/2006/relationships/header" Target="header16.xml"/><Relationship Id="rId42" Type="http://schemas.openxmlformats.org/officeDocument/2006/relationships/header" Target="header22.xml"/><Relationship Id="rId47" Type="http://schemas.openxmlformats.org/officeDocument/2006/relationships/theme" Target="theme/theme1.xml"/><Relationship Id="rId7" Type="http://schemas.openxmlformats.org/officeDocument/2006/relationships/header" Target="header1.xml"/><Relationship Id="rId12" Type="http://schemas.openxmlformats.org/officeDocument/2006/relationships/header" Target="header6.xml"/><Relationship Id="rId17" Type="http://schemas.openxmlformats.org/officeDocument/2006/relationships/header" Target="header9.xml"/><Relationship Id="rId25" Type="http://schemas.openxmlformats.org/officeDocument/2006/relationships/header" Target="header13.xml"/><Relationship Id="rId33" Type="http://schemas.openxmlformats.org/officeDocument/2006/relationships/footer" Target="footer8.xml"/><Relationship Id="rId38" Type="http://schemas.openxmlformats.org/officeDocument/2006/relationships/header" Target="header20.xml"/><Relationship Id="rId46"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8.xml"/><Relationship Id="rId20" Type="http://schemas.openxmlformats.org/officeDocument/2006/relationships/header" Target="header10.xml"/><Relationship Id="rId29" Type="http://schemas.openxmlformats.org/officeDocument/2006/relationships/image" Target="media/image2.jpeg"/><Relationship Id="rId41" Type="http://schemas.openxmlformats.org/officeDocument/2006/relationships/footer" Target="footer10.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5.xml"/><Relationship Id="rId24" Type="http://schemas.openxmlformats.org/officeDocument/2006/relationships/footer" Target="footer6.xml"/><Relationship Id="rId32" Type="http://schemas.openxmlformats.org/officeDocument/2006/relationships/header" Target="header15.xml"/><Relationship Id="rId37" Type="http://schemas.openxmlformats.org/officeDocument/2006/relationships/header" Target="header19.xml"/><Relationship Id="rId40" Type="http://schemas.openxmlformats.org/officeDocument/2006/relationships/footer" Target="footer9.xml"/><Relationship Id="rId45" Type="http://schemas.openxmlformats.org/officeDocument/2006/relationships/footer" Target="footer12.xml"/><Relationship Id="rId5" Type="http://schemas.openxmlformats.org/officeDocument/2006/relationships/footnotes" Target="footnotes.xml"/><Relationship Id="rId15" Type="http://schemas.openxmlformats.org/officeDocument/2006/relationships/header" Target="header7.xml"/><Relationship Id="rId23" Type="http://schemas.openxmlformats.org/officeDocument/2006/relationships/header" Target="header12.xml"/><Relationship Id="rId28" Type="http://schemas.openxmlformats.org/officeDocument/2006/relationships/image" Target="file:///C:\Users\DASUTT~1\AppData\Local\Temp\FineReader11\media\image1.jpeg" TargetMode="External"/><Relationship Id="rId36" Type="http://schemas.openxmlformats.org/officeDocument/2006/relationships/header" Target="header18.xml"/><Relationship Id="rId10" Type="http://schemas.openxmlformats.org/officeDocument/2006/relationships/header" Target="header4.xml"/><Relationship Id="rId19" Type="http://schemas.openxmlformats.org/officeDocument/2006/relationships/footer" Target="footer4.xml"/><Relationship Id="rId31" Type="http://schemas.openxmlformats.org/officeDocument/2006/relationships/header" Target="header14.xml"/><Relationship Id="rId44" Type="http://schemas.openxmlformats.org/officeDocument/2006/relationships/footer" Target="footer11.xml"/><Relationship Id="rId4" Type="http://schemas.openxmlformats.org/officeDocument/2006/relationships/webSettings" Target="webSettings.xml"/><Relationship Id="rId9" Type="http://schemas.openxmlformats.org/officeDocument/2006/relationships/header" Target="header3.xml"/><Relationship Id="rId14" Type="http://schemas.openxmlformats.org/officeDocument/2006/relationships/footer" Target="footer2.xml"/><Relationship Id="rId22" Type="http://schemas.openxmlformats.org/officeDocument/2006/relationships/header" Target="header11.xml"/><Relationship Id="rId27" Type="http://schemas.openxmlformats.org/officeDocument/2006/relationships/image" Target="media/image1.jpeg"/><Relationship Id="rId30" Type="http://schemas.openxmlformats.org/officeDocument/2006/relationships/image" Target="file:///C:\Users\DASUTT~1\AppData\Local\Temp\FineReader11\media\image2.jpeg" TargetMode="External"/><Relationship Id="rId35" Type="http://schemas.openxmlformats.org/officeDocument/2006/relationships/header" Target="header17.xml"/><Relationship Id="rId43" Type="http://schemas.openxmlformats.org/officeDocument/2006/relationships/header" Target="header23.xml"/></Relationships>
</file>

<file path=word/theme/theme1.xml><?xml version="1.0" encoding="utf-8"?>
<a:theme xmlns:a="http://schemas.openxmlformats.org/drawingml/2006/main" name="Office Theme">
  <a:themeElements>
    <a:clrScheme name="Office">
      <a:dk1>
        <a:sysClr val="windowText" lastClr="000000"/>
      </a:dk1>
      <a:lt1>
        <a:sysClr val="window" lastClr="F5F6F7"/>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57</Pages>
  <Words>9731</Words>
  <Characters>55467</Characters>
  <Application>Microsoft Office Word</Application>
  <DocSecurity>0</DocSecurity>
  <Lines>462</Lines>
  <Paragraphs>130</Paragraphs>
  <ScaleCrop>false</ScaleCrop>
  <HeadingPairs>
    <vt:vector size="2" baseType="variant">
      <vt:variant>
        <vt:lpstr>Title</vt:lpstr>
      </vt:variant>
      <vt:variant>
        <vt:i4>1</vt:i4>
      </vt:variant>
    </vt:vector>
  </HeadingPairs>
  <TitlesOfParts>
    <vt:vector size="1" baseType="lpstr">
      <vt:lpstr>Annual Report of the President: Valdosta State College, 1985-1986</vt:lpstr>
    </vt:vector>
  </TitlesOfParts>
  <Company>Valdosta State University Archives and Special Collections</Company>
  <LinksUpToDate>false</LinksUpToDate>
  <CharactersWithSpaces>65068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Annual Report of the President: Valdosta State College, 1985-1986</dc:title>
  <dc:subject>Annual Report</dc:subject>
  <dc:creator>Dallas A Suttles</dc:creator>
  <cp:keywords>1985; 1986; Annual Report; Hugh C. Bailey; Valdosta State University; Valdosta State College;  Computerization; Odum Library; College Union; Pamela Davis; Lt. Col. William McCrary; Ernestine Clark; Southern Association of Colleges and Schools; SACS; Desegregation; Parking; Langdale Hall; Palms Dining Center; Brookwood Hall; West Hall; Ken Klanicki; Bill England; First Alumni Directory; Phoneathon; Phone-a-thon; Blazer Club Drive; Still and Max; Carl Rosen; Barry Drake; Daryl Rice; Tim Cavanagh; Rick Kelly; Denise Moses; Edward Jackman; Jack White; Holistic Health Week; Samuel Asante; Faye Altman; Debra Welch; Alcohol Awareness; Vicki Popwell; Emily Davis; Renee Turner; Karen Swette; Hollis Sanders; InSight; Dwaine Skiles; Carswell Hall; Campbell Hall; Thaxton Hall; Wayne R. Faircloth; Ethyl Corporation; William Arrowsmith; Ebele Eko; Joan Hartwig; Donald Justice; Tom Peepen; Millard Grimes; James Minter; Georgia Press Association; John Hope Franklin; John Schleusner; Roger Lamprey; Microcomputers;  Arnold Somers; Halley's Comet; Planetarium; Telescope; James Peterson; James Betka; Calvin Woodward; Abraham Baldwin Agricultural College; Fred A. Ware; Chauncey S. Elkins; Shirley Stretch; Sports Medicine; Floyd D. Toth; Joe Frank Harris; James B. McMath;  Angel Flight; Morton Holbrook; Michael H. Hunt; John Hope Franklin; Lyle McAlister; William V. O'Brien; Dean Rusk; Gary L. Bass; Walter E. Peacock; Datatel Minicomputer Company; Software vendors; Phillip M. Strickland; Richard L. Moore; Royce Oliver; Affirmative Action;</cp:keywords>
  <cp:lastModifiedBy>Dallas Suttles</cp:lastModifiedBy>
  <cp:revision>1</cp:revision>
  <dcterms:created xsi:type="dcterms:W3CDTF">2013-10-23T20:35:00Z</dcterms:created>
  <dcterms:modified xsi:type="dcterms:W3CDTF">2013-10-23T20:36:00Z</dcterms:modified>
</cp:coreProperties>
</file>