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1" w:rsidRDefault="004774D1" w:rsidP="009015D9">
      <w:pPr>
        <w:pStyle w:val="NormalWeb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Critical Thinking and Philosophy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</w:rPr>
        <w:t>In Unit 1, we will learn about the concept of Critical Thinking and practice applying it to evaluating positions, advertising, and disagreements in practical life.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9015D9" w:rsidRPr="009015D9" w:rsidRDefault="009015D9" w:rsidP="009015D9">
      <w:pPr>
        <w:pStyle w:val="NormalWeb"/>
        <w:rPr>
          <w:rFonts w:ascii="Arial" w:hAnsi="Arial" w:cs="Arial"/>
          <w:b/>
          <w:color w:val="000000"/>
          <w:sz w:val="17"/>
          <w:szCs w:val="17"/>
        </w:rPr>
      </w:pPr>
      <w:r w:rsidRPr="009015D9">
        <w:rPr>
          <w:rFonts w:ascii="Arial" w:hAnsi="Arial" w:cs="Arial"/>
          <w:b/>
          <w:color w:val="000000"/>
          <w:u w:val="single"/>
        </w:rPr>
        <w:t>Objective: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Use the tools and concepts of logic and critical thinking to evaluate and criticize arguments.</w:t>
      </w:r>
    </w:p>
    <w:p w:rsidR="009015D9" w:rsidRPr="009015D9" w:rsidRDefault="009015D9" w:rsidP="009015D9">
      <w:pPr>
        <w:pStyle w:val="NormalWeb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9015D9" w:rsidRPr="009015D9" w:rsidRDefault="009015D9" w:rsidP="009015D9">
      <w:pPr>
        <w:pStyle w:val="NormalWeb"/>
        <w:rPr>
          <w:rFonts w:ascii="Arial" w:hAnsi="Arial" w:cs="Arial"/>
          <w:b/>
          <w:color w:val="000000"/>
          <w:u w:val="single"/>
        </w:rPr>
      </w:pPr>
      <w:r w:rsidRPr="009015D9">
        <w:rPr>
          <w:rFonts w:ascii="Arial" w:hAnsi="Arial" w:cs="Arial"/>
          <w:b/>
          <w:color w:val="000000"/>
          <w:u w:val="single"/>
        </w:rPr>
        <w:t>Readings and Multimedia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</w:p>
    <w:p w:rsidR="009015D9" w:rsidRPr="009015D9" w:rsidRDefault="009015D9" w:rsidP="009015D9">
      <w:pPr>
        <w:rPr>
          <w:rFonts w:ascii="Arial" w:hAnsi="Arial" w:cs="Arial"/>
          <w:color w:val="000000"/>
          <w:sz w:val="17"/>
          <w:szCs w:val="17"/>
        </w:rPr>
      </w:pPr>
      <w:r w:rsidRPr="009015D9">
        <w:rPr>
          <w:rFonts w:ascii="Arial" w:hAnsi="Arial" w:cs="Arial"/>
          <w:color w:val="000000"/>
          <w:u w:val="single"/>
        </w:rPr>
        <w:t>Our reading on Critical Thinking is:</w:t>
      </w:r>
      <w:r w:rsidR="00594801">
        <w:rPr>
          <w:rStyle w:val="apple-converted-space"/>
          <w:rFonts w:ascii="Arial" w:hAnsi="Arial" w:cs="Arial"/>
          <w:bCs/>
          <w:color w:val="000000"/>
          <w:u w:val="single"/>
        </w:rPr>
        <w:t xml:space="preserve"> </w:t>
      </w:r>
    </w:p>
    <w:p w:rsidR="009015D9" w:rsidRPr="009015D9" w:rsidRDefault="00DC4290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hyperlink r:id="rId5" w:history="1">
        <w:r w:rsidR="009015D9" w:rsidRPr="009015D9">
          <w:rPr>
            <w:rStyle w:val="Hyperlink"/>
            <w:rFonts w:ascii="Arial" w:hAnsi="Arial" w:cs="Arial"/>
            <w:bCs/>
          </w:rPr>
          <w:t>http://philosophy.hku.hk/think/critical/intro.php</w:t>
        </w:r>
      </w:hyperlink>
      <w:r w:rsidR="009015D9" w:rsidRPr="009015D9">
        <w:rPr>
          <w:rFonts w:ascii="Arial" w:hAnsi="Arial" w:cs="Arial"/>
          <w:bCs/>
          <w:color w:val="000000"/>
        </w:rPr>
        <w:t> </w:t>
      </w:r>
      <w:r w:rsidR="009015D9" w:rsidRPr="009015D9">
        <w:rPr>
          <w:rFonts w:ascii="Arial" w:hAnsi="Arial" w:cs="Arial"/>
          <w:color w:val="000000"/>
        </w:rPr>
        <w:t xml:space="preserve">Creative Commons </w:t>
      </w:r>
      <w:proofErr w:type="spellStart"/>
      <w:r w:rsidR="009015D9" w:rsidRPr="009015D9">
        <w:rPr>
          <w:rFonts w:ascii="Arial" w:hAnsi="Arial" w:cs="Arial"/>
          <w:color w:val="000000"/>
        </w:rPr>
        <w:t>NonCommercial</w:t>
      </w:r>
      <w:proofErr w:type="spellEnd"/>
      <w:r w:rsidR="009015D9" w:rsidRPr="009015D9">
        <w:rPr>
          <w:rFonts w:ascii="Arial" w:hAnsi="Arial" w:cs="Arial"/>
          <w:color w:val="000000"/>
        </w:rPr>
        <w:t xml:space="preserve"> Share and Share Alike</w:t>
      </w:r>
    </w:p>
    <w:p w:rsidR="00594801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  <w:u w:val="single"/>
        </w:rPr>
      </w:pPr>
      <w:r w:rsidRPr="009015D9">
        <w:rPr>
          <w:rFonts w:ascii="Arial" w:hAnsi="Arial" w:cs="Arial"/>
          <w:bCs/>
          <w:color w:val="000000"/>
        </w:rPr>
        <w:br/>
      </w:r>
      <w:r w:rsidRPr="009015D9">
        <w:rPr>
          <w:rFonts w:ascii="Arial" w:hAnsi="Arial" w:cs="Arial"/>
          <w:bCs/>
          <w:color w:val="000000"/>
        </w:rPr>
        <w:br/>
      </w:r>
      <w:r w:rsidRPr="009015D9">
        <w:rPr>
          <w:rFonts w:ascii="Arial" w:hAnsi="Arial" w:cs="Arial"/>
          <w:bCs/>
          <w:color w:val="000000"/>
          <w:u w:val="single"/>
        </w:rPr>
        <w:t>Our video on Critical Thinking is: </w:t>
      </w:r>
    </w:p>
    <w:p w:rsidR="009015D9" w:rsidRDefault="00DC4290" w:rsidP="009015D9">
      <w:pPr>
        <w:pStyle w:val="NormalWeb"/>
        <w:rPr>
          <w:rFonts w:ascii="Verdana" w:hAnsi="Verdana"/>
          <w:color w:val="000000"/>
        </w:rPr>
      </w:pPr>
      <w:hyperlink r:id="rId6" w:history="1">
        <w:r w:rsidR="00594801" w:rsidRPr="009015D9">
          <w:rPr>
            <w:rStyle w:val="Hyperlink"/>
            <w:rFonts w:ascii="Verdana" w:hAnsi="Verdana"/>
            <w:bCs/>
          </w:rPr>
          <w:t>http://learningcommons.ubc.ca/student-toolkits-2/thinking-critically/</w:t>
        </w:r>
      </w:hyperlink>
      <w:r w:rsidR="00594801" w:rsidRPr="009015D9">
        <w:rPr>
          <w:rStyle w:val="apple-converted-space"/>
          <w:rFonts w:ascii="Verdana" w:hAnsi="Verdana"/>
          <w:color w:val="000000"/>
        </w:rPr>
        <w:t> </w:t>
      </w:r>
      <w:r w:rsidR="00594801" w:rsidRPr="009015D9">
        <w:rPr>
          <w:rFonts w:ascii="Verdana" w:hAnsi="Verdana"/>
          <w:color w:val="000000"/>
        </w:rPr>
        <w:t xml:space="preserve"> Creative Commons Open Courseware </w:t>
      </w:r>
      <w:proofErr w:type="spellStart"/>
      <w:r w:rsidR="00594801" w:rsidRPr="009015D9">
        <w:rPr>
          <w:rFonts w:ascii="Verdana" w:hAnsi="Verdana"/>
          <w:color w:val="000000"/>
        </w:rPr>
        <w:t>Unported</w:t>
      </w:r>
      <w:proofErr w:type="spellEnd"/>
    </w:p>
    <w:p w:rsidR="00594801" w:rsidRPr="00594801" w:rsidRDefault="00594801" w:rsidP="009015D9">
      <w:pPr>
        <w:pStyle w:val="NormalWeb"/>
        <w:rPr>
          <w:rFonts w:ascii="Arial" w:hAnsi="Arial" w:cs="Arial"/>
          <w:color w:val="000000"/>
          <w:sz w:val="17"/>
          <w:szCs w:val="17"/>
          <w:u w:val="single"/>
        </w:rPr>
      </w:pPr>
    </w:p>
    <w:p w:rsidR="009015D9" w:rsidRPr="005909D3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u w:val="single"/>
        </w:rPr>
        <w:t>Activities: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:rsidR="009015D9" w:rsidRPr="005909D3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 w:rsidRPr="005909D3">
        <w:rPr>
          <w:rFonts w:ascii="Arial" w:hAnsi="Arial" w:cs="Arial"/>
          <w:bCs/>
          <w:color w:val="000000"/>
        </w:rPr>
        <w:t>One Unit Quiz</w:t>
      </w:r>
    </w:p>
    <w:p w:rsidR="009015D9" w:rsidRPr="005909D3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 w:rsidRPr="005909D3">
        <w:rPr>
          <w:rFonts w:ascii="Arial" w:hAnsi="Arial" w:cs="Arial"/>
          <w:bCs/>
          <w:color w:val="000000"/>
        </w:rPr>
        <w:t>Two Unit Discussion Topics</w:t>
      </w:r>
    </w:p>
    <w:p w:rsidR="009015D9" w:rsidRPr="005909D3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 w:rsidRPr="005909D3">
        <w:rPr>
          <w:rFonts w:ascii="Arial" w:hAnsi="Arial" w:cs="Arial"/>
          <w:bCs/>
          <w:color w:val="000000"/>
        </w:rPr>
        <w:t>Self-Assessments, Short Multiple Choice Ungraded</w:t>
      </w:r>
      <w:r w:rsidR="005909D3">
        <w:rPr>
          <w:rFonts w:ascii="Arial" w:hAnsi="Arial" w:cs="Arial"/>
          <w:bCs/>
          <w:color w:val="000000"/>
        </w:rPr>
        <w:t xml:space="preserve"> for Practice</w:t>
      </w:r>
      <w:r w:rsidRPr="005909D3">
        <w:rPr>
          <w:rFonts w:ascii="Arial" w:hAnsi="Arial" w:cs="Arial"/>
          <w:bCs/>
          <w:color w:val="000000"/>
        </w:rPr>
        <w:t xml:space="preserve"> </w:t>
      </w:r>
      <w:r w:rsidR="0025603A">
        <w:rPr>
          <w:rFonts w:ascii="Arial" w:hAnsi="Arial" w:cs="Arial"/>
          <w:bCs/>
          <w:color w:val="000000"/>
        </w:rPr>
        <w:t>w</w:t>
      </w:r>
      <w:r w:rsidRPr="005909D3">
        <w:rPr>
          <w:rFonts w:ascii="Arial" w:hAnsi="Arial" w:cs="Arial"/>
          <w:bCs/>
          <w:color w:val="000000"/>
        </w:rPr>
        <w:t>ithin the Unit</w:t>
      </w:r>
    </w:p>
    <w:p w:rsidR="009015D9" w:rsidRDefault="009015D9">
      <w:r>
        <w:br w:type="page"/>
      </w:r>
    </w:p>
    <w:p w:rsidR="004774D1" w:rsidRDefault="004774D1" w:rsidP="009015D9">
      <w:pPr>
        <w:pStyle w:val="NormalWeb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lastRenderedPageBreak/>
        <w:t>Arguments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</w:rPr>
        <w:t>In Unit 2, we will address how arguments are structured in more detail.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9015D9" w:rsidRPr="009015D9" w:rsidRDefault="009015D9" w:rsidP="009015D9">
      <w:pPr>
        <w:pStyle w:val="NormalWeb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5D9">
        <w:rPr>
          <w:rFonts w:ascii="Arial" w:hAnsi="Arial" w:cs="Arial"/>
          <w:b/>
          <w:color w:val="000000"/>
          <w:u w:val="single"/>
        </w:rPr>
        <w:t>Objective: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Become familiar with the parts of arguments and examples of different types of arguments.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9015D9" w:rsidRPr="009015D9" w:rsidRDefault="009015D9" w:rsidP="009015D9">
      <w:pPr>
        <w:pStyle w:val="NormalWeb"/>
        <w:rPr>
          <w:rFonts w:ascii="Arial" w:hAnsi="Arial" w:cs="Arial"/>
          <w:b/>
          <w:color w:val="000000"/>
          <w:sz w:val="17"/>
          <w:szCs w:val="17"/>
        </w:rPr>
      </w:pPr>
      <w:r w:rsidRPr="009015D9">
        <w:rPr>
          <w:rFonts w:ascii="Arial" w:hAnsi="Arial" w:cs="Arial"/>
          <w:b/>
          <w:color w:val="000000"/>
          <w:u w:val="single"/>
        </w:rPr>
        <w:t>Readings and Multimedia</w:t>
      </w:r>
    </w:p>
    <w:p w:rsidR="009015D9" w:rsidRDefault="009015D9" w:rsidP="009015D9">
      <w:pPr>
        <w:pStyle w:val="NormalWeb"/>
        <w:rPr>
          <w:rFonts w:ascii="Arial" w:hAnsi="Arial" w:cs="Arial"/>
          <w:color w:val="000000"/>
        </w:rPr>
      </w:pPr>
    </w:p>
    <w:p w:rsidR="009015D9" w:rsidRPr="009015D9" w:rsidRDefault="009015D9" w:rsidP="009015D9">
      <w:pPr>
        <w:pStyle w:val="NormalWeb"/>
        <w:rPr>
          <w:rFonts w:ascii="Arial" w:hAnsi="Arial" w:cs="Arial"/>
          <w:color w:val="000000"/>
          <w:sz w:val="17"/>
          <w:szCs w:val="17"/>
          <w:u w:val="single"/>
        </w:rPr>
      </w:pPr>
      <w:r>
        <w:rPr>
          <w:rFonts w:ascii="Arial" w:hAnsi="Arial" w:cs="Arial"/>
          <w:color w:val="000000"/>
          <w:u w:val="single"/>
        </w:rPr>
        <w:t>There are two readings in Unit 2:</w:t>
      </w:r>
      <w:r w:rsidRPr="009015D9">
        <w:rPr>
          <w:rFonts w:ascii="Arial" w:hAnsi="Arial" w:cs="Arial"/>
          <w:color w:val="000000"/>
          <w:u w:val="single"/>
        </w:rPr>
        <w:t> </w:t>
      </w:r>
    </w:p>
    <w:p w:rsidR="00594801" w:rsidRPr="00594801" w:rsidRDefault="00594801" w:rsidP="00594801">
      <w:pPr>
        <w:pStyle w:val="NormalWeb"/>
        <w:rPr>
          <w:rFonts w:ascii="Arial" w:hAnsi="Arial" w:cs="Arial"/>
          <w:color w:val="000000"/>
        </w:rPr>
      </w:pPr>
      <w:proofErr w:type="spellStart"/>
      <w:r w:rsidRPr="00594801">
        <w:rPr>
          <w:rFonts w:ascii="Arial" w:hAnsi="Arial" w:cs="Arial"/>
          <w:color w:val="000000"/>
        </w:rPr>
        <w:t>ForAllx</w:t>
      </w:r>
      <w:proofErr w:type="spellEnd"/>
      <w:r>
        <w:rPr>
          <w:rFonts w:ascii="Arial" w:hAnsi="Arial" w:cs="Arial"/>
          <w:color w:val="000000"/>
        </w:rPr>
        <w:t xml:space="preserve"> (For this unit, only read</w:t>
      </w:r>
      <w:r w:rsidRPr="00594801">
        <w:rPr>
          <w:rFonts w:ascii="Arial" w:hAnsi="Arial" w:cs="Arial"/>
          <w:color w:val="000000"/>
        </w:rPr>
        <w:t xml:space="preserve"> Chapter 1</w:t>
      </w:r>
      <w:r>
        <w:rPr>
          <w:rFonts w:ascii="Arial" w:hAnsi="Arial" w:cs="Arial"/>
          <w:color w:val="000000"/>
        </w:rPr>
        <w:t>)</w:t>
      </w:r>
      <w:r w:rsidRPr="00594801">
        <w:rPr>
          <w:rFonts w:ascii="Arial" w:hAnsi="Arial" w:cs="Arial"/>
          <w:color w:val="000000"/>
        </w:rPr>
        <w:t>:</w:t>
      </w:r>
    </w:p>
    <w:p w:rsidR="00594801" w:rsidRDefault="00DC4290" w:rsidP="00594801">
      <w:pPr>
        <w:pStyle w:val="NormalWeb"/>
        <w:rPr>
          <w:rFonts w:ascii="Arial" w:hAnsi="Arial" w:cs="Arial"/>
          <w:color w:val="000000"/>
        </w:rPr>
      </w:pPr>
      <w:hyperlink r:id="rId7" w:history="1">
        <w:r w:rsidR="00594801" w:rsidRPr="004C541C">
          <w:rPr>
            <w:rStyle w:val="Hyperlink"/>
            <w:rFonts w:ascii="Arial" w:hAnsi="Arial" w:cs="Arial"/>
          </w:rPr>
          <w:t>http://www.fecundity.com/codex/forallx.pdf</w:t>
        </w:r>
      </w:hyperlink>
      <w:r w:rsidR="00594801">
        <w:rPr>
          <w:rFonts w:ascii="Arial" w:hAnsi="Arial" w:cs="Arial"/>
          <w:color w:val="000000"/>
        </w:rPr>
        <w:t xml:space="preserve"> </w:t>
      </w:r>
      <w:r w:rsidR="00594801" w:rsidRPr="00594801">
        <w:rPr>
          <w:rFonts w:ascii="Arial" w:hAnsi="Arial" w:cs="Arial"/>
          <w:color w:val="000000"/>
        </w:rPr>
        <w:t xml:space="preserve"> CC</w:t>
      </w:r>
    </w:p>
    <w:p w:rsidR="00594801" w:rsidRPr="00594801" w:rsidRDefault="00594801" w:rsidP="00594801">
      <w:pPr>
        <w:pStyle w:val="NormalWeb"/>
        <w:rPr>
          <w:rFonts w:ascii="Arial" w:hAnsi="Arial" w:cs="Arial"/>
          <w:color w:val="000000"/>
        </w:rPr>
      </w:pPr>
      <w:r w:rsidRPr="00594801">
        <w:rPr>
          <w:rFonts w:ascii="Arial" w:hAnsi="Arial" w:cs="Arial"/>
          <w:color w:val="000000"/>
        </w:rPr>
        <w:t>The second reading comes from the Critical Thinking Web at the University of Hong Kong:</w:t>
      </w:r>
    </w:p>
    <w:p w:rsidR="00594801" w:rsidRDefault="00DC4290" w:rsidP="00594801">
      <w:pPr>
        <w:pStyle w:val="NormalWeb"/>
        <w:rPr>
          <w:rFonts w:ascii="Arial" w:hAnsi="Arial" w:cs="Arial"/>
          <w:color w:val="000000"/>
        </w:rPr>
      </w:pPr>
      <w:hyperlink r:id="rId8" w:history="1">
        <w:r w:rsidR="00594801" w:rsidRPr="004C541C">
          <w:rPr>
            <w:rStyle w:val="Hyperlink"/>
            <w:rFonts w:ascii="Arial" w:hAnsi="Arial" w:cs="Arial"/>
          </w:rPr>
          <w:t>http://philosophy.hku.hk/think/arg/</w:t>
        </w:r>
      </w:hyperlink>
      <w:r w:rsidR="00594801">
        <w:rPr>
          <w:rFonts w:ascii="Arial" w:hAnsi="Arial" w:cs="Arial"/>
          <w:color w:val="000000"/>
        </w:rPr>
        <w:t xml:space="preserve"> </w:t>
      </w:r>
      <w:r w:rsidR="00594801" w:rsidRPr="00594801">
        <w:rPr>
          <w:rFonts w:ascii="Arial" w:hAnsi="Arial" w:cs="Arial"/>
          <w:color w:val="000000"/>
        </w:rPr>
        <w:t>Creative Commons Attribution-Noncommercial-Share Alike</w:t>
      </w:r>
    </w:p>
    <w:p w:rsidR="00594801" w:rsidRPr="00594801" w:rsidRDefault="00594801" w:rsidP="00594801">
      <w:pPr>
        <w:pStyle w:val="NormalWeb"/>
        <w:rPr>
          <w:rFonts w:ascii="Arial" w:hAnsi="Arial" w:cs="Arial"/>
          <w:color w:val="000000"/>
        </w:rPr>
      </w:pPr>
      <w:r w:rsidRPr="00594801">
        <w:rPr>
          <w:rFonts w:ascii="Arial" w:hAnsi="Arial" w:cs="Arial"/>
          <w:color w:val="000000"/>
          <w:u w:val="single"/>
        </w:rPr>
        <w:t xml:space="preserve">Our video comes from Oxford </w:t>
      </w:r>
      <w:proofErr w:type="spellStart"/>
      <w:r w:rsidRPr="00594801">
        <w:rPr>
          <w:rFonts w:ascii="Arial" w:hAnsi="Arial" w:cs="Arial"/>
          <w:color w:val="000000"/>
          <w:u w:val="single"/>
        </w:rPr>
        <w:t>iTunesU</w:t>
      </w:r>
      <w:proofErr w:type="spellEnd"/>
      <w:r>
        <w:rPr>
          <w:rFonts w:ascii="Arial" w:hAnsi="Arial" w:cs="Arial"/>
          <w:color w:val="000000"/>
        </w:rPr>
        <w:t>:</w:t>
      </w:r>
    </w:p>
    <w:p w:rsidR="00594801" w:rsidRPr="00594801" w:rsidRDefault="00594801" w:rsidP="0059480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Nature of Arguments </w:t>
      </w:r>
    </w:p>
    <w:p w:rsidR="009015D9" w:rsidRDefault="00DC4290" w:rsidP="00594801">
      <w:pPr>
        <w:pStyle w:val="NormalWeb"/>
        <w:rPr>
          <w:rFonts w:ascii="Arial" w:hAnsi="Arial" w:cs="Arial"/>
          <w:color w:val="000000"/>
          <w:sz w:val="17"/>
          <w:szCs w:val="17"/>
        </w:rPr>
      </w:pPr>
      <w:hyperlink r:id="rId9" w:anchor="ls=1" w:history="1">
        <w:r w:rsidR="00594801" w:rsidRPr="004C541C">
          <w:rPr>
            <w:rStyle w:val="Hyperlink"/>
            <w:rFonts w:ascii="Arial" w:hAnsi="Arial" w:cs="Arial"/>
          </w:rPr>
          <w:t>https://itunes.apple.com/itunes-u/critical-reasoning-for-beginners/id387875757?mt=10#ls=1</w:t>
        </w:r>
      </w:hyperlink>
      <w:r w:rsidR="00594801">
        <w:rPr>
          <w:rFonts w:ascii="Arial" w:hAnsi="Arial" w:cs="Arial"/>
          <w:color w:val="000000"/>
        </w:rPr>
        <w:t xml:space="preserve"> </w:t>
      </w:r>
      <w:r w:rsidR="00594801" w:rsidRPr="00594801">
        <w:rPr>
          <w:rFonts w:ascii="Arial" w:hAnsi="Arial" w:cs="Arial"/>
          <w:color w:val="000000"/>
        </w:rPr>
        <w:t xml:space="preserve"> CC Oxford Open U</w:t>
      </w:r>
    </w:p>
    <w:p w:rsidR="009015D9" w:rsidRPr="005909D3" w:rsidRDefault="009015D9" w:rsidP="009015D9">
      <w:pPr>
        <w:pStyle w:val="NormalWeb"/>
        <w:rPr>
          <w:rFonts w:ascii="Arial" w:hAnsi="Arial" w:cs="Arial"/>
          <w:b/>
          <w:color w:val="000000"/>
          <w:sz w:val="17"/>
          <w:szCs w:val="17"/>
        </w:rPr>
      </w:pPr>
      <w:r w:rsidRPr="005909D3">
        <w:rPr>
          <w:rFonts w:ascii="Arial" w:hAnsi="Arial" w:cs="Arial"/>
          <w:b/>
          <w:color w:val="000000"/>
          <w:u w:val="single"/>
        </w:rPr>
        <w:t>Activities:</w:t>
      </w:r>
    </w:p>
    <w:p w:rsidR="005909D3" w:rsidRPr="005909D3" w:rsidRDefault="005909D3" w:rsidP="005909D3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909D3" w:rsidRPr="005909D3" w:rsidRDefault="005909D3" w:rsidP="005909D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909D3">
        <w:rPr>
          <w:rFonts w:ascii="Arial" w:eastAsia="Times New Roman" w:hAnsi="Arial" w:cs="Arial"/>
          <w:color w:val="000000"/>
          <w:sz w:val="24"/>
          <w:szCs w:val="24"/>
        </w:rPr>
        <w:t>One Unit Quiz</w:t>
      </w:r>
    </w:p>
    <w:p w:rsidR="005909D3" w:rsidRPr="005909D3" w:rsidRDefault="005909D3" w:rsidP="005909D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909D3">
        <w:rPr>
          <w:rFonts w:ascii="Arial" w:eastAsia="Times New Roman" w:hAnsi="Arial" w:cs="Arial"/>
          <w:color w:val="000000"/>
          <w:sz w:val="24"/>
          <w:szCs w:val="24"/>
        </w:rPr>
        <w:t>Two Unit Discussion Topics</w:t>
      </w:r>
    </w:p>
    <w:p w:rsidR="00594801" w:rsidRDefault="005909D3" w:rsidP="005909D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909D3">
        <w:rPr>
          <w:rFonts w:ascii="Arial" w:eastAsia="Times New Roman" w:hAnsi="Arial" w:cs="Arial"/>
          <w:color w:val="000000"/>
          <w:sz w:val="24"/>
          <w:szCs w:val="24"/>
        </w:rPr>
        <w:t xml:space="preserve">Self-Assessments, Short Multiple Choice Ungraded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Practice </w:t>
      </w:r>
      <w:r w:rsidR="0025603A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5909D3">
        <w:rPr>
          <w:rFonts w:ascii="Arial" w:eastAsia="Times New Roman" w:hAnsi="Arial" w:cs="Arial"/>
          <w:color w:val="000000"/>
          <w:sz w:val="24"/>
          <w:szCs w:val="24"/>
        </w:rPr>
        <w:t>ithin the Unit</w:t>
      </w:r>
    </w:p>
    <w:p w:rsidR="00594801" w:rsidRDefault="005948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4774D1" w:rsidRDefault="004774D1" w:rsidP="00594801">
      <w:pPr>
        <w:pStyle w:val="NormalWeb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lastRenderedPageBreak/>
        <w:t>Fallacies</w:t>
      </w:r>
    </w:p>
    <w:p w:rsidR="00594801" w:rsidRDefault="00594801" w:rsidP="00594801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</w:rPr>
        <w:t>In Unit 3, we will discover fallacies. Fallacies are errors in reasoning that happen very often. There are names and categories for different fallacies.</w:t>
      </w:r>
    </w:p>
    <w:p w:rsidR="00594801" w:rsidRDefault="00594801" w:rsidP="00594801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594801" w:rsidRPr="009015D9" w:rsidRDefault="00594801" w:rsidP="00594801">
      <w:pPr>
        <w:pStyle w:val="NormalWeb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5D9">
        <w:rPr>
          <w:rFonts w:ascii="Arial" w:hAnsi="Arial" w:cs="Arial"/>
          <w:b/>
          <w:color w:val="000000"/>
          <w:u w:val="single"/>
        </w:rPr>
        <w:t>Objective:</w:t>
      </w:r>
    </w:p>
    <w:p w:rsidR="004774D1" w:rsidRDefault="004774D1" w:rsidP="0059480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Recognize f</w:t>
      </w:r>
      <w:r w:rsidRPr="004774D1">
        <w:rPr>
          <w:rFonts w:ascii="Arial" w:hAnsi="Arial" w:cs="Arial"/>
          <w:color w:val="000000"/>
        </w:rPr>
        <w:t>allacies by category; recognizing arguments with problems in relevance, sufficiency, acceptability</w:t>
      </w:r>
      <w:r>
        <w:rPr>
          <w:rFonts w:ascii="Arial" w:hAnsi="Arial" w:cs="Arial"/>
          <w:color w:val="000000"/>
        </w:rPr>
        <w:t>.</w:t>
      </w:r>
    </w:p>
    <w:p w:rsidR="00594801" w:rsidRDefault="00594801" w:rsidP="00594801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594801" w:rsidRPr="009015D9" w:rsidRDefault="00594801" w:rsidP="00594801">
      <w:pPr>
        <w:pStyle w:val="NormalWeb"/>
        <w:rPr>
          <w:rFonts w:ascii="Arial" w:hAnsi="Arial" w:cs="Arial"/>
          <w:b/>
          <w:color w:val="000000"/>
          <w:sz w:val="17"/>
          <w:szCs w:val="17"/>
        </w:rPr>
      </w:pPr>
      <w:r w:rsidRPr="009015D9">
        <w:rPr>
          <w:rFonts w:ascii="Arial" w:hAnsi="Arial" w:cs="Arial"/>
          <w:b/>
          <w:color w:val="000000"/>
          <w:u w:val="single"/>
        </w:rPr>
        <w:t>Readings and Multimedia</w:t>
      </w:r>
    </w:p>
    <w:p w:rsidR="00594801" w:rsidRDefault="00594801" w:rsidP="00594801">
      <w:pPr>
        <w:pStyle w:val="NormalWeb"/>
        <w:rPr>
          <w:rFonts w:ascii="Arial" w:hAnsi="Arial" w:cs="Arial"/>
          <w:color w:val="000000"/>
        </w:rPr>
      </w:pPr>
    </w:p>
    <w:p w:rsidR="00594801" w:rsidRPr="009015D9" w:rsidRDefault="00594801" w:rsidP="00594801">
      <w:pPr>
        <w:pStyle w:val="NormalWeb"/>
        <w:rPr>
          <w:rFonts w:ascii="Arial" w:hAnsi="Arial" w:cs="Arial"/>
          <w:color w:val="000000"/>
          <w:sz w:val="17"/>
          <w:szCs w:val="17"/>
          <w:u w:val="single"/>
        </w:rPr>
      </w:pPr>
      <w:r>
        <w:rPr>
          <w:rFonts w:ascii="Arial" w:hAnsi="Arial" w:cs="Arial"/>
          <w:color w:val="000000"/>
          <w:u w:val="single"/>
        </w:rPr>
        <w:t>There are t</w:t>
      </w:r>
      <w:r w:rsidR="004774D1">
        <w:rPr>
          <w:rFonts w:ascii="Arial" w:hAnsi="Arial" w:cs="Arial"/>
          <w:color w:val="000000"/>
          <w:u w:val="single"/>
        </w:rPr>
        <w:t>hree</w:t>
      </w:r>
      <w:r>
        <w:rPr>
          <w:rFonts w:ascii="Arial" w:hAnsi="Arial" w:cs="Arial"/>
          <w:color w:val="000000"/>
          <w:u w:val="single"/>
        </w:rPr>
        <w:t xml:space="preserve"> readings in Unit </w:t>
      </w:r>
      <w:r w:rsidR="00656D37">
        <w:rPr>
          <w:rFonts w:ascii="Arial" w:hAnsi="Arial" w:cs="Arial"/>
          <w:color w:val="000000"/>
          <w:u w:val="single"/>
        </w:rPr>
        <w:t>3</w:t>
      </w:r>
      <w:r>
        <w:rPr>
          <w:rFonts w:ascii="Arial" w:hAnsi="Arial" w:cs="Arial"/>
          <w:color w:val="000000"/>
          <w:u w:val="single"/>
        </w:rPr>
        <w:t>:</w:t>
      </w:r>
      <w:r w:rsidRPr="009015D9">
        <w:rPr>
          <w:rFonts w:ascii="Arial" w:hAnsi="Arial" w:cs="Arial"/>
          <w:color w:val="000000"/>
          <w:u w:val="single"/>
        </w:rPr>
        <w:t> </w:t>
      </w:r>
    </w:p>
    <w:p w:rsidR="004774D1" w:rsidRPr="004774D1" w:rsidRDefault="004774D1" w:rsidP="004774D1">
      <w:pPr>
        <w:pStyle w:val="NormalWeb"/>
        <w:rPr>
          <w:rFonts w:ascii="Arial" w:hAnsi="Arial" w:cs="Arial"/>
          <w:bCs/>
          <w:szCs w:val="20"/>
        </w:rPr>
      </w:pPr>
      <w:r w:rsidRPr="004774D1">
        <w:rPr>
          <w:rFonts w:ascii="Arial" w:hAnsi="Arial" w:cs="Arial"/>
          <w:bCs/>
          <w:szCs w:val="20"/>
        </w:rPr>
        <w:t>Fallacies and Biases</w:t>
      </w:r>
      <w:r>
        <w:rPr>
          <w:rFonts w:ascii="Arial" w:hAnsi="Arial" w:cs="Arial"/>
          <w:bCs/>
          <w:szCs w:val="20"/>
        </w:rPr>
        <w:t xml:space="preserve"> </w:t>
      </w:r>
      <w:hyperlink r:id="rId10" w:history="1">
        <w:r w:rsidRPr="004774D1">
          <w:rPr>
            <w:rStyle w:val="Hyperlink"/>
            <w:rFonts w:ascii="Arial" w:hAnsi="Arial" w:cs="Arial"/>
            <w:bCs/>
            <w:szCs w:val="20"/>
          </w:rPr>
          <w:t>http://philosophy.hku.hk/think/fallacy/</w:t>
        </w:r>
      </w:hyperlink>
      <w:r w:rsidRPr="004774D1">
        <w:rPr>
          <w:rFonts w:ascii="Arial" w:hAnsi="Arial" w:cs="Arial"/>
          <w:bCs/>
          <w:szCs w:val="20"/>
        </w:rPr>
        <w:t xml:space="preserve">  </w:t>
      </w:r>
      <w:r w:rsidRPr="004774D1">
        <w:rPr>
          <w:rFonts w:ascii="Arial" w:hAnsi="Arial" w:cs="Arial"/>
          <w:bCs/>
          <w:szCs w:val="20"/>
        </w:rPr>
        <w:tab/>
        <w:t>Creative Commons Attribution-Noncommercial-Share Alike</w:t>
      </w:r>
    </w:p>
    <w:p w:rsidR="004774D1" w:rsidRPr="004774D1" w:rsidRDefault="004774D1" w:rsidP="004774D1">
      <w:pPr>
        <w:pStyle w:val="NormalWeb"/>
        <w:rPr>
          <w:rFonts w:ascii="Arial" w:hAnsi="Arial" w:cs="Arial"/>
          <w:bCs/>
          <w:szCs w:val="20"/>
        </w:rPr>
      </w:pPr>
    </w:p>
    <w:p w:rsidR="004774D1" w:rsidRPr="004774D1" w:rsidRDefault="004774D1" w:rsidP="004774D1">
      <w:pPr>
        <w:pStyle w:val="NormalWeb"/>
        <w:rPr>
          <w:rFonts w:ascii="Arial" w:hAnsi="Arial" w:cs="Arial"/>
          <w:bCs/>
          <w:szCs w:val="20"/>
        </w:rPr>
      </w:pPr>
      <w:r w:rsidRPr="004774D1">
        <w:rPr>
          <w:rFonts w:ascii="Arial" w:hAnsi="Arial" w:cs="Arial"/>
          <w:bCs/>
          <w:szCs w:val="20"/>
        </w:rPr>
        <w:t>Fallacies pdf set</w:t>
      </w:r>
      <w:r>
        <w:rPr>
          <w:rFonts w:ascii="Arial" w:hAnsi="Arial" w:cs="Arial"/>
          <w:bCs/>
          <w:szCs w:val="20"/>
        </w:rPr>
        <w:t xml:space="preserve"> </w:t>
      </w:r>
      <w:hyperlink r:id="rId11" w:history="1">
        <w:r w:rsidRPr="004774D1">
          <w:rPr>
            <w:rStyle w:val="Hyperlink"/>
            <w:rFonts w:ascii="Arial" w:hAnsi="Arial" w:cs="Arial"/>
            <w:bCs/>
            <w:szCs w:val="20"/>
          </w:rPr>
          <w:t>https://yourlogicalfallacyis.com/pdf/Logical_Fallacies_on_A4.pdf</w:t>
        </w:r>
      </w:hyperlink>
      <w:r w:rsidRPr="004774D1">
        <w:rPr>
          <w:rFonts w:ascii="Arial" w:hAnsi="Arial" w:cs="Arial"/>
          <w:bCs/>
          <w:szCs w:val="20"/>
        </w:rPr>
        <w:t xml:space="preserve">  CC</w:t>
      </w:r>
    </w:p>
    <w:p w:rsidR="004774D1" w:rsidRPr="004774D1" w:rsidRDefault="004774D1" w:rsidP="004774D1">
      <w:pPr>
        <w:pStyle w:val="NormalWeb"/>
        <w:rPr>
          <w:rFonts w:ascii="Arial" w:hAnsi="Arial" w:cs="Arial"/>
          <w:bCs/>
          <w:szCs w:val="20"/>
        </w:rPr>
      </w:pPr>
    </w:p>
    <w:p w:rsidR="004774D1" w:rsidRPr="004774D1" w:rsidRDefault="004774D1" w:rsidP="004774D1">
      <w:pPr>
        <w:pStyle w:val="NormalWeb"/>
        <w:rPr>
          <w:rFonts w:ascii="Arial" w:hAnsi="Arial" w:cs="Arial"/>
          <w:bCs/>
          <w:szCs w:val="20"/>
        </w:rPr>
      </w:pPr>
      <w:r w:rsidRPr="004774D1">
        <w:rPr>
          <w:rFonts w:ascii="Arial" w:hAnsi="Arial" w:cs="Arial"/>
          <w:bCs/>
          <w:szCs w:val="20"/>
        </w:rPr>
        <w:t xml:space="preserve">Stephen </w:t>
      </w:r>
      <w:proofErr w:type="spellStart"/>
      <w:r w:rsidRPr="004774D1">
        <w:rPr>
          <w:rFonts w:ascii="Arial" w:hAnsi="Arial" w:cs="Arial"/>
          <w:bCs/>
          <w:szCs w:val="20"/>
        </w:rPr>
        <w:t>Dow</w:t>
      </w:r>
      <w:r>
        <w:rPr>
          <w:rFonts w:ascii="Arial" w:hAnsi="Arial" w:cs="Arial"/>
          <w:bCs/>
          <w:szCs w:val="20"/>
        </w:rPr>
        <w:t>nes</w:t>
      </w:r>
      <w:proofErr w:type="spellEnd"/>
      <w:r>
        <w:rPr>
          <w:rFonts w:ascii="Arial" w:hAnsi="Arial" w:cs="Arial"/>
          <w:bCs/>
          <w:szCs w:val="20"/>
        </w:rPr>
        <w:t xml:space="preserve">' Guide to Logical Fallacies </w:t>
      </w:r>
      <w:hyperlink r:id="rId12" w:history="1">
        <w:r w:rsidRPr="004774D1">
          <w:rPr>
            <w:rStyle w:val="Hyperlink"/>
            <w:rFonts w:ascii="Arial" w:hAnsi="Arial" w:cs="Arial"/>
            <w:bCs/>
            <w:szCs w:val="20"/>
          </w:rPr>
          <w:t>http://www.fallacies.ca/download/fallacies.doc</w:t>
        </w:r>
      </w:hyperlink>
      <w:r w:rsidRPr="004774D1">
        <w:rPr>
          <w:rFonts w:ascii="Arial" w:hAnsi="Arial" w:cs="Arial"/>
          <w:bCs/>
          <w:szCs w:val="20"/>
        </w:rPr>
        <w:t xml:space="preserve">  CC BY</w:t>
      </w:r>
    </w:p>
    <w:p w:rsidR="004774D1" w:rsidRDefault="004774D1" w:rsidP="00594801">
      <w:pPr>
        <w:pStyle w:val="NormalWeb"/>
        <w:rPr>
          <w:rFonts w:ascii="Arial" w:hAnsi="Arial" w:cs="Arial"/>
          <w:color w:val="000000"/>
        </w:rPr>
      </w:pPr>
    </w:p>
    <w:p w:rsidR="00594801" w:rsidRPr="005909D3" w:rsidRDefault="00594801" w:rsidP="00594801">
      <w:pPr>
        <w:pStyle w:val="NormalWeb"/>
        <w:rPr>
          <w:rFonts w:ascii="Arial" w:hAnsi="Arial" w:cs="Arial"/>
          <w:b/>
          <w:color w:val="000000"/>
          <w:sz w:val="17"/>
          <w:szCs w:val="17"/>
        </w:rPr>
      </w:pPr>
      <w:r w:rsidRPr="005909D3">
        <w:rPr>
          <w:rFonts w:ascii="Arial" w:hAnsi="Arial" w:cs="Arial"/>
          <w:b/>
          <w:color w:val="000000"/>
          <w:u w:val="single"/>
        </w:rPr>
        <w:t>Activities:</w:t>
      </w:r>
    </w:p>
    <w:p w:rsidR="00594801" w:rsidRPr="005909D3" w:rsidRDefault="00594801" w:rsidP="005948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94801" w:rsidRPr="005909D3" w:rsidRDefault="004774D1" w:rsidP="005948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Midterm Exam</w:t>
      </w:r>
    </w:p>
    <w:p w:rsidR="00594801" w:rsidRPr="005909D3" w:rsidRDefault="00594801" w:rsidP="005948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909D3">
        <w:rPr>
          <w:rFonts w:ascii="Arial" w:eastAsia="Times New Roman" w:hAnsi="Arial" w:cs="Arial"/>
          <w:color w:val="000000"/>
          <w:sz w:val="24"/>
          <w:szCs w:val="24"/>
        </w:rPr>
        <w:t>Two Unit Discussion Topics</w:t>
      </w:r>
    </w:p>
    <w:p w:rsidR="00594801" w:rsidRDefault="00594801" w:rsidP="005948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909D3">
        <w:rPr>
          <w:rFonts w:ascii="Arial" w:eastAsia="Times New Roman" w:hAnsi="Arial" w:cs="Arial"/>
          <w:color w:val="000000"/>
          <w:sz w:val="24"/>
          <w:szCs w:val="24"/>
        </w:rPr>
        <w:t xml:space="preserve">Self-Assessments, Short Multiple Choice Ungraded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Practice </w:t>
      </w:r>
      <w:r w:rsidR="0025603A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5909D3">
        <w:rPr>
          <w:rFonts w:ascii="Arial" w:eastAsia="Times New Roman" w:hAnsi="Arial" w:cs="Arial"/>
          <w:color w:val="000000"/>
          <w:sz w:val="24"/>
          <w:szCs w:val="24"/>
        </w:rPr>
        <w:t>ithin the Unit</w:t>
      </w:r>
    </w:p>
    <w:p w:rsidR="004774D1" w:rsidRDefault="004774D1">
      <w:r>
        <w:br w:type="page"/>
      </w:r>
    </w:p>
    <w:p w:rsidR="00656D37" w:rsidRPr="00656D37" w:rsidRDefault="00656D37" w:rsidP="005909D3">
      <w:pPr>
        <w:rPr>
          <w:rFonts w:ascii="Arial" w:hAnsi="Arial" w:cs="Arial"/>
          <w:b/>
          <w:sz w:val="24"/>
          <w:szCs w:val="24"/>
        </w:rPr>
      </w:pPr>
      <w:r w:rsidRPr="00656D37">
        <w:rPr>
          <w:rFonts w:ascii="Arial" w:hAnsi="Arial" w:cs="Arial"/>
          <w:b/>
          <w:sz w:val="24"/>
          <w:szCs w:val="24"/>
        </w:rPr>
        <w:lastRenderedPageBreak/>
        <w:t>Symbolic Logic (Sentential)</w:t>
      </w:r>
    </w:p>
    <w:p w:rsidR="00656D37" w:rsidRPr="00656D37" w:rsidRDefault="00656D37" w:rsidP="005909D3">
      <w:pPr>
        <w:rPr>
          <w:rFonts w:ascii="Arial" w:hAnsi="Arial" w:cs="Arial"/>
          <w:b/>
          <w:sz w:val="24"/>
          <w:szCs w:val="24"/>
        </w:rPr>
      </w:pPr>
      <w:r w:rsidRPr="00656D37">
        <w:rPr>
          <w:rFonts w:ascii="Arial" w:hAnsi="Arial" w:cs="Arial"/>
          <w:b/>
          <w:sz w:val="24"/>
          <w:szCs w:val="24"/>
        </w:rPr>
        <w:t>In Unit 4 we will learn how to analyze arguments based on their sentence structure. There are ways to symbolize particular kinds of sentences, and then use those symbols to find out what makes a sentence true or false, and whether or not sentences in the form of arguments actually follow from each other with deductive validity or not.</w:t>
      </w:r>
    </w:p>
    <w:p w:rsidR="00656D37" w:rsidRPr="00656D37" w:rsidRDefault="00656D37" w:rsidP="005909D3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5909D3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 xml:space="preserve">Objective: </w:t>
      </w:r>
    </w:p>
    <w:p w:rsidR="00746D92" w:rsidRPr="00656D37" w:rsidRDefault="00656D37" w:rsidP="005909D3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>Determine truth values using truth tables, generate proofs from rules of inference, and determine the validity of symbolized arguments.</w:t>
      </w:r>
    </w:p>
    <w:p w:rsidR="00656D37" w:rsidRPr="00656D37" w:rsidRDefault="00656D37" w:rsidP="005909D3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5909D3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Readings and Multimedia</w:t>
      </w:r>
    </w:p>
    <w:p w:rsidR="00656D37" w:rsidRPr="00656D37" w:rsidRDefault="00656D37" w:rsidP="005909D3">
      <w:pPr>
        <w:rPr>
          <w:rFonts w:ascii="Arial" w:hAnsi="Arial" w:cs="Arial"/>
          <w:sz w:val="24"/>
          <w:szCs w:val="24"/>
          <w:u w:val="single"/>
        </w:rPr>
      </w:pPr>
      <w:r w:rsidRPr="00656D37">
        <w:rPr>
          <w:rFonts w:ascii="Arial" w:hAnsi="Arial" w:cs="Arial"/>
          <w:sz w:val="24"/>
          <w:szCs w:val="24"/>
          <w:u w:val="single"/>
        </w:rPr>
        <w:t>There are five readings in Unit 4: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  <w:proofErr w:type="spellStart"/>
      <w:r w:rsidRPr="00656D37">
        <w:rPr>
          <w:rFonts w:ascii="Arial" w:hAnsi="Arial" w:cs="Arial"/>
          <w:sz w:val="24"/>
          <w:szCs w:val="24"/>
        </w:rPr>
        <w:t>ForAllx</w:t>
      </w:r>
      <w:proofErr w:type="spellEnd"/>
      <w:r w:rsidRPr="00656D37">
        <w:rPr>
          <w:rFonts w:ascii="Arial" w:hAnsi="Arial" w:cs="Arial"/>
          <w:sz w:val="24"/>
          <w:szCs w:val="24"/>
        </w:rPr>
        <w:t xml:space="preserve"> Chapter 2</w:t>
      </w:r>
      <w:r w:rsidRPr="00656D37">
        <w:rPr>
          <w:rFonts w:ascii="Arial" w:hAnsi="Arial" w:cs="Arial"/>
          <w:sz w:val="24"/>
          <w:szCs w:val="24"/>
        </w:rPr>
        <w:tab/>
      </w:r>
      <w:hyperlink r:id="rId13" w:history="1">
        <w:r w:rsidRPr="00656D37">
          <w:rPr>
            <w:rStyle w:val="Hyperlink"/>
            <w:rFonts w:ascii="Arial" w:hAnsi="Arial" w:cs="Arial"/>
            <w:sz w:val="24"/>
            <w:szCs w:val="24"/>
          </w:rPr>
          <w:t>http://www.fecundity.com/codex/forallx.pdf</w:t>
        </w:r>
      </w:hyperlink>
      <w:r w:rsidRPr="00656D37">
        <w:rPr>
          <w:rFonts w:ascii="Arial" w:hAnsi="Arial" w:cs="Arial"/>
          <w:sz w:val="24"/>
          <w:szCs w:val="24"/>
        </w:rPr>
        <w:t xml:space="preserve">   CC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Module on Basic Logic </w:t>
      </w:r>
      <w:hyperlink r:id="rId14" w:history="1">
        <w:r w:rsidRPr="00656D37">
          <w:rPr>
            <w:rStyle w:val="Hyperlink"/>
            <w:rFonts w:ascii="Arial" w:hAnsi="Arial" w:cs="Arial"/>
            <w:sz w:val="24"/>
            <w:szCs w:val="24"/>
          </w:rPr>
          <w:t>http://philosophy.hku.hk/think/logic/intro.php</w:t>
        </w:r>
      </w:hyperlink>
      <w:r w:rsidRPr="00656D37">
        <w:rPr>
          <w:rFonts w:ascii="Arial" w:hAnsi="Arial" w:cs="Arial"/>
          <w:sz w:val="24"/>
          <w:szCs w:val="24"/>
        </w:rPr>
        <w:t xml:space="preserve">  Creative Commons Attribution-Noncommercial-Share Alike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Module on Sentential Logic </w:t>
      </w:r>
      <w:hyperlink r:id="rId15" w:history="1">
        <w:r w:rsidRPr="00656D37">
          <w:rPr>
            <w:rStyle w:val="Hyperlink"/>
            <w:rFonts w:ascii="Arial" w:hAnsi="Arial" w:cs="Arial"/>
            <w:sz w:val="24"/>
            <w:szCs w:val="24"/>
          </w:rPr>
          <w:t>http://philosophy.hku.hk/think/logic/intro.php</w:t>
        </w:r>
      </w:hyperlink>
      <w:r w:rsidRPr="00656D37">
        <w:rPr>
          <w:rFonts w:ascii="Arial" w:hAnsi="Arial" w:cs="Arial"/>
          <w:sz w:val="24"/>
          <w:szCs w:val="24"/>
        </w:rPr>
        <w:t xml:space="preserve">  Creative Commons Attribution-Noncommercial-Share Alike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Truth Tables </w:t>
      </w:r>
      <w:hyperlink r:id="rId16" w:history="1">
        <w:r w:rsidRPr="00656D37">
          <w:rPr>
            <w:rStyle w:val="Hyperlink"/>
            <w:rFonts w:ascii="Arial" w:hAnsi="Arial" w:cs="Arial"/>
            <w:sz w:val="24"/>
            <w:szCs w:val="24"/>
          </w:rPr>
          <w:t>http://www.butte.edu/~wmwu/iLogic/3.2/iLogic_3_2.html</w:t>
        </w:r>
      </w:hyperlink>
      <w:r w:rsidRPr="00656D37">
        <w:rPr>
          <w:rFonts w:ascii="Arial" w:hAnsi="Arial" w:cs="Arial"/>
          <w:sz w:val="24"/>
          <w:szCs w:val="24"/>
        </w:rPr>
        <w:t xml:space="preserve">   CC BY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  <w:proofErr w:type="spellStart"/>
      <w:r w:rsidRPr="00656D37">
        <w:rPr>
          <w:rFonts w:ascii="Arial" w:hAnsi="Arial" w:cs="Arial"/>
          <w:sz w:val="24"/>
          <w:szCs w:val="24"/>
        </w:rPr>
        <w:t>ForAllx</w:t>
      </w:r>
      <w:proofErr w:type="spellEnd"/>
      <w:r w:rsidRPr="00656D37">
        <w:rPr>
          <w:rFonts w:ascii="Arial" w:hAnsi="Arial" w:cs="Arial"/>
          <w:sz w:val="24"/>
          <w:szCs w:val="24"/>
        </w:rPr>
        <w:t xml:space="preserve"> Chapter 3</w:t>
      </w:r>
      <w:r w:rsidRPr="00656D37">
        <w:rPr>
          <w:rFonts w:ascii="Arial" w:hAnsi="Arial" w:cs="Arial"/>
          <w:sz w:val="24"/>
          <w:szCs w:val="24"/>
        </w:rPr>
        <w:tab/>
      </w:r>
      <w:hyperlink r:id="rId17" w:history="1">
        <w:r w:rsidRPr="00656D37">
          <w:rPr>
            <w:rStyle w:val="Hyperlink"/>
            <w:rFonts w:ascii="Arial" w:hAnsi="Arial" w:cs="Arial"/>
            <w:sz w:val="24"/>
            <w:szCs w:val="24"/>
          </w:rPr>
          <w:t>http://www.fecundity.com/codex/forallx.pdf</w:t>
        </w:r>
      </w:hyperlink>
      <w:r w:rsidRPr="00656D37">
        <w:rPr>
          <w:rFonts w:ascii="Arial" w:hAnsi="Arial" w:cs="Arial"/>
          <w:sz w:val="24"/>
          <w:szCs w:val="24"/>
        </w:rPr>
        <w:t xml:space="preserve">   CC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656D37">
      <w:pPr>
        <w:rPr>
          <w:rFonts w:ascii="Arial" w:hAnsi="Arial" w:cs="Arial"/>
          <w:sz w:val="24"/>
          <w:szCs w:val="24"/>
          <w:u w:val="single"/>
        </w:rPr>
      </w:pPr>
      <w:r w:rsidRPr="00656D37">
        <w:rPr>
          <w:rFonts w:ascii="Arial" w:hAnsi="Arial" w:cs="Arial"/>
          <w:sz w:val="24"/>
          <w:szCs w:val="24"/>
          <w:u w:val="single"/>
        </w:rPr>
        <w:t>Our video on Symbolic Logic is: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Different Types of Arguments </w:t>
      </w:r>
      <w:hyperlink r:id="rId18" w:anchor="ls=1" w:history="1">
        <w:r w:rsidRPr="00656D37">
          <w:rPr>
            <w:rStyle w:val="Hyperlink"/>
            <w:rFonts w:ascii="Arial" w:hAnsi="Arial" w:cs="Arial"/>
            <w:sz w:val="24"/>
            <w:szCs w:val="24"/>
          </w:rPr>
          <w:t>https://itunes.apple.com/itunes-u/critical-reasoning-for-beginners/id387875757?mt=10#ls=1</w:t>
        </w:r>
      </w:hyperlink>
      <w:r w:rsidRPr="00656D37">
        <w:rPr>
          <w:rFonts w:ascii="Arial" w:hAnsi="Arial" w:cs="Arial"/>
          <w:sz w:val="24"/>
          <w:szCs w:val="24"/>
        </w:rPr>
        <w:t xml:space="preserve">   CC Oxford Open U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5909D3">
      <w:pPr>
        <w:rPr>
          <w:rFonts w:ascii="Arial" w:hAnsi="Arial" w:cs="Arial"/>
          <w:sz w:val="24"/>
          <w:szCs w:val="24"/>
          <w:u w:val="single"/>
        </w:rPr>
      </w:pPr>
      <w:r w:rsidRPr="00656D37">
        <w:rPr>
          <w:rFonts w:ascii="Arial" w:hAnsi="Arial" w:cs="Arial"/>
          <w:sz w:val="24"/>
          <w:szCs w:val="24"/>
          <w:u w:val="single"/>
        </w:rPr>
        <w:lastRenderedPageBreak/>
        <w:t>Our online multimedia app is:</w:t>
      </w:r>
    </w:p>
    <w:p w:rsidR="00656D37" w:rsidRPr="00656D37" w:rsidRDefault="00656D37" w:rsidP="00656D37">
      <w:pPr>
        <w:rPr>
          <w:rFonts w:ascii="Arial" w:eastAsia="Times New Roman" w:hAnsi="Arial" w:cs="Arial"/>
          <w:bCs/>
          <w:sz w:val="24"/>
          <w:szCs w:val="24"/>
        </w:rPr>
      </w:pPr>
      <w:r w:rsidRPr="00656D37">
        <w:rPr>
          <w:rFonts w:ascii="Arial" w:eastAsia="Times New Roman" w:hAnsi="Arial" w:cs="Arial"/>
          <w:bCs/>
          <w:sz w:val="24"/>
          <w:szCs w:val="24"/>
        </w:rPr>
        <w:t xml:space="preserve">The Logic App - </w:t>
      </w:r>
      <w:hyperlink r:id="rId19" w:history="1">
        <w:r w:rsidRPr="00656D3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http://www.hatzicware.com/jLogic/</w:t>
        </w:r>
      </w:hyperlink>
      <w:r w:rsidRPr="00656D3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656D3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Activities:</w:t>
      </w:r>
    </w:p>
    <w:p w:rsidR="00656D37" w:rsidRPr="00656D37" w:rsidRDefault="00656D37" w:rsidP="00656D3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>One Unit Quiz</w:t>
      </w:r>
    </w:p>
    <w:p w:rsidR="00656D37" w:rsidRPr="00656D37" w:rsidRDefault="00656D37" w:rsidP="005909D3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At least 2 </w:t>
      </w:r>
      <w:r w:rsidR="00C60467">
        <w:rPr>
          <w:rFonts w:ascii="Arial" w:hAnsi="Arial" w:cs="Arial"/>
          <w:sz w:val="24"/>
          <w:szCs w:val="24"/>
        </w:rPr>
        <w:t>Unit Discussion T</w:t>
      </w:r>
      <w:r w:rsidRPr="00656D37">
        <w:rPr>
          <w:rFonts w:ascii="Arial" w:hAnsi="Arial" w:cs="Arial"/>
          <w:sz w:val="24"/>
          <w:szCs w:val="24"/>
        </w:rPr>
        <w:t xml:space="preserve">opics, </w:t>
      </w:r>
      <w:r w:rsidR="00C60467">
        <w:rPr>
          <w:rFonts w:ascii="Arial" w:hAnsi="Arial" w:cs="Arial"/>
          <w:sz w:val="24"/>
          <w:szCs w:val="24"/>
        </w:rPr>
        <w:t xml:space="preserve">to include </w:t>
      </w:r>
      <w:r w:rsidRPr="00656D37">
        <w:rPr>
          <w:rFonts w:ascii="Arial" w:hAnsi="Arial" w:cs="Arial"/>
          <w:sz w:val="24"/>
          <w:szCs w:val="24"/>
        </w:rPr>
        <w:t xml:space="preserve">posting of Logic App </w:t>
      </w:r>
      <w:proofErr w:type="spellStart"/>
      <w:r w:rsidRPr="00656D37">
        <w:rPr>
          <w:rFonts w:ascii="Arial" w:hAnsi="Arial" w:cs="Arial"/>
          <w:sz w:val="24"/>
          <w:szCs w:val="24"/>
        </w:rPr>
        <w:t>screencaptures</w:t>
      </w:r>
      <w:proofErr w:type="spellEnd"/>
    </w:p>
    <w:p w:rsidR="00C60467" w:rsidRDefault="00656D37" w:rsidP="005909D3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Self-Assessments, Short Multiple Choice Ungraded for Practice </w:t>
      </w:r>
      <w:r w:rsidR="0025603A">
        <w:rPr>
          <w:rFonts w:ascii="Arial" w:hAnsi="Arial" w:cs="Arial"/>
          <w:sz w:val="24"/>
          <w:szCs w:val="24"/>
        </w:rPr>
        <w:t>w</w:t>
      </w:r>
      <w:r w:rsidRPr="00656D37">
        <w:rPr>
          <w:rFonts w:ascii="Arial" w:hAnsi="Arial" w:cs="Arial"/>
          <w:sz w:val="24"/>
          <w:szCs w:val="24"/>
        </w:rPr>
        <w:t>ithin the Unit</w:t>
      </w:r>
    </w:p>
    <w:p w:rsidR="00C60467" w:rsidRDefault="00C60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0467" w:rsidRDefault="00C60467" w:rsidP="00C60467">
      <w:pPr>
        <w:rPr>
          <w:rFonts w:ascii="Arial" w:hAnsi="Arial" w:cs="Arial"/>
          <w:b/>
          <w:sz w:val="24"/>
          <w:szCs w:val="24"/>
        </w:rPr>
      </w:pPr>
      <w:r w:rsidRPr="00C60467">
        <w:rPr>
          <w:rFonts w:ascii="Arial" w:hAnsi="Arial" w:cs="Arial"/>
          <w:b/>
          <w:sz w:val="24"/>
          <w:szCs w:val="24"/>
        </w:rPr>
        <w:lastRenderedPageBreak/>
        <w:t xml:space="preserve">Syllogisms and Venn Diagrams 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b/>
          <w:sz w:val="24"/>
          <w:szCs w:val="24"/>
        </w:rPr>
        <w:t xml:space="preserve">In Unit </w:t>
      </w:r>
      <w:r>
        <w:rPr>
          <w:rFonts w:ascii="Arial" w:hAnsi="Arial" w:cs="Arial"/>
          <w:b/>
          <w:sz w:val="24"/>
          <w:szCs w:val="24"/>
        </w:rPr>
        <w:t>5</w:t>
      </w:r>
      <w:r w:rsidRPr="00656D37">
        <w:rPr>
          <w:rFonts w:ascii="Arial" w:hAnsi="Arial" w:cs="Arial"/>
          <w:b/>
          <w:sz w:val="24"/>
          <w:szCs w:val="24"/>
        </w:rPr>
        <w:t xml:space="preserve"> we will learn how to analyze arguments </w:t>
      </w:r>
      <w:r>
        <w:rPr>
          <w:rFonts w:ascii="Arial" w:hAnsi="Arial" w:cs="Arial"/>
          <w:b/>
          <w:sz w:val="24"/>
          <w:szCs w:val="24"/>
        </w:rPr>
        <w:t>made up of categorical propositions. These arguments, called syllogisms, are evaluated using Venn diagrams, mood, and figure to determine the validity of syllogisms.</w:t>
      </w:r>
      <w:r w:rsidRPr="00656D37">
        <w:rPr>
          <w:rFonts w:ascii="Arial" w:hAnsi="Arial" w:cs="Arial"/>
          <w:b/>
          <w:sz w:val="24"/>
          <w:szCs w:val="24"/>
        </w:rPr>
        <w:t xml:space="preserve"> </w:t>
      </w: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 xml:space="preserve">Objective: 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Translate c</w:t>
      </w:r>
      <w:r w:rsidRPr="00C60467">
        <w:rPr>
          <w:rFonts w:ascii="Arial" w:hAnsi="Arial" w:cs="Arial"/>
          <w:sz w:val="24"/>
          <w:szCs w:val="24"/>
        </w:rPr>
        <w:t xml:space="preserve">ategorical propositions and Venn Diagrams, use </w:t>
      </w:r>
      <w:r>
        <w:rPr>
          <w:rFonts w:ascii="Arial" w:hAnsi="Arial" w:cs="Arial"/>
          <w:sz w:val="24"/>
          <w:szCs w:val="24"/>
        </w:rPr>
        <w:t xml:space="preserve">Venn </w:t>
      </w:r>
      <w:r w:rsidRPr="00C60467">
        <w:rPr>
          <w:rFonts w:ascii="Arial" w:hAnsi="Arial" w:cs="Arial"/>
          <w:sz w:val="24"/>
          <w:szCs w:val="24"/>
        </w:rPr>
        <w:t>diagrams</w:t>
      </w:r>
      <w:r>
        <w:rPr>
          <w:rFonts w:ascii="Arial" w:hAnsi="Arial" w:cs="Arial"/>
          <w:sz w:val="24"/>
          <w:szCs w:val="24"/>
        </w:rPr>
        <w:t xml:space="preserve"> to establish </w:t>
      </w:r>
      <w:r w:rsidRPr="00C60467">
        <w:rPr>
          <w:rFonts w:ascii="Arial" w:hAnsi="Arial" w:cs="Arial"/>
          <w:sz w:val="24"/>
          <w:szCs w:val="24"/>
        </w:rPr>
        <w:t>mood and figure</w:t>
      </w:r>
      <w:r>
        <w:rPr>
          <w:rFonts w:ascii="Arial" w:hAnsi="Arial" w:cs="Arial"/>
          <w:sz w:val="24"/>
          <w:szCs w:val="24"/>
        </w:rPr>
        <w:t>, and use Venn Diagrams</w:t>
      </w:r>
      <w:r w:rsidRPr="00C60467">
        <w:rPr>
          <w:rFonts w:ascii="Arial" w:hAnsi="Arial" w:cs="Arial"/>
          <w:sz w:val="24"/>
          <w:szCs w:val="24"/>
        </w:rPr>
        <w:t xml:space="preserve"> to evaluate</w:t>
      </w:r>
      <w:r>
        <w:rPr>
          <w:rFonts w:ascii="Arial" w:hAnsi="Arial" w:cs="Arial"/>
          <w:sz w:val="24"/>
          <w:szCs w:val="24"/>
        </w:rPr>
        <w:t xml:space="preserve"> syllogistic</w:t>
      </w:r>
      <w:r w:rsidRPr="00C60467">
        <w:rPr>
          <w:rFonts w:ascii="Arial" w:hAnsi="Arial" w:cs="Arial"/>
          <w:sz w:val="24"/>
          <w:szCs w:val="24"/>
        </w:rPr>
        <w:t xml:space="preserve"> arguments</w:t>
      </w:r>
      <w:r>
        <w:rPr>
          <w:rFonts w:ascii="Arial" w:hAnsi="Arial" w:cs="Arial"/>
          <w:sz w:val="24"/>
          <w:szCs w:val="24"/>
        </w:rPr>
        <w:t xml:space="preserve"> for validity.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Readings and Multimedia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  <w:u w:val="single"/>
        </w:rPr>
      </w:pPr>
      <w:r w:rsidRPr="00656D37">
        <w:rPr>
          <w:rFonts w:ascii="Arial" w:hAnsi="Arial" w:cs="Arial"/>
          <w:sz w:val="24"/>
          <w:szCs w:val="24"/>
          <w:u w:val="single"/>
        </w:rPr>
        <w:t xml:space="preserve">There are </w:t>
      </w:r>
      <w:r>
        <w:rPr>
          <w:rFonts w:ascii="Arial" w:hAnsi="Arial" w:cs="Arial"/>
          <w:sz w:val="24"/>
          <w:szCs w:val="24"/>
          <w:u w:val="single"/>
        </w:rPr>
        <w:t>three</w:t>
      </w:r>
      <w:r w:rsidRPr="00656D37">
        <w:rPr>
          <w:rFonts w:ascii="Arial" w:hAnsi="Arial" w:cs="Arial"/>
          <w:sz w:val="24"/>
          <w:szCs w:val="24"/>
          <w:u w:val="single"/>
        </w:rPr>
        <w:t xml:space="preserve"> readings in Unit 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656D37">
        <w:rPr>
          <w:rFonts w:ascii="Arial" w:hAnsi="Arial" w:cs="Arial"/>
          <w:sz w:val="24"/>
          <w:szCs w:val="24"/>
          <w:u w:val="single"/>
        </w:rPr>
        <w:t>: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 xml:space="preserve">Module on Venn Diagrams </w:t>
      </w:r>
      <w:hyperlink r:id="rId20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http://philosophy.hku.hk/think/logic/intro.php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Creative Commons Attribution-Noncommercial-Share Alike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 xml:space="preserve">Necessary and Sufficient Conditions </w:t>
      </w:r>
      <w:hyperlink r:id="rId21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http://philosophy.hku.hk/think/meaning/nsc.php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 Creative Commons Attrib</w:t>
      </w:r>
      <w:r>
        <w:rPr>
          <w:rFonts w:ascii="Arial" w:hAnsi="Arial" w:cs="Arial"/>
          <w:sz w:val="24"/>
          <w:szCs w:val="24"/>
        </w:rPr>
        <w:t>ution-Noncommercial-Share Alike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 xml:space="preserve">Venn Diagrams </w:t>
      </w:r>
      <w:hyperlink r:id="rId22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http://www.butte.edu/~wmwu/iLogic/2.5/iLogic_2_5.html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60467">
        <w:rPr>
          <w:rFonts w:ascii="Arial" w:hAnsi="Arial" w:cs="Arial"/>
          <w:sz w:val="24"/>
          <w:szCs w:val="24"/>
        </w:rPr>
        <w:t>CC BY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656D37" w:rsidRDefault="00C60467" w:rsidP="00C60467">
      <w:pPr>
        <w:rPr>
          <w:rFonts w:ascii="Arial" w:hAnsi="Arial" w:cs="Arial"/>
          <w:sz w:val="24"/>
          <w:szCs w:val="24"/>
          <w:u w:val="single"/>
        </w:rPr>
      </w:pPr>
      <w:r w:rsidRPr="00656D37">
        <w:rPr>
          <w:rFonts w:ascii="Arial" w:hAnsi="Arial" w:cs="Arial"/>
          <w:sz w:val="24"/>
          <w:szCs w:val="24"/>
          <w:u w:val="single"/>
        </w:rPr>
        <w:t xml:space="preserve">Our video on </w:t>
      </w:r>
      <w:r>
        <w:rPr>
          <w:rFonts w:ascii="Arial" w:hAnsi="Arial" w:cs="Arial"/>
          <w:sz w:val="24"/>
          <w:szCs w:val="24"/>
          <w:u w:val="single"/>
        </w:rPr>
        <w:t>Syllogisms and Venn Diagrams</w:t>
      </w:r>
      <w:r w:rsidRPr="00656D37">
        <w:rPr>
          <w:rFonts w:ascii="Arial" w:hAnsi="Arial" w:cs="Arial"/>
          <w:sz w:val="24"/>
          <w:szCs w:val="24"/>
          <w:u w:val="single"/>
        </w:rPr>
        <w:t xml:space="preserve"> is: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 xml:space="preserve">Evaluating Arguments </w:t>
      </w:r>
      <w:hyperlink r:id="rId23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https://itunes.apple.com/itunes-u/critical-reasoning-for-beginners/id387875757?mt=10#ls=1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  CC Oxford Open U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Activities: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>One Unit Quiz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At least 2 </w:t>
      </w:r>
      <w:r>
        <w:rPr>
          <w:rFonts w:ascii="Arial" w:hAnsi="Arial" w:cs="Arial"/>
          <w:sz w:val="24"/>
          <w:szCs w:val="24"/>
        </w:rPr>
        <w:t>Unit Discussion T</w:t>
      </w:r>
      <w:r w:rsidRPr="00656D37">
        <w:rPr>
          <w:rFonts w:ascii="Arial" w:hAnsi="Arial" w:cs="Arial"/>
          <w:sz w:val="24"/>
          <w:szCs w:val="24"/>
        </w:rPr>
        <w:t>opics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Self-Assessments, Short Multiple Choice Ungraded for Practice </w:t>
      </w:r>
      <w:r w:rsidR="0025603A">
        <w:rPr>
          <w:rFonts w:ascii="Arial" w:hAnsi="Arial" w:cs="Arial"/>
          <w:sz w:val="24"/>
          <w:szCs w:val="24"/>
        </w:rPr>
        <w:t>w</w:t>
      </w:r>
      <w:r w:rsidRPr="00656D37">
        <w:rPr>
          <w:rFonts w:ascii="Arial" w:hAnsi="Arial" w:cs="Arial"/>
          <w:sz w:val="24"/>
          <w:szCs w:val="24"/>
        </w:rPr>
        <w:t>ithin the Unit</w:t>
      </w:r>
    </w:p>
    <w:p w:rsidR="00C60467" w:rsidRDefault="00C60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0467" w:rsidRDefault="00C60467" w:rsidP="00C60467">
      <w:pPr>
        <w:rPr>
          <w:rFonts w:ascii="Arial" w:hAnsi="Arial" w:cs="Arial"/>
          <w:b/>
          <w:sz w:val="24"/>
          <w:szCs w:val="24"/>
        </w:rPr>
      </w:pPr>
      <w:r w:rsidRPr="00C60467">
        <w:rPr>
          <w:rFonts w:ascii="Arial" w:hAnsi="Arial" w:cs="Arial"/>
          <w:b/>
          <w:sz w:val="24"/>
          <w:szCs w:val="24"/>
        </w:rPr>
        <w:lastRenderedPageBreak/>
        <w:t>Logic and Research</w:t>
      </w:r>
      <w:r w:rsidRPr="00C60467">
        <w:rPr>
          <w:rFonts w:ascii="Arial" w:hAnsi="Arial" w:cs="Arial"/>
          <w:b/>
          <w:sz w:val="24"/>
          <w:szCs w:val="24"/>
        </w:rPr>
        <w:t xml:space="preserve"> 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b/>
          <w:sz w:val="24"/>
          <w:szCs w:val="24"/>
        </w:rPr>
        <w:t xml:space="preserve">In Unit </w:t>
      </w:r>
      <w:r>
        <w:rPr>
          <w:rFonts w:ascii="Arial" w:hAnsi="Arial" w:cs="Arial"/>
          <w:b/>
          <w:sz w:val="24"/>
          <w:szCs w:val="24"/>
        </w:rPr>
        <w:t>6</w:t>
      </w:r>
      <w:r w:rsidRPr="00656D37">
        <w:rPr>
          <w:rFonts w:ascii="Arial" w:hAnsi="Arial" w:cs="Arial"/>
          <w:b/>
          <w:sz w:val="24"/>
          <w:szCs w:val="24"/>
        </w:rPr>
        <w:t xml:space="preserve"> we will </w:t>
      </w:r>
      <w:r>
        <w:rPr>
          <w:rFonts w:ascii="Arial" w:hAnsi="Arial" w:cs="Arial"/>
          <w:b/>
          <w:sz w:val="24"/>
          <w:szCs w:val="24"/>
        </w:rPr>
        <w:t>evaluate different types of research, and the concepts associated with creating a literature review for an argumentative research paper</w:t>
      </w:r>
      <w:r>
        <w:rPr>
          <w:rFonts w:ascii="Arial" w:hAnsi="Arial" w:cs="Arial"/>
          <w:b/>
          <w:sz w:val="24"/>
          <w:szCs w:val="24"/>
        </w:rPr>
        <w:t>.</w:t>
      </w:r>
      <w:r w:rsidRPr="00656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 will discuss primary sources and secondary sources, and how to summarize argumentative positions in research articles.</w:t>
      </w: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 xml:space="preserve">Objective: 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>Evaluating peer-reviewed source material, writing from the perspective of argumentative essays and critiquing research based arguments</w:t>
      </w:r>
      <w:r>
        <w:rPr>
          <w:rFonts w:ascii="Arial" w:hAnsi="Arial" w:cs="Arial"/>
          <w:sz w:val="24"/>
          <w:szCs w:val="24"/>
        </w:rPr>
        <w:t>.</w:t>
      </w: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Readings and Multimedia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  <w:u w:val="single"/>
        </w:rPr>
      </w:pPr>
      <w:r w:rsidRPr="00656D37">
        <w:rPr>
          <w:rFonts w:ascii="Arial" w:hAnsi="Arial" w:cs="Arial"/>
          <w:sz w:val="24"/>
          <w:szCs w:val="24"/>
          <w:u w:val="single"/>
        </w:rPr>
        <w:t xml:space="preserve">There are </w:t>
      </w:r>
      <w:r>
        <w:rPr>
          <w:rFonts w:ascii="Arial" w:hAnsi="Arial" w:cs="Arial"/>
          <w:sz w:val="24"/>
          <w:szCs w:val="24"/>
          <w:u w:val="single"/>
        </w:rPr>
        <w:t>three</w:t>
      </w:r>
      <w:r w:rsidRPr="00656D37">
        <w:rPr>
          <w:rFonts w:ascii="Arial" w:hAnsi="Arial" w:cs="Arial"/>
          <w:sz w:val="24"/>
          <w:szCs w:val="24"/>
          <w:u w:val="single"/>
        </w:rPr>
        <w:t xml:space="preserve"> readings in Unit 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656D37">
        <w:rPr>
          <w:rFonts w:ascii="Arial" w:hAnsi="Arial" w:cs="Arial"/>
          <w:sz w:val="24"/>
          <w:szCs w:val="24"/>
          <w:u w:val="single"/>
        </w:rPr>
        <w:t>: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 xml:space="preserve">Empire State College Information Skills Tutorial </w:t>
      </w:r>
      <w:hyperlink r:id="rId24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http://commons.esc.edu/informationskills/evaluate/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ab/>
        <w:t xml:space="preserve"> Creative Commons Attrib</w:t>
      </w:r>
      <w:r>
        <w:rPr>
          <w:rFonts w:ascii="Arial" w:hAnsi="Arial" w:cs="Arial"/>
          <w:sz w:val="24"/>
          <w:szCs w:val="24"/>
        </w:rPr>
        <w:t>ution-Noncommercial-Share Alike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 xml:space="preserve">Evaluating Internet Material by Boundless </w:t>
      </w:r>
      <w:hyperlink r:id="rId25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https://www.boundless.com/communications/textbooks/boundless-communications-textbook/topic-research-gathering-materials-and-evidence-8/internet-research-43/evaluating-internet-material-184-10644/</w:t>
        </w:r>
      </w:hyperlink>
      <w:r w:rsidRPr="00C6046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ab/>
        <w:t>Creative Commons Attrib</w:t>
      </w:r>
      <w:r>
        <w:rPr>
          <w:rFonts w:ascii="Arial" w:hAnsi="Arial" w:cs="Arial"/>
          <w:sz w:val="24"/>
          <w:szCs w:val="24"/>
        </w:rPr>
        <w:t>ution-Noncommercial-Share Alike</w:t>
      </w:r>
    </w:p>
    <w:p w:rsid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 xml:space="preserve">Finding the Good Argument; or Why Bother With Logic? </w:t>
      </w:r>
      <w:hyperlink r:id="rId26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http://www.parlorpress.com/pdf/jones--finding-the-good-argument.pdf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 CC</w:t>
      </w:r>
    </w:p>
    <w:p w:rsidR="00C60467" w:rsidRDefault="00C60467" w:rsidP="00C60467">
      <w:pPr>
        <w:rPr>
          <w:rFonts w:ascii="Arial" w:hAnsi="Arial" w:cs="Arial"/>
          <w:sz w:val="24"/>
          <w:szCs w:val="24"/>
          <w:u w:val="single"/>
        </w:rPr>
      </w:pP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Activities:</w:t>
      </w:r>
    </w:p>
    <w:p w:rsidR="00C60467" w:rsidRDefault="00C60467" w:rsidP="00C60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Short Writing Assignment (Dropbox)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>One Unit Quiz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At least 2 </w:t>
      </w:r>
      <w:r>
        <w:rPr>
          <w:rFonts w:ascii="Arial" w:hAnsi="Arial" w:cs="Arial"/>
          <w:sz w:val="24"/>
          <w:szCs w:val="24"/>
        </w:rPr>
        <w:t>Unit Discussion T</w:t>
      </w:r>
      <w:r w:rsidRPr="00656D37">
        <w:rPr>
          <w:rFonts w:ascii="Arial" w:hAnsi="Arial" w:cs="Arial"/>
          <w:sz w:val="24"/>
          <w:szCs w:val="24"/>
        </w:rPr>
        <w:t>opics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Self-Assessments, Short Multiple Choice Ungraded for Practice </w:t>
      </w:r>
      <w:r w:rsidR="0025603A">
        <w:rPr>
          <w:rFonts w:ascii="Arial" w:hAnsi="Arial" w:cs="Arial"/>
          <w:sz w:val="24"/>
          <w:szCs w:val="24"/>
        </w:rPr>
        <w:t>w</w:t>
      </w:r>
      <w:r w:rsidRPr="00656D37">
        <w:rPr>
          <w:rFonts w:ascii="Arial" w:hAnsi="Arial" w:cs="Arial"/>
          <w:sz w:val="24"/>
          <w:szCs w:val="24"/>
        </w:rPr>
        <w:t>ithin the Unit</w:t>
      </w:r>
    </w:p>
    <w:p w:rsidR="00C60467" w:rsidRDefault="00C60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0467" w:rsidRDefault="00C60467" w:rsidP="00C60467">
      <w:pPr>
        <w:rPr>
          <w:rFonts w:ascii="Arial" w:hAnsi="Arial" w:cs="Arial"/>
          <w:b/>
          <w:sz w:val="24"/>
          <w:szCs w:val="24"/>
        </w:rPr>
      </w:pPr>
      <w:r w:rsidRPr="00C60467">
        <w:rPr>
          <w:rFonts w:ascii="Arial" w:hAnsi="Arial" w:cs="Arial"/>
          <w:b/>
          <w:sz w:val="24"/>
          <w:szCs w:val="24"/>
        </w:rPr>
        <w:lastRenderedPageBreak/>
        <w:t xml:space="preserve">Logic and Research </w:t>
      </w:r>
    </w:p>
    <w:p w:rsidR="00C60467" w:rsidRDefault="00C60467" w:rsidP="00C60467">
      <w:pPr>
        <w:rPr>
          <w:rFonts w:ascii="Arial" w:hAnsi="Arial" w:cs="Arial"/>
          <w:b/>
          <w:sz w:val="24"/>
          <w:szCs w:val="24"/>
        </w:rPr>
      </w:pPr>
      <w:r w:rsidRPr="00656D37">
        <w:rPr>
          <w:rFonts w:ascii="Arial" w:hAnsi="Arial" w:cs="Arial"/>
          <w:b/>
          <w:sz w:val="24"/>
          <w:szCs w:val="24"/>
        </w:rPr>
        <w:t xml:space="preserve">In Unit </w:t>
      </w:r>
      <w:r>
        <w:rPr>
          <w:rFonts w:ascii="Arial" w:hAnsi="Arial" w:cs="Arial"/>
          <w:b/>
          <w:sz w:val="24"/>
          <w:szCs w:val="24"/>
        </w:rPr>
        <w:t>7</w:t>
      </w:r>
      <w:r w:rsidRPr="00656D37">
        <w:rPr>
          <w:rFonts w:ascii="Arial" w:hAnsi="Arial" w:cs="Arial"/>
          <w:b/>
          <w:sz w:val="24"/>
          <w:szCs w:val="24"/>
        </w:rPr>
        <w:t xml:space="preserve"> we will </w:t>
      </w:r>
      <w:r>
        <w:rPr>
          <w:rFonts w:ascii="Arial" w:hAnsi="Arial" w:cs="Arial"/>
          <w:b/>
          <w:sz w:val="24"/>
          <w:szCs w:val="24"/>
        </w:rPr>
        <w:t xml:space="preserve">evaluate </w:t>
      </w:r>
      <w:r w:rsidR="00DC4290">
        <w:rPr>
          <w:rFonts w:ascii="Arial" w:hAnsi="Arial" w:cs="Arial"/>
          <w:b/>
          <w:sz w:val="24"/>
          <w:szCs w:val="24"/>
        </w:rPr>
        <w:t>how argumentation is used in legal contexts. We will consider sample LSAT examination questions, and we will address how logic is an integral part of law school training</w:t>
      </w:r>
      <w:r>
        <w:rPr>
          <w:rFonts w:ascii="Arial" w:hAnsi="Arial" w:cs="Arial"/>
          <w:b/>
          <w:sz w:val="24"/>
          <w:szCs w:val="24"/>
        </w:rPr>
        <w:t>.</w:t>
      </w:r>
      <w:r w:rsidR="00DC4290">
        <w:rPr>
          <w:rFonts w:ascii="Arial" w:hAnsi="Arial" w:cs="Arial"/>
          <w:b/>
          <w:sz w:val="24"/>
          <w:szCs w:val="24"/>
        </w:rPr>
        <w:t xml:space="preserve"> We will look at resources for persuasive writing as they could apply to legal argumentation in written briefs and in litigation.</w:t>
      </w:r>
    </w:p>
    <w:p w:rsidR="00DC4290" w:rsidRPr="00656D37" w:rsidRDefault="00DC4290" w:rsidP="00C604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 xml:space="preserve">Objective: 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Analyzing l</w:t>
      </w:r>
      <w:r w:rsidRPr="00C60467">
        <w:rPr>
          <w:rFonts w:ascii="Arial" w:hAnsi="Arial" w:cs="Arial"/>
          <w:sz w:val="24"/>
          <w:szCs w:val="24"/>
        </w:rPr>
        <w:t xml:space="preserve">egal argumentation and sample LSAT questions, </w:t>
      </w:r>
      <w:r>
        <w:rPr>
          <w:rFonts w:ascii="Arial" w:hAnsi="Arial" w:cs="Arial"/>
          <w:sz w:val="24"/>
          <w:szCs w:val="24"/>
        </w:rPr>
        <w:t xml:space="preserve">practicing </w:t>
      </w:r>
      <w:r w:rsidRPr="00C60467">
        <w:rPr>
          <w:rFonts w:ascii="Arial" w:hAnsi="Arial" w:cs="Arial"/>
          <w:sz w:val="24"/>
          <w:szCs w:val="24"/>
        </w:rPr>
        <w:t>persuasive writing and argumentation for litigation</w:t>
      </w:r>
      <w:r>
        <w:rPr>
          <w:rFonts w:ascii="Arial" w:hAnsi="Arial" w:cs="Arial"/>
          <w:sz w:val="24"/>
          <w:szCs w:val="24"/>
        </w:rPr>
        <w:t>.</w:t>
      </w: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Readings and Multimedia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  <w:u w:val="single"/>
        </w:rPr>
      </w:pPr>
      <w:r w:rsidRPr="00656D37">
        <w:rPr>
          <w:rFonts w:ascii="Arial" w:hAnsi="Arial" w:cs="Arial"/>
          <w:sz w:val="24"/>
          <w:szCs w:val="24"/>
          <w:u w:val="single"/>
        </w:rPr>
        <w:t xml:space="preserve">There are </w:t>
      </w:r>
      <w:r>
        <w:rPr>
          <w:rFonts w:ascii="Arial" w:hAnsi="Arial" w:cs="Arial"/>
          <w:sz w:val="24"/>
          <w:szCs w:val="24"/>
          <w:u w:val="single"/>
        </w:rPr>
        <w:t>three</w:t>
      </w:r>
      <w:r w:rsidRPr="00656D37">
        <w:rPr>
          <w:rFonts w:ascii="Arial" w:hAnsi="Arial" w:cs="Arial"/>
          <w:sz w:val="24"/>
          <w:szCs w:val="24"/>
          <w:u w:val="single"/>
        </w:rPr>
        <w:t xml:space="preserve"> readings in Unit </w:t>
      </w:r>
      <w:r>
        <w:rPr>
          <w:rFonts w:ascii="Arial" w:hAnsi="Arial" w:cs="Arial"/>
          <w:sz w:val="24"/>
          <w:szCs w:val="24"/>
          <w:u w:val="single"/>
        </w:rPr>
        <w:t>7: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>Logic for Law Stude</w:t>
      </w:r>
      <w:r>
        <w:rPr>
          <w:rFonts w:ascii="Arial" w:hAnsi="Arial" w:cs="Arial"/>
          <w:sz w:val="24"/>
          <w:szCs w:val="24"/>
        </w:rPr>
        <w:t xml:space="preserve">nts: How to Think Like a Lawyer </w:t>
      </w:r>
      <w:hyperlink r:id="rId27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http://lawreview.law.pitt.edu/ojs/index.php/lawreview/article/view/117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ab/>
        <w:t>CC BY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  <w:r w:rsidRPr="00C60467">
        <w:rPr>
          <w:rFonts w:ascii="Arial" w:hAnsi="Arial" w:cs="Arial"/>
          <w:sz w:val="24"/>
          <w:szCs w:val="24"/>
        </w:rPr>
        <w:t>Paralegal Alliance: The Law School Adm</w:t>
      </w:r>
      <w:r>
        <w:rPr>
          <w:rFonts w:ascii="Arial" w:hAnsi="Arial" w:cs="Arial"/>
          <w:sz w:val="24"/>
          <w:szCs w:val="24"/>
        </w:rPr>
        <w:t xml:space="preserve">issions Test "LSAT" – Arguments </w:t>
      </w:r>
      <w:hyperlink r:id="rId28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http://www.paralegalalliance.com/the-law-school-admissions-test-lsat-arguments/#axzz3GmtWGGvE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 w:rsidRPr="00C60467"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ab/>
        <w:t>CC BY</w:t>
      </w:r>
    </w:p>
    <w:p w:rsidR="00C60467" w:rsidRPr="00C6046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Default="00C60467" w:rsidP="00C60467">
      <w:pPr>
        <w:rPr>
          <w:rFonts w:ascii="Arial" w:hAnsi="Arial" w:cs="Arial"/>
          <w:sz w:val="24"/>
          <w:szCs w:val="24"/>
          <w:u w:val="single"/>
        </w:rPr>
      </w:pPr>
      <w:r w:rsidRPr="00C60467">
        <w:rPr>
          <w:rFonts w:ascii="Arial" w:hAnsi="Arial" w:cs="Arial"/>
          <w:sz w:val="24"/>
          <w:szCs w:val="24"/>
        </w:rPr>
        <w:t>Paralegal Alliance: Writing to Persuade</w:t>
      </w:r>
      <w:r w:rsidRPr="00C60467">
        <w:rPr>
          <w:rFonts w:ascii="Arial" w:hAnsi="Arial" w:cs="Arial"/>
          <w:sz w:val="24"/>
          <w:szCs w:val="24"/>
        </w:rPr>
        <w:tab/>
      </w:r>
      <w:hyperlink r:id="rId29" w:history="1">
        <w:r w:rsidRPr="00C65059">
          <w:rPr>
            <w:rStyle w:val="Hyperlink"/>
            <w:rFonts w:ascii="Arial" w:hAnsi="Arial" w:cs="Arial"/>
            <w:sz w:val="24"/>
            <w:szCs w:val="24"/>
          </w:rPr>
          <w:t>http://www.paralegalalliance.com/writing-to-persuade/#axzz3GmtWGGvE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 xml:space="preserve"> </w:t>
      </w:r>
      <w:r w:rsidRPr="00C60467">
        <w:rPr>
          <w:rFonts w:ascii="Arial" w:hAnsi="Arial" w:cs="Arial"/>
          <w:sz w:val="24"/>
          <w:szCs w:val="24"/>
        </w:rPr>
        <w:tab/>
        <w:t>CC BY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</w:p>
    <w:p w:rsidR="00C60467" w:rsidRPr="00656D37" w:rsidRDefault="00C60467" w:rsidP="00C60467">
      <w:pPr>
        <w:rPr>
          <w:rFonts w:ascii="Arial" w:hAnsi="Arial" w:cs="Arial"/>
          <w:b/>
          <w:sz w:val="24"/>
          <w:szCs w:val="24"/>
          <w:u w:val="single"/>
        </w:rPr>
      </w:pPr>
      <w:r w:rsidRPr="00656D37">
        <w:rPr>
          <w:rFonts w:ascii="Arial" w:hAnsi="Arial" w:cs="Arial"/>
          <w:b/>
          <w:sz w:val="24"/>
          <w:szCs w:val="24"/>
          <w:u w:val="single"/>
        </w:rPr>
        <w:t>Activities: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At least 2 </w:t>
      </w:r>
      <w:r>
        <w:rPr>
          <w:rFonts w:ascii="Arial" w:hAnsi="Arial" w:cs="Arial"/>
          <w:sz w:val="24"/>
          <w:szCs w:val="24"/>
        </w:rPr>
        <w:t xml:space="preserve">Unit </w:t>
      </w:r>
      <w:r>
        <w:rPr>
          <w:rFonts w:ascii="Arial" w:hAnsi="Arial" w:cs="Arial"/>
          <w:sz w:val="24"/>
          <w:szCs w:val="24"/>
        </w:rPr>
        <w:t>Discussion T</w:t>
      </w:r>
      <w:r w:rsidRPr="00656D37">
        <w:rPr>
          <w:rFonts w:ascii="Arial" w:hAnsi="Arial" w:cs="Arial"/>
          <w:sz w:val="24"/>
          <w:szCs w:val="24"/>
        </w:rPr>
        <w:t>opics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  <w:r w:rsidRPr="00656D37">
        <w:rPr>
          <w:rFonts w:ascii="Arial" w:hAnsi="Arial" w:cs="Arial"/>
          <w:sz w:val="24"/>
          <w:szCs w:val="24"/>
        </w:rPr>
        <w:t xml:space="preserve">Self-Assessments, Short Multiple Choice Ungraded for Practice </w:t>
      </w:r>
      <w:r w:rsidR="0025603A">
        <w:rPr>
          <w:rFonts w:ascii="Arial" w:hAnsi="Arial" w:cs="Arial"/>
          <w:sz w:val="24"/>
          <w:szCs w:val="24"/>
        </w:rPr>
        <w:t>w</w:t>
      </w:r>
      <w:r w:rsidRPr="00656D37">
        <w:rPr>
          <w:rFonts w:ascii="Arial" w:hAnsi="Arial" w:cs="Arial"/>
          <w:sz w:val="24"/>
          <w:szCs w:val="24"/>
        </w:rPr>
        <w:t>ithin the Unit</w:t>
      </w:r>
    </w:p>
    <w:p w:rsidR="00C60467" w:rsidRPr="00656D37" w:rsidRDefault="00C60467" w:rsidP="00C60467">
      <w:pPr>
        <w:rPr>
          <w:rFonts w:ascii="Arial" w:hAnsi="Arial" w:cs="Arial"/>
          <w:sz w:val="24"/>
          <w:szCs w:val="24"/>
        </w:rPr>
      </w:pPr>
    </w:p>
    <w:p w:rsidR="00656D37" w:rsidRPr="00656D37" w:rsidRDefault="00656D37" w:rsidP="005909D3">
      <w:pPr>
        <w:rPr>
          <w:rFonts w:ascii="Arial" w:hAnsi="Arial" w:cs="Arial"/>
          <w:sz w:val="24"/>
          <w:szCs w:val="24"/>
        </w:rPr>
      </w:pPr>
    </w:p>
    <w:sectPr w:rsidR="00656D37" w:rsidRPr="0065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9"/>
    <w:rsid w:val="000863DC"/>
    <w:rsid w:val="0025603A"/>
    <w:rsid w:val="004774D1"/>
    <w:rsid w:val="005909D3"/>
    <w:rsid w:val="00594801"/>
    <w:rsid w:val="00656D37"/>
    <w:rsid w:val="00746D92"/>
    <w:rsid w:val="009015D9"/>
    <w:rsid w:val="00C60467"/>
    <w:rsid w:val="00C92DFE"/>
    <w:rsid w:val="00D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5D9"/>
    <w:rPr>
      <w:b/>
      <w:bCs/>
    </w:rPr>
  </w:style>
  <w:style w:type="character" w:customStyle="1" w:styleId="apple-converted-space">
    <w:name w:val="apple-converted-space"/>
    <w:basedOn w:val="DefaultParagraphFont"/>
    <w:rsid w:val="0090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5D9"/>
    <w:rPr>
      <w:b/>
      <w:bCs/>
    </w:rPr>
  </w:style>
  <w:style w:type="character" w:customStyle="1" w:styleId="apple-converted-space">
    <w:name w:val="apple-converted-space"/>
    <w:basedOn w:val="DefaultParagraphFont"/>
    <w:rsid w:val="0090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hku.hk/think/arg/" TargetMode="External"/><Relationship Id="rId13" Type="http://schemas.openxmlformats.org/officeDocument/2006/relationships/hyperlink" Target="http://www.fecundity.com/codex/forallx.pdf" TargetMode="External"/><Relationship Id="rId18" Type="http://schemas.openxmlformats.org/officeDocument/2006/relationships/hyperlink" Target="https://itunes.apple.com/itunes-u/critical-reasoning-for-beginners/id387875757?mt=10" TargetMode="External"/><Relationship Id="rId26" Type="http://schemas.openxmlformats.org/officeDocument/2006/relationships/hyperlink" Target="http://www.parlorpress.com/pdf/jones--finding-the-good-argu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ilosophy.hku.hk/think/meaning/nsc.php" TargetMode="External"/><Relationship Id="rId7" Type="http://schemas.openxmlformats.org/officeDocument/2006/relationships/hyperlink" Target="http://www.fecundity.com/codex/forallx.pdf" TargetMode="External"/><Relationship Id="rId12" Type="http://schemas.openxmlformats.org/officeDocument/2006/relationships/hyperlink" Target="http://www.fallacies.ca/download/fallacies.doc" TargetMode="External"/><Relationship Id="rId17" Type="http://schemas.openxmlformats.org/officeDocument/2006/relationships/hyperlink" Target="http://www.fecundity.com/codex/forallx.pdf" TargetMode="External"/><Relationship Id="rId25" Type="http://schemas.openxmlformats.org/officeDocument/2006/relationships/hyperlink" Target="https://www.boundless.com/communications/textbooks/boundless-communications-textbook/topic-research-gathering-materials-and-evidence-8/internet-research-43/evaluating-internet-material-184-1064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utte.edu/~wmwu/iLogic/3.2/iLogic_3_2.html" TargetMode="External"/><Relationship Id="rId20" Type="http://schemas.openxmlformats.org/officeDocument/2006/relationships/hyperlink" Target="http://philosophy.hku.hk/think/logic/intro.php" TargetMode="External"/><Relationship Id="rId29" Type="http://schemas.openxmlformats.org/officeDocument/2006/relationships/hyperlink" Target="http://www.paralegalalliance.com/writing-to-persuade/#axzz3GmtWGGvE" TargetMode="External"/><Relationship Id="rId1" Type="http://schemas.openxmlformats.org/officeDocument/2006/relationships/styles" Target="styles.xml"/><Relationship Id="rId6" Type="http://schemas.openxmlformats.org/officeDocument/2006/relationships/hyperlink" Target="http://learningcommons.ubc.ca/student-toolkits-2/thinking-critically/" TargetMode="External"/><Relationship Id="rId11" Type="http://schemas.openxmlformats.org/officeDocument/2006/relationships/hyperlink" Target="https://yourlogicalfallacyis.com/pdf/Logical_Fallacies_on_A4.pdf" TargetMode="External"/><Relationship Id="rId24" Type="http://schemas.openxmlformats.org/officeDocument/2006/relationships/hyperlink" Target="http://commons.esc.edu/informationskills/evaluate/" TargetMode="External"/><Relationship Id="rId5" Type="http://schemas.openxmlformats.org/officeDocument/2006/relationships/hyperlink" Target="http://philosophy.hku.hk/think/critical/intro.php" TargetMode="External"/><Relationship Id="rId15" Type="http://schemas.openxmlformats.org/officeDocument/2006/relationships/hyperlink" Target="http://philosophy.hku.hk/think/logic/intro.php" TargetMode="External"/><Relationship Id="rId23" Type="http://schemas.openxmlformats.org/officeDocument/2006/relationships/hyperlink" Target="https://itunes.apple.com/itunes-u/critical-reasoning-for-beginners/id387875757?mt=10#ls=1" TargetMode="External"/><Relationship Id="rId28" Type="http://schemas.openxmlformats.org/officeDocument/2006/relationships/hyperlink" Target="http://www.paralegalalliance.com/the-law-school-admissions-test-lsat-arguments/#axzz3GmtWGGvE" TargetMode="External"/><Relationship Id="rId10" Type="http://schemas.openxmlformats.org/officeDocument/2006/relationships/hyperlink" Target="http://philosophy.hku.hk/think/fallacy/" TargetMode="External"/><Relationship Id="rId19" Type="http://schemas.openxmlformats.org/officeDocument/2006/relationships/hyperlink" Target="http://www.hatzicware.com/jLogic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itunes-u/critical-reasoning-for-beginners/id387875757?mt=10" TargetMode="External"/><Relationship Id="rId14" Type="http://schemas.openxmlformats.org/officeDocument/2006/relationships/hyperlink" Target="http://philosophy.hku.hk/think/logic/intro.php" TargetMode="External"/><Relationship Id="rId22" Type="http://schemas.openxmlformats.org/officeDocument/2006/relationships/hyperlink" Target="http://www.butte.edu/~wmwu/iLogic/2.5/iLogic_2_5.html" TargetMode="External"/><Relationship Id="rId27" Type="http://schemas.openxmlformats.org/officeDocument/2006/relationships/hyperlink" Target="http://lawreview.law.pitt.edu/ojs/index.php/lawreview/article/view/11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 James</dc:creator>
  <cp:lastModifiedBy>chjames</cp:lastModifiedBy>
  <cp:revision>5</cp:revision>
  <dcterms:created xsi:type="dcterms:W3CDTF">2014-12-04T05:17:00Z</dcterms:created>
  <dcterms:modified xsi:type="dcterms:W3CDTF">2014-12-04T05:38:00Z</dcterms:modified>
</cp:coreProperties>
</file>